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E3E2" w14:textId="051AEC8C" w:rsidR="00837E40" w:rsidRPr="00524720" w:rsidRDefault="00B379BE" w:rsidP="00837E40">
      <w:pPr>
        <w:jc w:val="center"/>
        <w:rPr>
          <w:rFonts w:eastAsia="MS Mincho"/>
          <w:szCs w:val="28"/>
        </w:rPr>
      </w:pPr>
      <w:r w:rsidRPr="00524720">
        <w:rPr>
          <w:b/>
          <w:bCs/>
          <w:sz w:val="28"/>
          <w:szCs w:val="28"/>
        </w:rPr>
        <w:t xml:space="preserve">Конкурсная документация </w:t>
      </w:r>
      <w:r w:rsidR="003B16E1" w:rsidRPr="00524720">
        <w:rPr>
          <w:b/>
          <w:bCs/>
          <w:sz w:val="28"/>
          <w:szCs w:val="28"/>
        </w:rPr>
        <w:t>открытого</w:t>
      </w:r>
      <w:r w:rsidR="00DC7CC5" w:rsidRPr="00524720">
        <w:rPr>
          <w:b/>
          <w:bCs/>
          <w:sz w:val="28"/>
          <w:szCs w:val="28"/>
        </w:rPr>
        <w:t xml:space="preserve"> </w:t>
      </w:r>
      <w:r w:rsidR="00837E40" w:rsidRPr="00524720">
        <w:rPr>
          <w:b/>
          <w:bCs/>
          <w:sz w:val="28"/>
          <w:szCs w:val="28"/>
        </w:rPr>
        <w:t>конкурса в электронной форме</w:t>
      </w:r>
      <w:r w:rsidR="009657D6" w:rsidRPr="00524720">
        <w:rPr>
          <w:b/>
          <w:bCs/>
          <w:sz w:val="28"/>
          <w:szCs w:val="28"/>
        </w:rPr>
        <w:br/>
      </w:r>
      <w:r w:rsidR="00AA6279" w:rsidRPr="00524720">
        <w:rPr>
          <w:b/>
          <w:bCs/>
          <w:sz w:val="28"/>
          <w:szCs w:val="28"/>
        </w:rPr>
        <w:t>№</w:t>
      </w:r>
      <w:r w:rsidR="00DC7CC5" w:rsidRPr="00524720">
        <w:rPr>
          <w:b/>
          <w:bCs/>
          <w:sz w:val="28"/>
          <w:szCs w:val="28"/>
        </w:rPr>
        <w:t>0</w:t>
      </w:r>
      <w:r w:rsidR="00C8123D" w:rsidRPr="00524720">
        <w:rPr>
          <w:b/>
          <w:bCs/>
          <w:sz w:val="28"/>
          <w:szCs w:val="28"/>
        </w:rPr>
        <w:t>7</w:t>
      </w:r>
      <w:r w:rsidR="00AA6279" w:rsidRPr="00524720">
        <w:rPr>
          <w:b/>
          <w:bCs/>
          <w:sz w:val="28"/>
          <w:szCs w:val="28"/>
        </w:rPr>
        <w:t>/</w:t>
      </w:r>
      <w:r w:rsidR="00C83960" w:rsidRPr="00524720">
        <w:rPr>
          <w:b/>
          <w:bCs/>
          <w:sz w:val="28"/>
          <w:szCs w:val="28"/>
        </w:rPr>
        <w:t>О</w:t>
      </w:r>
      <w:r w:rsidR="00DC7CC5" w:rsidRPr="00524720">
        <w:rPr>
          <w:b/>
          <w:bCs/>
          <w:sz w:val="28"/>
          <w:szCs w:val="28"/>
        </w:rPr>
        <w:t>КЭ</w:t>
      </w:r>
      <w:r w:rsidR="00AA6279" w:rsidRPr="00524720">
        <w:rPr>
          <w:b/>
          <w:bCs/>
          <w:sz w:val="28"/>
          <w:szCs w:val="28"/>
        </w:rPr>
        <w:t>-АО «</w:t>
      </w:r>
      <w:r w:rsidR="00921D0F" w:rsidRPr="00524720">
        <w:rPr>
          <w:b/>
          <w:bCs/>
          <w:sz w:val="28"/>
          <w:szCs w:val="28"/>
        </w:rPr>
        <w:t>АО ОТЛК ЕРА</w:t>
      </w:r>
      <w:r w:rsidR="009657D6" w:rsidRPr="00524720">
        <w:rPr>
          <w:b/>
          <w:bCs/>
          <w:sz w:val="28"/>
          <w:szCs w:val="28"/>
        </w:rPr>
        <w:t>»/202</w:t>
      </w:r>
      <w:r w:rsidR="00C8123D" w:rsidRPr="00524720">
        <w:rPr>
          <w:b/>
          <w:bCs/>
          <w:sz w:val="28"/>
          <w:szCs w:val="28"/>
        </w:rPr>
        <w:t>5</w:t>
      </w:r>
      <w:r w:rsidR="00AA6279" w:rsidRPr="00524720">
        <w:rPr>
          <w:b/>
          <w:bCs/>
          <w:sz w:val="28"/>
          <w:szCs w:val="28"/>
        </w:rPr>
        <w:t xml:space="preserve"> </w:t>
      </w:r>
      <w:r w:rsidR="009E07CB" w:rsidRPr="00524720">
        <w:rPr>
          <w:b/>
          <w:bCs/>
          <w:sz w:val="28"/>
          <w:szCs w:val="28"/>
        </w:rPr>
        <w:t>на право заключения договора на оказание</w:t>
      </w:r>
      <w:r w:rsidR="00921D0F" w:rsidRPr="00524720">
        <w:rPr>
          <w:b/>
          <w:bCs/>
          <w:sz w:val="28"/>
          <w:szCs w:val="28"/>
        </w:rPr>
        <w:t xml:space="preserve"> аудиторских услуг по РСБУ и МСФО для нужд АО «ОТЛК ЕРА» за 202</w:t>
      </w:r>
      <w:r w:rsidR="00C8123D" w:rsidRPr="00524720">
        <w:rPr>
          <w:b/>
          <w:bCs/>
          <w:sz w:val="28"/>
          <w:szCs w:val="28"/>
        </w:rPr>
        <w:t>5</w:t>
      </w:r>
      <w:r w:rsidR="00921D0F" w:rsidRPr="00524720">
        <w:rPr>
          <w:b/>
          <w:bCs/>
          <w:sz w:val="28"/>
          <w:szCs w:val="28"/>
        </w:rPr>
        <w:t xml:space="preserve"> год</w:t>
      </w:r>
    </w:p>
    <w:p w14:paraId="687F0C3F" w14:textId="77777777" w:rsidR="00921D0F" w:rsidRPr="00524720" w:rsidRDefault="00921D0F" w:rsidP="00837E40">
      <w:pPr>
        <w:jc w:val="center"/>
        <w:rPr>
          <w:bCs/>
          <w:sz w:val="28"/>
          <w:szCs w:val="28"/>
        </w:rPr>
      </w:pPr>
    </w:p>
    <w:p w14:paraId="6D05C119" w14:textId="77777777" w:rsidR="00C82ED1" w:rsidRPr="00524720" w:rsidRDefault="00C82ED1" w:rsidP="00921D0F">
      <w:pPr>
        <w:rPr>
          <w:bCs/>
          <w:sz w:val="28"/>
          <w:szCs w:val="28"/>
        </w:rPr>
      </w:pPr>
      <w:r w:rsidRPr="00524720">
        <w:rPr>
          <w:bCs/>
          <w:sz w:val="28"/>
          <w:szCs w:val="28"/>
        </w:rPr>
        <w:t>Содержание:</w:t>
      </w:r>
    </w:p>
    <w:p w14:paraId="10CDD1B9" w14:textId="77777777" w:rsidR="00477DAD" w:rsidRPr="00524720" w:rsidRDefault="00477DAD" w:rsidP="00477DAD">
      <w:pPr>
        <w:jc w:val="both"/>
        <w:rPr>
          <w:b/>
          <w:bCs/>
          <w:sz w:val="28"/>
          <w:szCs w:val="28"/>
        </w:rPr>
      </w:pPr>
      <w:r w:rsidRPr="00524720">
        <w:rPr>
          <w:b/>
          <w:bCs/>
          <w:sz w:val="28"/>
          <w:szCs w:val="28"/>
        </w:rPr>
        <w:t xml:space="preserve">Часть 1: Условия проведения конкурса </w:t>
      </w:r>
    </w:p>
    <w:p w14:paraId="42F36094" w14:textId="5E130B79" w:rsidR="00477DAD" w:rsidRPr="00524720" w:rsidRDefault="00477DAD" w:rsidP="00477DAD">
      <w:pPr>
        <w:ind w:left="720"/>
        <w:rPr>
          <w:sz w:val="28"/>
          <w:szCs w:val="28"/>
        </w:rPr>
      </w:pPr>
      <w:r w:rsidRPr="00524720">
        <w:rPr>
          <w:sz w:val="28"/>
          <w:szCs w:val="28"/>
        </w:rPr>
        <w:t>Приложение 1.1: Техническое задание</w:t>
      </w:r>
      <w:r w:rsidR="009657D6" w:rsidRPr="00524720">
        <w:rPr>
          <w:sz w:val="28"/>
          <w:szCs w:val="28"/>
        </w:rPr>
        <w:t>;</w:t>
      </w:r>
    </w:p>
    <w:p w14:paraId="0DCCD45A" w14:textId="7EA4D43B" w:rsidR="00477DAD" w:rsidRPr="00524720" w:rsidRDefault="00477DAD" w:rsidP="00477DAD">
      <w:pPr>
        <w:ind w:left="720"/>
        <w:rPr>
          <w:sz w:val="28"/>
          <w:szCs w:val="28"/>
        </w:rPr>
      </w:pPr>
      <w:r w:rsidRPr="00524720">
        <w:rPr>
          <w:sz w:val="28"/>
          <w:szCs w:val="28"/>
        </w:rPr>
        <w:t xml:space="preserve">Приложение 1.2: </w:t>
      </w:r>
      <w:r w:rsidR="003B16E1" w:rsidRPr="00524720">
        <w:rPr>
          <w:sz w:val="28"/>
          <w:szCs w:val="28"/>
        </w:rPr>
        <w:t>П</w:t>
      </w:r>
      <w:r w:rsidRPr="00524720">
        <w:rPr>
          <w:sz w:val="28"/>
          <w:szCs w:val="28"/>
        </w:rPr>
        <w:t>роект договора</w:t>
      </w:r>
      <w:r w:rsidR="003B16E1" w:rsidRPr="00524720">
        <w:rPr>
          <w:sz w:val="28"/>
          <w:szCs w:val="28"/>
        </w:rPr>
        <w:t>;</w:t>
      </w:r>
    </w:p>
    <w:p w14:paraId="05FB3839" w14:textId="78D93165" w:rsidR="00477DAD" w:rsidRPr="00524720" w:rsidRDefault="00477DAD" w:rsidP="00477DAD">
      <w:pPr>
        <w:ind w:left="720"/>
        <w:rPr>
          <w:sz w:val="28"/>
          <w:szCs w:val="28"/>
        </w:rPr>
      </w:pPr>
      <w:r w:rsidRPr="00524720">
        <w:rPr>
          <w:sz w:val="28"/>
          <w:szCs w:val="28"/>
        </w:rPr>
        <w:t xml:space="preserve">Приложение 1.3: </w:t>
      </w:r>
      <w:r w:rsidR="003B16E1" w:rsidRPr="00524720">
        <w:rPr>
          <w:sz w:val="28"/>
          <w:szCs w:val="28"/>
        </w:rPr>
        <w:t>Ф</w:t>
      </w:r>
      <w:r w:rsidRPr="00524720">
        <w:rPr>
          <w:sz w:val="28"/>
          <w:szCs w:val="28"/>
        </w:rPr>
        <w:t>ормы документов, предоставляемых в составе заявки участника:</w:t>
      </w:r>
    </w:p>
    <w:p w14:paraId="11A886AD" w14:textId="792F05AB" w:rsidR="00477DAD" w:rsidRPr="00524720" w:rsidRDefault="00477DAD" w:rsidP="00477DAD">
      <w:pPr>
        <w:ind w:left="720"/>
        <w:rPr>
          <w:sz w:val="28"/>
          <w:szCs w:val="28"/>
        </w:rPr>
      </w:pPr>
      <w:r w:rsidRPr="00524720">
        <w:rPr>
          <w:sz w:val="28"/>
          <w:szCs w:val="28"/>
        </w:rPr>
        <w:t>Форма заявки участника</w:t>
      </w:r>
      <w:r w:rsidR="005E562B" w:rsidRPr="00524720">
        <w:rPr>
          <w:sz w:val="28"/>
          <w:szCs w:val="28"/>
        </w:rPr>
        <w:t>;</w:t>
      </w:r>
      <w:r w:rsidRPr="00524720">
        <w:rPr>
          <w:sz w:val="28"/>
          <w:szCs w:val="28"/>
        </w:rPr>
        <w:t xml:space="preserve"> </w:t>
      </w:r>
    </w:p>
    <w:p w14:paraId="09435585" w14:textId="09365AA4" w:rsidR="00477DAD" w:rsidRPr="00524720" w:rsidRDefault="00477DAD" w:rsidP="00477DAD">
      <w:pPr>
        <w:ind w:left="720"/>
        <w:rPr>
          <w:sz w:val="28"/>
          <w:szCs w:val="28"/>
        </w:rPr>
      </w:pPr>
      <w:r w:rsidRPr="00524720">
        <w:rPr>
          <w:sz w:val="28"/>
          <w:szCs w:val="28"/>
        </w:rPr>
        <w:t>Форма технического предложения участника</w:t>
      </w:r>
      <w:r w:rsidR="005E562B" w:rsidRPr="00524720">
        <w:rPr>
          <w:sz w:val="28"/>
          <w:szCs w:val="28"/>
        </w:rPr>
        <w:t>;</w:t>
      </w:r>
      <w:r w:rsidRPr="00524720">
        <w:rPr>
          <w:sz w:val="28"/>
          <w:szCs w:val="28"/>
        </w:rPr>
        <w:t xml:space="preserve"> </w:t>
      </w:r>
    </w:p>
    <w:p w14:paraId="7D0713CB" w14:textId="77777777" w:rsidR="006E19A9" w:rsidRPr="00524720" w:rsidRDefault="006E19A9" w:rsidP="006E19A9">
      <w:pPr>
        <w:ind w:left="709"/>
        <w:jc w:val="both"/>
        <w:rPr>
          <w:color w:val="000000"/>
          <w:sz w:val="28"/>
          <w:szCs w:val="28"/>
        </w:rPr>
      </w:pPr>
      <w:r w:rsidRPr="00524720">
        <w:rPr>
          <w:iCs/>
          <w:sz w:val="28"/>
          <w:szCs w:val="28"/>
        </w:rPr>
        <w:t xml:space="preserve">Форма </w:t>
      </w:r>
      <w:r w:rsidRPr="00524720">
        <w:rPr>
          <w:sz w:val="28"/>
          <w:szCs w:val="28"/>
        </w:rPr>
        <w:t xml:space="preserve">сведений о деятельности участника закупки, подтверждающие опыт участника закупки в части аудита финансовой отчетности </w:t>
      </w:r>
      <w:r w:rsidRPr="00524720">
        <w:rPr>
          <w:color w:val="000000"/>
          <w:sz w:val="28"/>
          <w:szCs w:val="28"/>
        </w:rPr>
        <w:t>организаций, осуществляющих деятельность в РФ, с сопоставимым объемом выручки;</w:t>
      </w:r>
    </w:p>
    <w:p w14:paraId="4C875A2D" w14:textId="46ED3C5C" w:rsidR="001B143B" w:rsidRPr="00524720" w:rsidRDefault="001B143B" w:rsidP="001B143B">
      <w:pPr>
        <w:ind w:left="709"/>
        <w:jc w:val="both"/>
        <w:rPr>
          <w:color w:val="000000"/>
          <w:sz w:val="28"/>
          <w:szCs w:val="28"/>
        </w:rPr>
      </w:pPr>
      <w:r w:rsidRPr="00524720">
        <w:rPr>
          <w:iCs/>
          <w:sz w:val="28"/>
          <w:szCs w:val="28"/>
        </w:rPr>
        <w:t xml:space="preserve">Форма </w:t>
      </w:r>
      <w:r w:rsidRPr="00524720">
        <w:rPr>
          <w:sz w:val="28"/>
          <w:szCs w:val="28"/>
        </w:rPr>
        <w:t xml:space="preserve">сведений о деятельности участника закупки, подтверждающие опыт участника закупки в части аудита бухгалтерской (финансовой) отчетности </w:t>
      </w:r>
      <w:r w:rsidRPr="00524720">
        <w:rPr>
          <w:color w:val="000000"/>
          <w:sz w:val="28"/>
          <w:szCs w:val="28"/>
        </w:rPr>
        <w:t>организаций, осуществляющих деятельность в РФ, с сопоставимым объемом выручки.</w:t>
      </w:r>
    </w:p>
    <w:p w14:paraId="16317CFA" w14:textId="6418232E" w:rsidR="00F46CBA" w:rsidRPr="00524720" w:rsidRDefault="00F46CBA" w:rsidP="00F46CBA">
      <w:pPr>
        <w:ind w:left="709"/>
        <w:jc w:val="both"/>
        <w:rPr>
          <w:iCs/>
          <w:sz w:val="28"/>
          <w:szCs w:val="28"/>
        </w:rPr>
      </w:pPr>
      <w:r w:rsidRPr="00524720">
        <w:rPr>
          <w:iCs/>
          <w:sz w:val="28"/>
          <w:szCs w:val="28"/>
        </w:rPr>
        <w:t>Форма квалификации сотрудников аудиторской организации, имеющих на дату подачи заявки действительный квалификационный аттестат аудитора;</w:t>
      </w:r>
    </w:p>
    <w:p w14:paraId="053FE919" w14:textId="0486EAE0" w:rsidR="006E19A9" w:rsidRPr="00524720" w:rsidRDefault="00F46CBA" w:rsidP="00F46CBA">
      <w:pPr>
        <w:ind w:left="709"/>
        <w:jc w:val="both"/>
        <w:rPr>
          <w:iCs/>
          <w:sz w:val="28"/>
          <w:szCs w:val="28"/>
        </w:rPr>
      </w:pPr>
      <w:r w:rsidRPr="00524720">
        <w:rPr>
          <w:iCs/>
          <w:sz w:val="28"/>
          <w:szCs w:val="28"/>
        </w:rPr>
        <w:t>Форма квалификации сотрудников аудиторской организации, имеющих на дату подачи заявки действительный сертификат, подтверждающий членство в международных профессиональных ассоциациях СPA, CISA, ACA, АССА;</w:t>
      </w:r>
    </w:p>
    <w:p w14:paraId="433C7D75" w14:textId="3F48E0AF" w:rsidR="00477DAD" w:rsidRPr="00524720" w:rsidRDefault="00477DAD" w:rsidP="00477DAD">
      <w:pPr>
        <w:ind w:left="720"/>
        <w:rPr>
          <w:sz w:val="28"/>
          <w:szCs w:val="28"/>
        </w:rPr>
      </w:pPr>
      <w:r w:rsidRPr="00524720">
        <w:rPr>
          <w:bCs/>
          <w:sz w:val="28"/>
          <w:szCs w:val="28"/>
        </w:rPr>
        <w:t xml:space="preserve">Приложение 1.4: </w:t>
      </w:r>
      <w:r w:rsidRPr="00524720">
        <w:rPr>
          <w:sz w:val="28"/>
          <w:szCs w:val="28"/>
        </w:rPr>
        <w:t>Критерии и порядок оценки заявок</w:t>
      </w:r>
      <w:r w:rsidR="003B16E1" w:rsidRPr="00524720">
        <w:rPr>
          <w:sz w:val="28"/>
          <w:szCs w:val="28"/>
        </w:rPr>
        <w:t>.</w:t>
      </w:r>
    </w:p>
    <w:p w14:paraId="43CA877C" w14:textId="15C0EEF7" w:rsidR="00717761" w:rsidRPr="00524720" w:rsidRDefault="009F11BB" w:rsidP="003B16E1">
      <w:pPr>
        <w:ind w:left="720"/>
        <w:jc w:val="both"/>
        <w:rPr>
          <w:sz w:val="28"/>
          <w:szCs w:val="28"/>
        </w:rPr>
      </w:pPr>
      <w:r w:rsidRPr="00524720">
        <w:rPr>
          <w:sz w:val="28"/>
          <w:szCs w:val="28"/>
        </w:rPr>
        <w:t xml:space="preserve">Приложение </w:t>
      </w:r>
      <w:r w:rsidR="00717761" w:rsidRPr="00524720">
        <w:rPr>
          <w:sz w:val="28"/>
          <w:szCs w:val="28"/>
        </w:rPr>
        <w:t>1.5</w:t>
      </w:r>
      <w:r w:rsidRPr="00524720">
        <w:rPr>
          <w:sz w:val="28"/>
          <w:szCs w:val="28"/>
        </w:rPr>
        <w:t>:</w:t>
      </w:r>
      <w:r w:rsidR="00717761" w:rsidRPr="00524720">
        <w:rPr>
          <w:sz w:val="28"/>
          <w:szCs w:val="28"/>
        </w:rPr>
        <w:t xml:space="preserve"> Инструкция </w:t>
      </w:r>
      <w:r w:rsidR="003B16E1" w:rsidRPr="00524720">
        <w:rPr>
          <w:sz w:val="28"/>
          <w:szCs w:val="28"/>
        </w:rPr>
        <w:t xml:space="preserve">по проведению аудиторской (обзорной) проверки специальной финансовой информации </w:t>
      </w:r>
      <w:r w:rsidR="00550898" w:rsidRPr="00524720">
        <w:rPr>
          <w:sz w:val="28"/>
          <w:szCs w:val="28"/>
        </w:rPr>
        <w:t>АО «ОТЛК ЕРА»</w:t>
      </w:r>
      <w:r w:rsidR="003B16E1" w:rsidRPr="00524720">
        <w:rPr>
          <w:sz w:val="28"/>
          <w:szCs w:val="28"/>
        </w:rPr>
        <w:t xml:space="preserve"> исключительно для целей подготовки КФО по МСФО ОАО «РЖД».</w:t>
      </w:r>
    </w:p>
    <w:p w14:paraId="5BFDDAF2" w14:textId="77777777" w:rsidR="00611716" w:rsidRPr="00524720" w:rsidRDefault="00611716" w:rsidP="00477DAD">
      <w:pPr>
        <w:rPr>
          <w:rFonts w:eastAsia="Calibri"/>
          <w:sz w:val="20"/>
          <w:szCs w:val="20"/>
          <w:lang w:eastAsia="en-US"/>
        </w:rPr>
      </w:pPr>
    </w:p>
    <w:p w14:paraId="02A5C713" w14:textId="42373BCC" w:rsidR="00477DAD" w:rsidRPr="00524720" w:rsidRDefault="00477DAD" w:rsidP="00477DAD">
      <w:pPr>
        <w:rPr>
          <w:b/>
          <w:sz w:val="28"/>
          <w:szCs w:val="28"/>
        </w:rPr>
      </w:pPr>
      <w:r w:rsidRPr="00524720">
        <w:rPr>
          <w:b/>
          <w:sz w:val="28"/>
          <w:szCs w:val="28"/>
        </w:rPr>
        <w:t>Часть 2: Сроки проведения конкурса, контактные данные</w:t>
      </w:r>
    </w:p>
    <w:p w14:paraId="2CD2E803" w14:textId="77777777" w:rsidR="00477DAD" w:rsidRPr="00524720" w:rsidRDefault="00477DAD" w:rsidP="00477DAD">
      <w:pPr>
        <w:rPr>
          <w:sz w:val="28"/>
          <w:szCs w:val="28"/>
        </w:rPr>
      </w:pPr>
    </w:p>
    <w:p w14:paraId="321B9934" w14:textId="56C49005" w:rsidR="00477DAD" w:rsidRPr="00524720" w:rsidRDefault="00477DAD" w:rsidP="00477DAD">
      <w:pPr>
        <w:rPr>
          <w:b/>
          <w:sz w:val="28"/>
          <w:szCs w:val="28"/>
        </w:rPr>
      </w:pPr>
      <w:r w:rsidRPr="00524720">
        <w:rPr>
          <w:b/>
          <w:sz w:val="28"/>
          <w:szCs w:val="28"/>
        </w:rPr>
        <w:t>Часть 3: Порядок проведения конкурса</w:t>
      </w:r>
    </w:p>
    <w:p w14:paraId="74D8C948" w14:textId="77777777" w:rsidR="00477DAD" w:rsidRPr="00524720" w:rsidRDefault="00477DAD">
      <w:pPr>
        <w:spacing w:after="200" w:line="276" w:lineRule="auto"/>
        <w:rPr>
          <w:bCs/>
          <w:sz w:val="28"/>
          <w:szCs w:val="28"/>
        </w:rPr>
      </w:pPr>
      <w:r w:rsidRPr="00524720">
        <w:rPr>
          <w:bCs/>
          <w:sz w:val="28"/>
          <w:szCs w:val="28"/>
        </w:rPr>
        <w:br w:type="page"/>
      </w:r>
    </w:p>
    <w:p w14:paraId="3B6CF8B8" w14:textId="77777777" w:rsidR="007A2808" w:rsidRPr="00524720" w:rsidRDefault="007A2808" w:rsidP="007A2808">
      <w:pPr>
        <w:ind w:left="5670"/>
        <w:jc w:val="right"/>
        <w:rPr>
          <w:bCs/>
          <w:sz w:val="28"/>
          <w:szCs w:val="28"/>
        </w:rPr>
      </w:pPr>
      <w:r w:rsidRPr="00524720">
        <w:rPr>
          <w:bCs/>
          <w:sz w:val="28"/>
          <w:szCs w:val="28"/>
        </w:rPr>
        <w:lastRenderedPageBreak/>
        <w:t>УТВЕРЖДАЮ</w:t>
      </w:r>
    </w:p>
    <w:p w14:paraId="5E8E86B4" w14:textId="77777777" w:rsidR="007A2808" w:rsidRPr="00524720" w:rsidRDefault="007A2808" w:rsidP="007A2808">
      <w:pPr>
        <w:ind w:left="5670" w:firstLine="3119"/>
        <w:jc w:val="both"/>
        <w:rPr>
          <w:bCs/>
          <w:sz w:val="28"/>
          <w:szCs w:val="28"/>
        </w:rPr>
      </w:pPr>
    </w:p>
    <w:p w14:paraId="1CD29BC2" w14:textId="63A2E93A" w:rsidR="007A2808" w:rsidRPr="00524720" w:rsidRDefault="007D0D0C" w:rsidP="007A2808">
      <w:pPr>
        <w:ind w:left="5670"/>
        <w:jc w:val="right"/>
        <w:rPr>
          <w:bCs/>
          <w:sz w:val="28"/>
          <w:szCs w:val="28"/>
        </w:rPr>
      </w:pPr>
      <w:r w:rsidRPr="00524720">
        <w:rPr>
          <w:bCs/>
          <w:sz w:val="28"/>
          <w:szCs w:val="28"/>
        </w:rPr>
        <w:t>Председател</w:t>
      </w:r>
      <w:r w:rsidR="00C8123D" w:rsidRPr="00524720">
        <w:rPr>
          <w:bCs/>
          <w:sz w:val="28"/>
          <w:szCs w:val="28"/>
        </w:rPr>
        <w:t>ь</w:t>
      </w:r>
      <w:r w:rsidRPr="00524720">
        <w:rPr>
          <w:bCs/>
          <w:sz w:val="28"/>
          <w:szCs w:val="28"/>
        </w:rPr>
        <w:t xml:space="preserve"> </w:t>
      </w:r>
      <w:r w:rsidR="00C8123D" w:rsidRPr="00524720">
        <w:rPr>
          <w:bCs/>
          <w:sz w:val="28"/>
          <w:szCs w:val="28"/>
        </w:rPr>
        <w:t xml:space="preserve">конкурсной </w:t>
      </w:r>
      <w:r w:rsidR="007A2808" w:rsidRPr="00524720">
        <w:rPr>
          <w:bCs/>
          <w:sz w:val="28"/>
          <w:szCs w:val="28"/>
        </w:rPr>
        <w:t xml:space="preserve">комиссии </w:t>
      </w:r>
    </w:p>
    <w:p w14:paraId="7FE221CE" w14:textId="77777777" w:rsidR="00C8123D" w:rsidRPr="00524720" w:rsidRDefault="007A2808" w:rsidP="00C8123D">
      <w:pPr>
        <w:jc w:val="right"/>
        <w:rPr>
          <w:bCs/>
          <w:sz w:val="28"/>
          <w:szCs w:val="28"/>
        </w:rPr>
      </w:pPr>
      <w:r w:rsidRPr="00524720">
        <w:rPr>
          <w:bCs/>
          <w:sz w:val="28"/>
          <w:szCs w:val="28"/>
        </w:rPr>
        <w:t>по осуществлению</w:t>
      </w:r>
    </w:p>
    <w:p w14:paraId="6FE8007D" w14:textId="61B535E9" w:rsidR="007A2808" w:rsidRPr="00524720" w:rsidRDefault="007A2808" w:rsidP="00C8123D">
      <w:pPr>
        <w:jc w:val="right"/>
        <w:rPr>
          <w:bCs/>
          <w:sz w:val="20"/>
          <w:szCs w:val="20"/>
        </w:rPr>
      </w:pPr>
      <w:r w:rsidRPr="00524720">
        <w:rPr>
          <w:bCs/>
          <w:sz w:val="28"/>
          <w:szCs w:val="28"/>
        </w:rPr>
        <w:t xml:space="preserve"> закупок АО «</w:t>
      </w:r>
      <w:r w:rsidR="00921D0F" w:rsidRPr="00524720">
        <w:rPr>
          <w:bCs/>
          <w:sz w:val="28"/>
          <w:szCs w:val="28"/>
        </w:rPr>
        <w:t>ОТЛК ЕРА</w:t>
      </w:r>
      <w:r w:rsidRPr="00524720">
        <w:rPr>
          <w:bCs/>
          <w:sz w:val="28"/>
          <w:szCs w:val="28"/>
        </w:rPr>
        <w:t>»</w:t>
      </w:r>
    </w:p>
    <w:p w14:paraId="3267C188" w14:textId="77777777" w:rsidR="007A2808" w:rsidRPr="00524720" w:rsidRDefault="007A2808" w:rsidP="007A2808">
      <w:pPr>
        <w:ind w:left="5670"/>
        <w:jc w:val="right"/>
        <w:rPr>
          <w:bCs/>
          <w:sz w:val="28"/>
          <w:szCs w:val="28"/>
          <w:u w:val="single"/>
        </w:rPr>
      </w:pPr>
    </w:p>
    <w:p w14:paraId="51785DA4" w14:textId="267A7F49" w:rsidR="007A2808" w:rsidRPr="00524720" w:rsidRDefault="009657D6" w:rsidP="00F55DDE">
      <w:pPr>
        <w:ind w:left="5670"/>
        <w:jc w:val="center"/>
        <w:rPr>
          <w:bCs/>
          <w:sz w:val="28"/>
          <w:szCs w:val="28"/>
        </w:rPr>
      </w:pPr>
      <w:r w:rsidRPr="00524720">
        <w:rPr>
          <w:bCs/>
          <w:i/>
          <w:iCs/>
          <w:sz w:val="28"/>
          <w:szCs w:val="28"/>
        </w:rPr>
        <w:t>__________________</w:t>
      </w:r>
      <w:r w:rsidR="007D0D0C" w:rsidRPr="00524720">
        <w:t xml:space="preserve"> </w:t>
      </w:r>
    </w:p>
    <w:p w14:paraId="2E6CE012" w14:textId="5E83D4F8" w:rsidR="009657D6" w:rsidRPr="00524720" w:rsidRDefault="009657D6" w:rsidP="009657D6">
      <w:pPr>
        <w:ind w:left="5670"/>
        <w:jc w:val="center"/>
        <w:rPr>
          <w:bCs/>
          <w:sz w:val="28"/>
          <w:szCs w:val="28"/>
        </w:rPr>
      </w:pPr>
      <w:r w:rsidRPr="00524720">
        <w:rPr>
          <w:bCs/>
          <w:i/>
          <w:iCs/>
          <w:sz w:val="28"/>
          <w:szCs w:val="28"/>
        </w:rPr>
        <w:t>(подпись)</w:t>
      </w:r>
    </w:p>
    <w:p w14:paraId="7EE12D5A" w14:textId="77777777" w:rsidR="009657D6" w:rsidRPr="00524720" w:rsidRDefault="009657D6" w:rsidP="007A2808">
      <w:pPr>
        <w:ind w:left="5670"/>
        <w:jc w:val="right"/>
        <w:rPr>
          <w:sz w:val="28"/>
          <w:szCs w:val="28"/>
        </w:rPr>
      </w:pPr>
    </w:p>
    <w:p w14:paraId="11AD3140" w14:textId="77777777" w:rsidR="007A2808" w:rsidRPr="00524720" w:rsidRDefault="007A2808" w:rsidP="007A2808">
      <w:pPr>
        <w:ind w:left="5670"/>
        <w:jc w:val="right"/>
        <w:rPr>
          <w:sz w:val="28"/>
          <w:szCs w:val="28"/>
        </w:rPr>
      </w:pPr>
    </w:p>
    <w:p w14:paraId="3C472178" w14:textId="723E2D60" w:rsidR="00556B6D" w:rsidRPr="00524720" w:rsidRDefault="00AF3C09" w:rsidP="00837E40">
      <w:pPr>
        <w:jc w:val="right"/>
        <w:rPr>
          <w:sz w:val="28"/>
          <w:szCs w:val="28"/>
        </w:rPr>
      </w:pPr>
      <w:r w:rsidRPr="00524720">
        <w:rPr>
          <w:bCs/>
          <w:sz w:val="28"/>
          <w:szCs w:val="28"/>
        </w:rPr>
        <w:t>1</w:t>
      </w:r>
      <w:r w:rsidR="00687D69" w:rsidRPr="00524720">
        <w:rPr>
          <w:bCs/>
          <w:sz w:val="28"/>
          <w:szCs w:val="28"/>
        </w:rPr>
        <w:t>4</w:t>
      </w:r>
      <w:r w:rsidR="00646C29" w:rsidRPr="00524720">
        <w:rPr>
          <w:bCs/>
          <w:sz w:val="28"/>
          <w:szCs w:val="28"/>
        </w:rPr>
        <w:t>.</w:t>
      </w:r>
      <w:r w:rsidR="00611716" w:rsidRPr="00524720">
        <w:rPr>
          <w:bCs/>
          <w:sz w:val="28"/>
          <w:szCs w:val="28"/>
        </w:rPr>
        <w:t>05</w:t>
      </w:r>
      <w:r w:rsidR="00646C29" w:rsidRPr="00524720">
        <w:rPr>
          <w:bCs/>
          <w:sz w:val="28"/>
          <w:szCs w:val="28"/>
        </w:rPr>
        <w:t>.202</w:t>
      </w:r>
      <w:r w:rsidR="00C8123D" w:rsidRPr="00524720">
        <w:rPr>
          <w:bCs/>
          <w:sz w:val="28"/>
          <w:szCs w:val="28"/>
        </w:rPr>
        <w:t>5</w:t>
      </w:r>
      <w:r w:rsidR="00646C29" w:rsidRPr="00524720">
        <w:rPr>
          <w:bCs/>
          <w:sz w:val="28"/>
          <w:szCs w:val="28"/>
        </w:rPr>
        <w:t>г.</w:t>
      </w:r>
    </w:p>
    <w:p w14:paraId="587BED25" w14:textId="77777777" w:rsidR="009657D6" w:rsidRPr="00524720" w:rsidRDefault="009657D6" w:rsidP="00C82ED1">
      <w:pPr>
        <w:pStyle w:val="1"/>
        <w:spacing w:before="0" w:after="0"/>
        <w:ind w:left="284"/>
        <w:jc w:val="center"/>
        <w:rPr>
          <w:rFonts w:ascii="Times New Roman" w:hAnsi="Times New Roman" w:cs="Times New Roman"/>
          <w:sz w:val="28"/>
          <w:szCs w:val="28"/>
        </w:rPr>
      </w:pPr>
    </w:p>
    <w:p w14:paraId="0FDBBB6F" w14:textId="3CEF72FE" w:rsidR="00C82ED1" w:rsidRPr="00524720" w:rsidRDefault="009657D6" w:rsidP="00C82ED1">
      <w:pPr>
        <w:pStyle w:val="1"/>
        <w:spacing w:before="0" w:after="0"/>
        <w:ind w:left="284"/>
        <w:jc w:val="center"/>
        <w:rPr>
          <w:rFonts w:ascii="Times New Roman" w:hAnsi="Times New Roman" w:cs="Times New Roman"/>
          <w:sz w:val="28"/>
          <w:szCs w:val="28"/>
        </w:rPr>
      </w:pPr>
      <w:bookmarkStart w:id="0" w:name="_Toc517167430"/>
      <w:r w:rsidRPr="00524720">
        <w:rPr>
          <w:rFonts w:ascii="Times New Roman" w:hAnsi="Times New Roman" w:cs="Times New Roman"/>
          <w:sz w:val="28"/>
          <w:szCs w:val="28"/>
        </w:rPr>
        <w:t xml:space="preserve">Часть 1. </w:t>
      </w:r>
      <w:r w:rsidR="00C82ED1" w:rsidRPr="00524720">
        <w:rPr>
          <w:rFonts w:ascii="Times New Roman" w:hAnsi="Times New Roman" w:cs="Times New Roman"/>
          <w:sz w:val="28"/>
          <w:szCs w:val="28"/>
        </w:rPr>
        <w:t>Условия проведения конкурса</w:t>
      </w:r>
      <w:bookmarkEnd w:id="0"/>
    </w:p>
    <w:p w14:paraId="7BB245B2" w14:textId="77777777" w:rsidR="00C82ED1" w:rsidRPr="00524720" w:rsidRDefault="00C82ED1" w:rsidP="00C82E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575"/>
        <w:gridCol w:w="5915"/>
      </w:tblGrid>
      <w:tr w:rsidR="00C82ED1" w:rsidRPr="00524720" w14:paraId="3AC3ECC6" w14:textId="77777777" w:rsidTr="00F70128">
        <w:tc>
          <w:tcPr>
            <w:tcW w:w="0" w:type="auto"/>
            <w:vAlign w:val="center"/>
          </w:tcPr>
          <w:p w14:paraId="0128BC99" w14:textId="77777777" w:rsidR="00C82ED1" w:rsidRPr="00524720" w:rsidRDefault="00C82ED1" w:rsidP="009657D6">
            <w:pPr>
              <w:spacing w:line="360" w:lineRule="exact"/>
              <w:jc w:val="center"/>
              <w:rPr>
                <w:b/>
                <w:sz w:val="28"/>
                <w:szCs w:val="28"/>
              </w:rPr>
            </w:pPr>
            <w:bookmarkStart w:id="1" w:name="_Toc517167431"/>
            <w:r w:rsidRPr="00524720">
              <w:rPr>
                <w:b/>
                <w:sz w:val="28"/>
                <w:szCs w:val="28"/>
              </w:rPr>
              <w:t>№ п/п</w:t>
            </w:r>
          </w:p>
        </w:tc>
        <w:tc>
          <w:tcPr>
            <w:tcW w:w="3575" w:type="dxa"/>
            <w:vAlign w:val="center"/>
          </w:tcPr>
          <w:p w14:paraId="12D7E1AC" w14:textId="77777777" w:rsidR="00C82ED1" w:rsidRPr="00524720" w:rsidRDefault="00C82ED1" w:rsidP="009657D6">
            <w:pPr>
              <w:spacing w:line="360" w:lineRule="exact"/>
              <w:jc w:val="center"/>
              <w:rPr>
                <w:b/>
                <w:sz w:val="28"/>
                <w:szCs w:val="28"/>
              </w:rPr>
            </w:pPr>
            <w:r w:rsidRPr="00524720">
              <w:rPr>
                <w:b/>
                <w:sz w:val="28"/>
                <w:szCs w:val="28"/>
              </w:rPr>
              <w:t>Параметры конкурентной закупки</w:t>
            </w:r>
          </w:p>
        </w:tc>
        <w:tc>
          <w:tcPr>
            <w:tcW w:w="5915" w:type="dxa"/>
            <w:vAlign w:val="center"/>
          </w:tcPr>
          <w:p w14:paraId="7EF93DC7" w14:textId="77777777" w:rsidR="00C82ED1" w:rsidRPr="00524720" w:rsidRDefault="00C82ED1" w:rsidP="009657D6">
            <w:pPr>
              <w:spacing w:line="360" w:lineRule="exact"/>
              <w:jc w:val="center"/>
              <w:rPr>
                <w:b/>
                <w:sz w:val="28"/>
                <w:szCs w:val="28"/>
              </w:rPr>
            </w:pPr>
            <w:r w:rsidRPr="00524720">
              <w:rPr>
                <w:b/>
                <w:sz w:val="28"/>
                <w:szCs w:val="28"/>
              </w:rPr>
              <w:t>Условия конкурентной закупки</w:t>
            </w:r>
          </w:p>
        </w:tc>
      </w:tr>
      <w:tr w:rsidR="00C82ED1" w:rsidRPr="00524720" w14:paraId="5841F584" w14:textId="77777777" w:rsidTr="00F70128">
        <w:tc>
          <w:tcPr>
            <w:tcW w:w="0" w:type="auto"/>
          </w:tcPr>
          <w:p w14:paraId="095F3256" w14:textId="77777777" w:rsidR="00C82ED1" w:rsidRPr="00524720" w:rsidRDefault="00C82ED1" w:rsidP="00C82ED1">
            <w:pPr>
              <w:spacing w:line="360" w:lineRule="exact"/>
              <w:rPr>
                <w:sz w:val="28"/>
                <w:szCs w:val="28"/>
              </w:rPr>
            </w:pPr>
            <w:r w:rsidRPr="00524720">
              <w:rPr>
                <w:sz w:val="28"/>
                <w:szCs w:val="28"/>
              </w:rPr>
              <w:t>1.1</w:t>
            </w:r>
          </w:p>
        </w:tc>
        <w:tc>
          <w:tcPr>
            <w:tcW w:w="3575" w:type="dxa"/>
          </w:tcPr>
          <w:p w14:paraId="241ACEE2" w14:textId="21E4C6F6" w:rsidR="00C82ED1" w:rsidRPr="00524720" w:rsidRDefault="00C82ED1" w:rsidP="003A3AB2">
            <w:pPr>
              <w:spacing w:line="360" w:lineRule="exact"/>
              <w:rPr>
                <w:sz w:val="28"/>
                <w:szCs w:val="28"/>
              </w:rPr>
            </w:pPr>
            <w:r w:rsidRPr="00524720">
              <w:rPr>
                <w:sz w:val="28"/>
                <w:szCs w:val="28"/>
              </w:rPr>
              <w:t>Способ</w:t>
            </w:r>
            <w:r w:rsidR="00C72D44" w:rsidRPr="00524720">
              <w:rPr>
                <w:sz w:val="28"/>
                <w:szCs w:val="28"/>
              </w:rPr>
              <w:t xml:space="preserve"> и форма</w:t>
            </w:r>
            <w:r w:rsidRPr="00524720">
              <w:rPr>
                <w:sz w:val="28"/>
                <w:szCs w:val="28"/>
              </w:rPr>
              <w:t xml:space="preserve"> проведения конкурентной закупки</w:t>
            </w:r>
          </w:p>
        </w:tc>
        <w:tc>
          <w:tcPr>
            <w:tcW w:w="5915" w:type="dxa"/>
          </w:tcPr>
          <w:p w14:paraId="337F6C13" w14:textId="00CFA9F2" w:rsidR="00552B17" w:rsidRPr="00524720" w:rsidRDefault="003B16E1" w:rsidP="00D300AB">
            <w:pPr>
              <w:spacing w:line="360" w:lineRule="exact"/>
              <w:jc w:val="both"/>
              <w:rPr>
                <w:sz w:val="28"/>
                <w:szCs w:val="28"/>
              </w:rPr>
            </w:pPr>
            <w:r w:rsidRPr="00524720">
              <w:rPr>
                <w:sz w:val="28"/>
                <w:szCs w:val="28"/>
              </w:rPr>
              <w:t>Открытый</w:t>
            </w:r>
            <w:r w:rsidR="00A10EEA" w:rsidRPr="00524720">
              <w:rPr>
                <w:sz w:val="28"/>
                <w:szCs w:val="28"/>
              </w:rPr>
              <w:t xml:space="preserve"> </w:t>
            </w:r>
            <w:r w:rsidR="00072233" w:rsidRPr="00524720">
              <w:rPr>
                <w:sz w:val="28"/>
                <w:szCs w:val="28"/>
              </w:rPr>
              <w:t xml:space="preserve">конкурс в электронной форме </w:t>
            </w:r>
          </w:p>
          <w:p w14:paraId="3A61E2AE" w14:textId="0FF6DF86" w:rsidR="00C82ED1" w:rsidRPr="00524720" w:rsidRDefault="002F34D4" w:rsidP="009657D6">
            <w:pPr>
              <w:spacing w:line="360" w:lineRule="exact"/>
              <w:rPr>
                <w:sz w:val="28"/>
                <w:szCs w:val="28"/>
              </w:rPr>
            </w:pPr>
            <w:r w:rsidRPr="00524720">
              <w:rPr>
                <w:sz w:val="28"/>
                <w:szCs w:val="28"/>
              </w:rPr>
              <w:t>№</w:t>
            </w:r>
            <w:r w:rsidR="00A10EEA" w:rsidRPr="00524720">
              <w:rPr>
                <w:sz w:val="28"/>
                <w:szCs w:val="28"/>
              </w:rPr>
              <w:t>0</w:t>
            </w:r>
            <w:r w:rsidR="00C8123D" w:rsidRPr="00524720">
              <w:rPr>
                <w:sz w:val="28"/>
                <w:szCs w:val="28"/>
              </w:rPr>
              <w:t>7</w:t>
            </w:r>
            <w:r w:rsidR="007A2808" w:rsidRPr="00524720">
              <w:rPr>
                <w:sz w:val="28"/>
                <w:szCs w:val="28"/>
              </w:rPr>
              <w:t>/</w:t>
            </w:r>
            <w:r w:rsidR="00C83960" w:rsidRPr="00524720">
              <w:rPr>
                <w:sz w:val="28"/>
                <w:szCs w:val="28"/>
              </w:rPr>
              <w:t>О</w:t>
            </w:r>
            <w:r w:rsidR="00A10EEA" w:rsidRPr="00524720">
              <w:rPr>
                <w:sz w:val="28"/>
                <w:szCs w:val="28"/>
              </w:rPr>
              <w:t>КЭ</w:t>
            </w:r>
            <w:r w:rsidR="007A2808" w:rsidRPr="00524720">
              <w:rPr>
                <w:sz w:val="28"/>
                <w:szCs w:val="28"/>
              </w:rPr>
              <w:t>-АО «</w:t>
            </w:r>
            <w:r w:rsidR="00921D0F" w:rsidRPr="00524720">
              <w:rPr>
                <w:sz w:val="28"/>
                <w:szCs w:val="28"/>
              </w:rPr>
              <w:t>ОТЛК ЕРА</w:t>
            </w:r>
            <w:r w:rsidR="007A2808" w:rsidRPr="00524720">
              <w:rPr>
                <w:sz w:val="28"/>
                <w:szCs w:val="28"/>
              </w:rPr>
              <w:t>»/20</w:t>
            </w:r>
            <w:r w:rsidR="00837E40" w:rsidRPr="00524720">
              <w:rPr>
                <w:sz w:val="28"/>
                <w:szCs w:val="28"/>
              </w:rPr>
              <w:t>2</w:t>
            </w:r>
            <w:r w:rsidR="00C8123D" w:rsidRPr="00524720">
              <w:rPr>
                <w:sz w:val="28"/>
                <w:szCs w:val="28"/>
              </w:rPr>
              <w:t>5</w:t>
            </w:r>
            <w:r w:rsidR="009657D6" w:rsidRPr="00524720">
              <w:rPr>
                <w:sz w:val="28"/>
                <w:szCs w:val="28"/>
              </w:rPr>
              <w:t>.</w:t>
            </w:r>
          </w:p>
        </w:tc>
      </w:tr>
      <w:tr w:rsidR="00C82ED1" w:rsidRPr="00524720" w14:paraId="684D49D2" w14:textId="77777777" w:rsidTr="00F70128">
        <w:tc>
          <w:tcPr>
            <w:tcW w:w="0" w:type="auto"/>
          </w:tcPr>
          <w:p w14:paraId="7574ADA7" w14:textId="77777777" w:rsidR="00C82ED1" w:rsidRPr="00524720" w:rsidRDefault="00C82ED1" w:rsidP="00C82ED1">
            <w:pPr>
              <w:spacing w:line="360" w:lineRule="exact"/>
              <w:rPr>
                <w:sz w:val="28"/>
                <w:szCs w:val="28"/>
              </w:rPr>
            </w:pPr>
            <w:bookmarkStart w:id="2" w:name="_Hlk103345384"/>
            <w:r w:rsidRPr="00524720">
              <w:rPr>
                <w:sz w:val="28"/>
                <w:szCs w:val="28"/>
              </w:rPr>
              <w:t>1.2</w:t>
            </w:r>
          </w:p>
        </w:tc>
        <w:tc>
          <w:tcPr>
            <w:tcW w:w="3575" w:type="dxa"/>
          </w:tcPr>
          <w:p w14:paraId="1836E4AB" w14:textId="77777777" w:rsidR="00C82ED1" w:rsidRPr="00524720" w:rsidRDefault="00C82ED1" w:rsidP="00C82ED1">
            <w:pPr>
              <w:spacing w:line="360" w:lineRule="exact"/>
              <w:rPr>
                <w:sz w:val="28"/>
                <w:szCs w:val="28"/>
              </w:rPr>
            </w:pPr>
            <w:r w:rsidRPr="00524720">
              <w:rPr>
                <w:sz w:val="28"/>
                <w:szCs w:val="28"/>
              </w:rPr>
              <w:t>Предмет конкурентной закупки</w:t>
            </w:r>
          </w:p>
        </w:tc>
        <w:tc>
          <w:tcPr>
            <w:tcW w:w="5915" w:type="dxa"/>
          </w:tcPr>
          <w:p w14:paraId="0CEF377C" w14:textId="0259D5BB" w:rsidR="00837E40" w:rsidRPr="00524720" w:rsidRDefault="00E22AA9" w:rsidP="00921D0F">
            <w:pPr>
              <w:jc w:val="both"/>
              <w:rPr>
                <w:rFonts w:eastAsia="MS Mincho"/>
                <w:szCs w:val="28"/>
              </w:rPr>
            </w:pPr>
            <w:r w:rsidRPr="00524720">
              <w:rPr>
                <w:bCs/>
                <w:sz w:val="28"/>
                <w:szCs w:val="28"/>
              </w:rPr>
              <w:t xml:space="preserve">Право заключения договора на оказание </w:t>
            </w:r>
            <w:r w:rsidR="00921D0F" w:rsidRPr="00524720">
              <w:rPr>
                <w:bCs/>
                <w:sz w:val="28"/>
                <w:szCs w:val="28"/>
              </w:rPr>
              <w:t>аудиторских услуг по РСБУ и МСФО для нужд АО «ОТЛК ЕРА» за 202</w:t>
            </w:r>
            <w:r w:rsidR="00C8123D" w:rsidRPr="00524720">
              <w:rPr>
                <w:bCs/>
                <w:sz w:val="28"/>
                <w:szCs w:val="28"/>
              </w:rPr>
              <w:t>5</w:t>
            </w:r>
            <w:r w:rsidR="00921D0F" w:rsidRPr="00524720">
              <w:rPr>
                <w:bCs/>
                <w:sz w:val="28"/>
                <w:szCs w:val="28"/>
              </w:rPr>
              <w:t xml:space="preserve"> год</w:t>
            </w:r>
            <w:r w:rsidR="00D300AB" w:rsidRPr="00524720">
              <w:rPr>
                <w:bCs/>
                <w:sz w:val="28"/>
                <w:szCs w:val="28"/>
              </w:rPr>
              <w:t>.</w:t>
            </w:r>
          </w:p>
          <w:p w14:paraId="50304ED6" w14:textId="66E4078B" w:rsidR="007C013C" w:rsidRPr="00524720" w:rsidRDefault="007C013C" w:rsidP="00921D0F">
            <w:pPr>
              <w:spacing w:line="360" w:lineRule="exact"/>
              <w:jc w:val="both"/>
              <w:rPr>
                <w:i/>
                <w:sz w:val="28"/>
                <w:szCs w:val="28"/>
              </w:rPr>
            </w:pPr>
            <w:r w:rsidRPr="00524720">
              <w:rPr>
                <w:sz w:val="28"/>
                <w:szCs w:val="28"/>
              </w:rPr>
              <w:t>Сведения о наименовании зак</w:t>
            </w:r>
            <w:r w:rsidRPr="00524720">
              <w:rPr>
                <w:b/>
                <w:sz w:val="28"/>
                <w:szCs w:val="28"/>
              </w:rPr>
              <w:t>у</w:t>
            </w:r>
            <w:r w:rsidRPr="00524720">
              <w:rPr>
                <w:sz w:val="28"/>
                <w:szCs w:val="28"/>
              </w:rPr>
              <w:t xml:space="preserve">паемых </w:t>
            </w:r>
            <w:r w:rsidR="00A10EEA" w:rsidRPr="00524720">
              <w:rPr>
                <w:sz w:val="28"/>
                <w:szCs w:val="28"/>
              </w:rPr>
              <w:t>услуг</w:t>
            </w:r>
            <w:r w:rsidRPr="00524720">
              <w:rPr>
                <w:sz w:val="28"/>
                <w:szCs w:val="28"/>
              </w:rPr>
              <w:t xml:space="preserve">, их количестве (объеме), ценах за единицу </w:t>
            </w:r>
            <w:r w:rsidR="00A10EEA" w:rsidRPr="00524720">
              <w:rPr>
                <w:sz w:val="28"/>
                <w:szCs w:val="28"/>
              </w:rPr>
              <w:t xml:space="preserve">услуги </w:t>
            </w:r>
            <w:r w:rsidRPr="00524720">
              <w:rPr>
                <w:sz w:val="28"/>
                <w:szCs w:val="28"/>
              </w:rPr>
              <w:t xml:space="preserve">(при необходимости), начальной (максимальной) цене договора, расходах участника, нормативных документах, согласно которым установлены требования, </w:t>
            </w:r>
            <w:r w:rsidRPr="00524720">
              <w:rPr>
                <w:bCs/>
                <w:sz w:val="28"/>
                <w:szCs w:val="28"/>
              </w:rPr>
              <w:t xml:space="preserve">технических и функциональных характеристиках </w:t>
            </w:r>
            <w:r w:rsidR="00A10EEA" w:rsidRPr="00524720">
              <w:rPr>
                <w:bCs/>
                <w:sz w:val="28"/>
                <w:szCs w:val="28"/>
              </w:rPr>
              <w:t>услуг</w:t>
            </w:r>
            <w:r w:rsidRPr="00524720">
              <w:rPr>
                <w:bCs/>
                <w:sz w:val="28"/>
                <w:szCs w:val="28"/>
              </w:rPr>
              <w:t>, требован</w:t>
            </w:r>
            <w:r w:rsidR="007A2808" w:rsidRPr="00524720">
              <w:rPr>
                <w:bCs/>
                <w:sz w:val="28"/>
                <w:szCs w:val="28"/>
              </w:rPr>
              <w:t>ия к их безопасности, качеству</w:t>
            </w:r>
            <w:r w:rsidRPr="00524720">
              <w:rPr>
                <w:bCs/>
                <w:sz w:val="28"/>
                <w:szCs w:val="28"/>
              </w:rPr>
              <w:t>, к результатам,</w:t>
            </w:r>
            <w:r w:rsidRPr="00524720">
              <w:rPr>
                <w:bCs/>
                <w:i/>
                <w:sz w:val="28"/>
                <w:szCs w:val="28"/>
              </w:rPr>
              <w:t xml:space="preserve"> </w:t>
            </w:r>
            <w:r w:rsidRPr="00524720">
              <w:rPr>
                <w:bCs/>
                <w:sz w:val="28"/>
                <w:szCs w:val="28"/>
              </w:rPr>
              <w:t xml:space="preserve">иные требования, связанные с определением соответствия </w:t>
            </w:r>
            <w:r w:rsidR="00A10EEA" w:rsidRPr="00524720">
              <w:rPr>
                <w:bCs/>
                <w:sz w:val="28"/>
                <w:szCs w:val="28"/>
              </w:rPr>
              <w:t>оказываемой услуги</w:t>
            </w:r>
            <w:r w:rsidR="00A764CB" w:rsidRPr="00524720">
              <w:rPr>
                <w:bCs/>
                <w:sz w:val="28"/>
                <w:szCs w:val="28"/>
              </w:rPr>
              <w:t xml:space="preserve"> </w:t>
            </w:r>
            <w:r w:rsidRPr="00524720">
              <w:rPr>
                <w:bCs/>
                <w:sz w:val="28"/>
                <w:szCs w:val="28"/>
              </w:rPr>
              <w:t xml:space="preserve"> потребностям заказчика, место, условия и сроки </w:t>
            </w:r>
            <w:r w:rsidR="00A10EEA" w:rsidRPr="00524720">
              <w:rPr>
                <w:bCs/>
                <w:sz w:val="28"/>
                <w:szCs w:val="28"/>
              </w:rPr>
              <w:t>оказания услуг</w:t>
            </w:r>
            <w:r w:rsidRPr="00524720">
              <w:rPr>
                <w:bCs/>
                <w:sz w:val="28"/>
                <w:szCs w:val="28"/>
              </w:rPr>
              <w:t>, форма, сроки и порядок оплаты указываются в техническом задании, являющемся приложением № 1.1 конкурсной документации.</w:t>
            </w:r>
          </w:p>
        </w:tc>
      </w:tr>
      <w:bookmarkEnd w:id="2"/>
      <w:tr w:rsidR="00C82ED1" w:rsidRPr="00524720" w14:paraId="2B0936E1" w14:textId="77777777" w:rsidTr="00F70128">
        <w:tc>
          <w:tcPr>
            <w:tcW w:w="0" w:type="auto"/>
          </w:tcPr>
          <w:p w14:paraId="7815F492" w14:textId="77777777" w:rsidR="00C82ED1" w:rsidRPr="00524720" w:rsidRDefault="00C82ED1" w:rsidP="00C82ED1">
            <w:pPr>
              <w:spacing w:line="360" w:lineRule="exact"/>
              <w:rPr>
                <w:sz w:val="28"/>
                <w:szCs w:val="28"/>
              </w:rPr>
            </w:pPr>
            <w:r w:rsidRPr="00524720">
              <w:rPr>
                <w:sz w:val="28"/>
                <w:szCs w:val="28"/>
              </w:rPr>
              <w:t>1.3</w:t>
            </w:r>
          </w:p>
        </w:tc>
        <w:tc>
          <w:tcPr>
            <w:tcW w:w="3575" w:type="dxa"/>
          </w:tcPr>
          <w:p w14:paraId="7D548BD5" w14:textId="77777777" w:rsidR="00C82ED1" w:rsidRPr="00524720" w:rsidRDefault="00C82ED1" w:rsidP="00C82ED1">
            <w:pPr>
              <w:spacing w:line="360" w:lineRule="exact"/>
              <w:rPr>
                <w:sz w:val="28"/>
                <w:szCs w:val="28"/>
              </w:rPr>
            </w:pPr>
            <w:r w:rsidRPr="00524720">
              <w:rPr>
                <w:sz w:val="28"/>
                <w:szCs w:val="28"/>
              </w:rPr>
              <w:t>Особенности участия в закупке</w:t>
            </w:r>
          </w:p>
        </w:tc>
        <w:tc>
          <w:tcPr>
            <w:tcW w:w="5915" w:type="dxa"/>
          </w:tcPr>
          <w:p w14:paraId="2F8561E4" w14:textId="77777777" w:rsidR="00C82ED1" w:rsidRPr="00524720" w:rsidRDefault="00C82ED1" w:rsidP="00921D0F">
            <w:pPr>
              <w:jc w:val="both"/>
              <w:rPr>
                <w:bCs/>
                <w:i/>
                <w:sz w:val="28"/>
                <w:szCs w:val="28"/>
              </w:rPr>
            </w:pPr>
            <w:r w:rsidRPr="00524720">
              <w:rPr>
                <w:bCs/>
                <w:sz w:val="28"/>
                <w:szCs w:val="28"/>
              </w:rPr>
              <w:t>Особенности участия не предусмотрены</w:t>
            </w:r>
            <w:r w:rsidR="00236A2B" w:rsidRPr="00524720">
              <w:rPr>
                <w:bCs/>
                <w:sz w:val="28"/>
                <w:szCs w:val="28"/>
              </w:rPr>
              <w:t>.</w:t>
            </w:r>
          </w:p>
        </w:tc>
      </w:tr>
      <w:tr w:rsidR="00B379BE" w:rsidRPr="00524720" w14:paraId="23771615" w14:textId="77777777" w:rsidTr="00F70128">
        <w:tc>
          <w:tcPr>
            <w:tcW w:w="0" w:type="auto"/>
          </w:tcPr>
          <w:p w14:paraId="1B8B216B" w14:textId="77777777" w:rsidR="00B379BE" w:rsidRPr="00524720" w:rsidRDefault="00B379BE" w:rsidP="00C82ED1">
            <w:pPr>
              <w:spacing w:line="360" w:lineRule="exact"/>
              <w:rPr>
                <w:sz w:val="28"/>
                <w:szCs w:val="28"/>
              </w:rPr>
            </w:pPr>
            <w:r w:rsidRPr="00524720">
              <w:rPr>
                <w:sz w:val="28"/>
                <w:szCs w:val="28"/>
              </w:rPr>
              <w:t>1.4</w:t>
            </w:r>
          </w:p>
        </w:tc>
        <w:tc>
          <w:tcPr>
            <w:tcW w:w="3575" w:type="dxa"/>
          </w:tcPr>
          <w:p w14:paraId="438DCAE1" w14:textId="77777777" w:rsidR="00B379BE" w:rsidRPr="00524720" w:rsidRDefault="00B379BE" w:rsidP="00C82ED1">
            <w:pPr>
              <w:spacing w:line="360" w:lineRule="exact"/>
              <w:rPr>
                <w:sz w:val="28"/>
                <w:szCs w:val="28"/>
              </w:rPr>
            </w:pPr>
            <w:r w:rsidRPr="00524720">
              <w:rPr>
                <w:sz w:val="28"/>
                <w:szCs w:val="28"/>
              </w:rPr>
              <w:t>Антидемпинговые меры</w:t>
            </w:r>
          </w:p>
        </w:tc>
        <w:tc>
          <w:tcPr>
            <w:tcW w:w="5915" w:type="dxa"/>
          </w:tcPr>
          <w:p w14:paraId="31ACFEBE" w14:textId="77777777" w:rsidR="00B379BE" w:rsidRPr="00524720" w:rsidRDefault="00B379BE" w:rsidP="00921D0F">
            <w:pPr>
              <w:jc w:val="both"/>
              <w:rPr>
                <w:b/>
                <w:bCs/>
                <w:sz w:val="28"/>
                <w:szCs w:val="28"/>
              </w:rPr>
            </w:pPr>
            <w:r w:rsidRPr="00524720">
              <w:rPr>
                <w:bCs/>
                <w:sz w:val="28"/>
                <w:szCs w:val="28"/>
              </w:rPr>
              <w:t>Антидемпинговые меры предусмотрены.</w:t>
            </w:r>
          </w:p>
          <w:p w14:paraId="54B5932B" w14:textId="4744B572" w:rsidR="00752ABC" w:rsidRPr="00524720" w:rsidRDefault="00752ABC" w:rsidP="00921D0F">
            <w:pPr>
              <w:jc w:val="both"/>
              <w:rPr>
                <w:sz w:val="28"/>
                <w:szCs w:val="28"/>
              </w:rPr>
            </w:pPr>
            <w:r w:rsidRPr="00524720">
              <w:rPr>
                <w:sz w:val="28"/>
                <w:szCs w:val="28"/>
              </w:rPr>
              <w:t xml:space="preserve">Демпинговой ценой при проведении конкурентной закупки считается цена, </w:t>
            </w:r>
            <w:r w:rsidRPr="00524720">
              <w:rPr>
                <w:sz w:val="28"/>
                <w:szCs w:val="28"/>
              </w:rPr>
              <w:lastRenderedPageBreak/>
              <w:t>сниженная по отношению к начальной (максимальной) цене договора</w:t>
            </w:r>
            <w:r w:rsidR="00646C29" w:rsidRPr="00524720">
              <w:rPr>
                <w:sz w:val="28"/>
                <w:szCs w:val="28"/>
              </w:rPr>
              <w:t xml:space="preserve"> </w:t>
            </w:r>
            <w:r w:rsidRPr="00524720">
              <w:rPr>
                <w:sz w:val="28"/>
                <w:szCs w:val="28"/>
              </w:rPr>
              <w:t xml:space="preserve">на </w:t>
            </w:r>
            <w:r w:rsidR="00837E40" w:rsidRPr="00524720">
              <w:rPr>
                <w:sz w:val="28"/>
                <w:szCs w:val="28"/>
              </w:rPr>
              <w:t>25</w:t>
            </w:r>
            <w:r w:rsidRPr="00524720">
              <w:rPr>
                <w:sz w:val="28"/>
                <w:szCs w:val="28"/>
              </w:rPr>
              <w:t xml:space="preserve"> % (</w:t>
            </w:r>
            <w:r w:rsidR="00837E40" w:rsidRPr="00524720">
              <w:rPr>
                <w:sz w:val="28"/>
                <w:szCs w:val="28"/>
              </w:rPr>
              <w:t>двадцать пять</w:t>
            </w:r>
            <w:r w:rsidRPr="00524720">
              <w:rPr>
                <w:sz w:val="28"/>
                <w:szCs w:val="28"/>
              </w:rPr>
              <w:t xml:space="preserve"> процентов) и более.</w:t>
            </w:r>
          </w:p>
          <w:p w14:paraId="54DBB1C9" w14:textId="77777777" w:rsidR="00B379BE" w:rsidRPr="00524720" w:rsidRDefault="00921D0F" w:rsidP="00921D0F">
            <w:pPr>
              <w:jc w:val="both"/>
              <w:rPr>
                <w:bCs/>
                <w:i/>
                <w:sz w:val="28"/>
                <w:szCs w:val="28"/>
              </w:rPr>
            </w:pPr>
            <w:r w:rsidRPr="00524720">
              <w:rPr>
                <w:bCs/>
                <w:sz w:val="28"/>
                <w:szCs w:val="28"/>
              </w:rPr>
              <w:t>П</w:t>
            </w:r>
            <w:r w:rsidR="00B379BE" w:rsidRPr="00524720">
              <w:rPr>
                <w:bCs/>
                <w:sz w:val="28"/>
                <w:szCs w:val="28"/>
              </w:rPr>
              <w:t xml:space="preserve">рименяются следующие антидемпинговые меры: </w:t>
            </w:r>
          </w:p>
          <w:p w14:paraId="0B404BB5" w14:textId="40E16480" w:rsidR="00B379BE" w:rsidRPr="00524720" w:rsidRDefault="00AA6279" w:rsidP="00921D0F">
            <w:pPr>
              <w:pStyle w:val="ConsPlusNormal"/>
              <w:jc w:val="both"/>
            </w:pPr>
            <w:r w:rsidRPr="00524720">
              <w:t>1</w:t>
            </w:r>
            <w:r w:rsidR="00B379BE" w:rsidRPr="00524720">
              <w:t>. участник при представлении предложения с демпинговой ценой обязан представить в составе заявки обоснование предлагаемой цены договора, которое включает расчет предлагаемой цены договора и ее обоснование.</w:t>
            </w:r>
          </w:p>
          <w:p w14:paraId="3CA51082" w14:textId="240BB63D" w:rsidR="00B379BE" w:rsidRPr="00524720" w:rsidRDefault="00AA6279" w:rsidP="00340A86">
            <w:pPr>
              <w:pStyle w:val="ConsPlusNormal"/>
              <w:jc w:val="both"/>
            </w:pPr>
            <w:r w:rsidRPr="00524720">
              <w:t>2</w:t>
            </w:r>
            <w:r w:rsidR="0072744A" w:rsidRPr="00524720">
              <w:t>.</w:t>
            </w:r>
            <w:r w:rsidR="00361353" w:rsidRPr="00524720">
              <w:t xml:space="preserve"> при оценке по критерию «цена договора» заявки, содержащие предложение демпинговой цены, оцениваются в порядке, предусмотренном </w:t>
            </w:r>
            <w:r w:rsidR="00340A86" w:rsidRPr="00524720">
              <w:t>Приложением № 1.4 к конкурсной документации «Критерии и порядок оценки и сопоставления конкурсных заявок».</w:t>
            </w:r>
            <w:r w:rsidR="00361353" w:rsidRPr="00524720">
              <w:t xml:space="preserve"> </w:t>
            </w:r>
          </w:p>
        </w:tc>
      </w:tr>
      <w:tr w:rsidR="00F70128" w:rsidRPr="00524720" w14:paraId="248B7C75" w14:textId="77777777" w:rsidTr="00F70128">
        <w:tc>
          <w:tcPr>
            <w:tcW w:w="0" w:type="auto"/>
          </w:tcPr>
          <w:p w14:paraId="2A96E8B7" w14:textId="77777777" w:rsidR="00F70128" w:rsidRPr="00524720" w:rsidRDefault="00F70128" w:rsidP="00F70128">
            <w:pPr>
              <w:spacing w:line="360" w:lineRule="exact"/>
              <w:rPr>
                <w:sz w:val="28"/>
                <w:szCs w:val="28"/>
              </w:rPr>
            </w:pPr>
            <w:r w:rsidRPr="00524720">
              <w:rPr>
                <w:sz w:val="28"/>
                <w:szCs w:val="28"/>
              </w:rPr>
              <w:lastRenderedPageBreak/>
              <w:t>1.5</w:t>
            </w:r>
          </w:p>
        </w:tc>
        <w:tc>
          <w:tcPr>
            <w:tcW w:w="3575" w:type="dxa"/>
          </w:tcPr>
          <w:p w14:paraId="7A6A7A16" w14:textId="77777777" w:rsidR="00F70128" w:rsidRPr="00524720" w:rsidRDefault="00F70128" w:rsidP="00F70128">
            <w:pPr>
              <w:spacing w:line="360" w:lineRule="exact"/>
              <w:rPr>
                <w:sz w:val="28"/>
                <w:szCs w:val="28"/>
              </w:rPr>
            </w:pPr>
            <w:r w:rsidRPr="00524720">
              <w:rPr>
                <w:sz w:val="28"/>
                <w:szCs w:val="28"/>
              </w:rPr>
              <w:t>Обеспечение заявок</w:t>
            </w:r>
          </w:p>
        </w:tc>
        <w:tc>
          <w:tcPr>
            <w:tcW w:w="5915" w:type="dxa"/>
          </w:tcPr>
          <w:p w14:paraId="197B26C8" w14:textId="4D060D38" w:rsidR="00F70128" w:rsidRPr="00524720" w:rsidRDefault="00F70128" w:rsidP="00F70128">
            <w:pPr>
              <w:jc w:val="both"/>
              <w:rPr>
                <w:sz w:val="28"/>
                <w:szCs w:val="28"/>
              </w:rPr>
            </w:pPr>
            <w:r w:rsidRPr="00524720">
              <w:rPr>
                <w:sz w:val="28"/>
                <w:szCs w:val="28"/>
              </w:rPr>
              <w:t>Обеспечение заявок не предусмотрено.</w:t>
            </w:r>
          </w:p>
        </w:tc>
      </w:tr>
      <w:tr w:rsidR="00F70128" w:rsidRPr="00524720" w14:paraId="6710C6E4" w14:textId="77777777" w:rsidTr="00F70128">
        <w:tc>
          <w:tcPr>
            <w:tcW w:w="0" w:type="auto"/>
          </w:tcPr>
          <w:p w14:paraId="16325804" w14:textId="77777777" w:rsidR="00F70128" w:rsidRPr="00524720" w:rsidRDefault="00F70128" w:rsidP="00F70128">
            <w:pPr>
              <w:spacing w:line="360" w:lineRule="exact"/>
              <w:rPr>
                <w:sz w:val="28"/>
                <w:szCs w:val="28"/>
              </w:rPr>
            </w:pPr>
            <w:r w:rsidRPr="00524720">
              <w:rPr>
                <w:sz w:val="28"/>
                <w:szCs w:val="28"/>
              </w:rPr>
              <w:t>1.6</w:t>
            </w:r>
          </w:p>
        </w:tc>
        <w:tc>
          <w:tcPr>
            <w:tcW w:w="3575" w:type="dxa"/>
          </w:tcPr>
          <w:p w14:paraId="24675E2F" w14:textId="77777777" w:rsidR="00F70128" w:rsidRPr="00524720" w:rsidRDefault="00F70128" w:rsidP="00F70128">
            <w:pPr>
              <w:spacing w:line="360" w:lineRule="exact"/>
              <w:rPr>
                <w:sz w:val="28"/>
                <w:szCs w:val="28"/>
              </w:rPr>
            </w:pPr>
            <w:r w:rsidRPr="00524720">
              <w:rPr>
                <w:sz w:val="28"/>
                <w:szCs w:val="28"/>
              </w:rPr>
              <w:t>Обеспечение исполнения договора</w:t>
            </w:r>
          </w:p>
        </w:tc>
        <w:tc>
          <w:tcPr>
            <w:tcW w:w="5915" w:type="dxa"/>
          </w:tcPr>
          <w:p w14:paraId="2C94E48D" w14:textId="7C35F0F6" w:rsidR="00F70128" w:rsidRPr="00524720" w:rsidRDefault="00F70128" w:rsidP="00F70128">
            <w:pPr>
              <w:rPr>
                <w:sz w:val="28"/>
                <w:szCs w:val="28"/>
              </w:rPr>
            </w:pPr>
            <w:r w:rsidRPr="00524720">
              <w:rPr>
                <w:sz w:val="28"/>
                <w:szCs w:val="28"/>
              </w:rPr>
              <w:t>Обеспечение исполнения договора не предусмотрено.</w:t>
            </w:r>
          </w:p>
        </w:tc>
      </w:tr>
      <w:tr w:rsidR="00C82ED1" w:rsidRPr="00524720" w14:paraId="1FE1178B" w14:textId="77777777" w:rsidTr="00F70128">
        <w:tc>
          <w:tcPr>
            <w:tcW w:w="0" w:type="auto"/>
          </w:tcPr>
          <w:p w14:paraId="09AB1896" w14:textId="77777777" w:rsidR="00C82ED1" w:rsidRPr="00524720" w:rsidRDefault="00C82ED1" w:rsidP="00C82ED1">
            <w:pPr>
              <w:spacing w:line="360" w:lineRule="exact"/>
              <w:rPr>
                <w:sz w:val="28"/>
                <w:szCs w:val="28"/>
              </w:rPr>
            </w:pPr>
            <w:r w:rsidRPr="00524720">
              <w:rPr>
                <w:sz w:val="28"/>
                <w:szCs w:val="28"/>
              </w:rPr>
              <w:t>1.7</w:t>
            </w:r>
          </w:p>
        </w:tc>
        <w:tc>
          <w:tcPr>
            <w:tcW w:w="3575" w:type="dxa"/>
          </w:tcPr>
          <w:p w14:paraId="03DADA5C" w14:textId="77777777" w:rsidR="00C82ED1" w:rsidRPr="00524720" w:rsidRDefault="00C82ED1" w:rsidP="00C82ED1">
            <w:pPr>
              <w:spacing w:line="360" w:lineRule="exact"/>
              <w:rPr>
                <w:sz w:val="28"/>
                <w:szCs w:val="28"/>
              </w:rPr>
            </w:pPr>
            <w:r w:rsidRPr="00524720">
              <w:rPr>
                <w:sz w:val="28"/>
                <w:szCs w:val="28"/>
              </w:rPr>
              <w:t>Подача альтернативных предложений</w:t>
            </w:r>
          </w:p>
        </w:tc>
        <w:tc>
          <w:tcPr>
            <w:tcW w:w="5915" w:type="dxa"/>
          </w:tcPr>
          <w:p w14:paraId="7DF7A0CF" w14:textId="77777777" w:rsidR="00C82ED1" w:rsidRPr="00524720" w:rsidRDefault="007A2808" w:rsidP="00921D0F">
            <w:pPr>
              <w:jc w:val="both"/>
              <w:rPr>
                <w:bCs/>
                <w:sz w:val="28"/>
                <w:szCs w:val="28"/>
              </w:rPr>
            </w:pPr>
            <w:r w:rsidRPr="00524720">
              <w:rPr>
                <w:sz w:val="28"/>
                <w:szCs w:val="28"/>
              </w:rPr>
              <w:t>Подача альтернативных предложений</w:t>
            </w:r>
            <w:r w:rsidRPr="00524720">
              <w:rPr>
                <w:bCs/>
                <w:sz w:val="28"/>
                <w:szCs w:val="28"/>
              </w:rPr>
              <w:t xml:space="preserve"> </w:t>
            </w:r>
            <w:r w:rsidR="00C82ED1" w:rsidRPr="00524720">
              <w:rPr>
                <w:bCs/>
                <w:sz w:val="28"/>
                <w:szCs w:val="28"/>
              </w:rPr>
              <w:t>не предусмотрена</w:t>
            </w:r>
            <w:r w:rsidR="00236A2B" w:rsidRPr="00524720">
              <w:rPr>
                <w:bCs/>
                <w:sz w:val="28"/>
                <w:szCs w:val="28"/>
              </w:rPr>
              <w:t>.</w:t>
            </w:r>
          </w:p>
        </w:tc>
      </w:tr>
      <w:tr w:rsidR="00C82ED1" w:rsidRPr="00524720" w14:paraId="06A08E69" w14:textId="77777777" w:rsidTr="00F70128">
        <w:tc>
          <w:tcPr>
            <w:tcW w:w="0" w:type="auto"/>
          </w:tcPr>
          <w:p w14:paraId="1950EA2B" w14:textId="77777777" w:rsidR="00C82ED1" w:rsidRPr="00524720" w:rsidRDefault="00C82ED1" w:rsidP="00C82ED1">
            <w:pPr>
              <w:spacing w:line="360" w:lineRule="exact"/>
              <w:rPr>
                <w:sz w:val="28"/>
                <w:szCs w:val="28"/>
              </w:rPr>
            </w:pPr>
            <w:r w:rsidRPr="00524720">
              <w:rPr>
                <w:sz w:val="28"/>
                <w:szCs w:val="28"/>
              </w:rPr>
              <w:t>1.8</w:t>
            </w:r>
          </w:p>
        </w:tc>
        <w:tc>
          <w:tcPr>
            <w:tcW w:w="3575" w:type="dxa"/>
          </w:tcPr>
          <w:p w14:paraId="50342FB7" w14:textId="31F1B01B" w:rsidR="00C82ED1" w:rsidRPr="00524720" w:rsidRDefault="00C82ED1" w:rsidP="006446D1">
            <w:pPr>
              <w:spacing w:line="360" w:lineRule="exact"/>
              <w:rPr>
                <w:sz w:val="28"/>
                <w:szCs w:val="28"/>
              </w:rPr>
            </w:pPr>
            <w:r w:rsidRPr="00524720">
              <w:rPr>
                <w:sz w:val="28"/>
                <w:szCs w:val="28"/>
              </w:rPr>
              <w:t xml:space="preserve">Приоритет российского происхождения </w:t>
            </w:r>
            <w:r w:rsidR="006446D1" w:rsidRPr="00524720">
              <w:rPr>
                <w:sz w:val="28"/>
                <w:szCs w:val="28"/>
              </w:rPr>
              <w:t>работ</w:t>
            </w:r>
            <w:r w:rsidRPr="00524720">
              <w:rPr>
                <w:sz w:val="28"/>
                <w:szCs w:val="28"/>
              </w:rPr>
              <w:t xml:space="preserve">, </w:t>
            </w:r>
            <w:r w:rsidR="006446D1" w:rsidRPr="00524720">
              <w:rPr>
                <w:sz w:val="28"/>
                <w:szCs w:val="28"/>
              </w:rPr>
              <w:t>выполняемых</w:t>
            </w:r>
            <w:r w:rsidRPr="00524720">
              <w:rPr>
                <w:sz w:val="28"/>
                <w:szCs w:val="28"/>
              </w:rPr>
              <w:t xml:space="preserve"> российскими лицами, по отношению к </w:t>
            </w:r>
            <w:r w:rsidR="006446D1" w:rsidRPr="00524720">
              <w:rPr>
                <w:sz w:val="28"/>
                <w:szCs w:val="28"/>
              </w:rPr>
              <w:t>работам</w:t>
            </w:r>
            <w:r w:rsidRPr="00524720">
              <w:rPr>
                <w:sz w:val="28"/>
                <w:szCs w:val="28"/>
              </w:rPr>
              <w:t xml:space="preserve">, </w:t>
            </w:r>
            <w:r w:rsidR="006446D1" w:rsidRPr="00524720">
              <w:rPr>
                <w:sz w:val="28"/>
                <w:szCs w:val="28"/>
              </w:rPr>
              <w:t>выполняемым</w:t>
            </w:r>
            <w:r w:rsidRPr="00524720">
              <w:rPr>
                <w:sz w:val="28"/>
                <w:szCs w:val="28"/>
              </w:rPr>
              <w:t xml:space="preserve"> иностранными лицами</w:t>
            </w:r>
          </w:p>
        </w:tc>
        <w:tc>
          <w:tcPr>
            <w:tcW w:w="5915" w:type="dxa"/>
          </w:tcPr>
          <w:p w14:paraId="7D174CE1" w14:textId="77777777" w:rsidR="00C82ED1" w:rsidRPr="00524720" w:rsidRDefault="00C82ED1" w:rsidP="00921D0F">
            <w:pPr>
              <w:spacing w:line="360" w:lineRule="exact"/>
              <w:rPr>
                <w:sz w:val="28"/>
                <w:szCs w:val="28"/>
              </w:rPr>
            </w:pPr>
            <w:r w:rsidRPr="00524720">
              <w:rPr>
                <w:sz w:val="28"/>
                <w:szCs w:val="28"/>
              </w:rPr>
              <w:t>Приоритет не установлен.</w:t>
            </w:r>
          </w:p>
          <w:p w14:paraId="01ED45EF" w14:textId="77777777" w:rsidR="00C82ED1" w:rsidRPr="00524720" w:rsidRDefault="00C82ED1" w:rsidP="007A2808">
            <w:pPr>
              <w:spacing w:line="360" w:lineRule="exact"/>
              <w:rPr>
                <w:i/>
                <w:sz w:val="28"/>
                <w:szCs w:val="28"/>
              </w:rPr>
            </w:pPr>
          </w:p>
        </w:tc>
      </w:tr>
      <w:tr w:rsidR="00B379BE" w:rsidRPr="00524720" w14:paraId="7C290DE4" w14:textId="77777777" w:rsidTr="00F70128">
        <w:tc>
          <w:tcPr>
            <w:tcW w:w="0" w:type="auto"/>
          </w:tcPr>
          <w:p w14:paraId="5884088B" w14:textId="77777777" w:rsidR="00B379BE" w:rsidRPr="00524720" w:rsidRDefault="00B379BE" w:rsidP="00C82ED1">
            <w:pPr>
              <w:spacing w:line="360" w:lineRule="exact"/>
              <w:rPr>
                <w:sz w:val="28"/>
                <w:szCs w:val="28"/>
              </w:rPr>
            </w:pPr>
            <w:r w:rsidRPr="00524720">
              <w:rPr>
                <w:sz w:val="28"/>
                <w:szCs w:val="28"/>
              </w:rPr>
              <w:t>1.9</w:t>
            </w:r>
          </w:p>
        </w:tc>
        <w:tc>
          <w:tcPr>
            <w:tcW w:w="3575" w:type="dxa"/>
          </w:tcPr>
          <w:p w14:paraId="5C48A862" w14:textId="77777777" w:rsidR="00B379BE" w:rsidRPr="00524720" w:rsidRDefault="00B379BE" w:rsidP="00C82ED1">
            <w:pPr>
              <w:spacing w:line="360" w:lineRule="exact"/>
              <w:rPr>
                <w:sz w:val="28"/>
                <w:szCs w:val="28"/>
              </w:rPr>
            </w:pPr>
            <w:r w:rsidRPr="00524720">
              <w:rPr>
                <w:sz w:val="28"/>
                <w:szCs w:val="28"/>
              </w:rPr>
              <w:t>Квалификационные требования к участникам закупки</w:t>
            </w:r>
          </w:p>
        </w:tc>
        <w:tc>
          <w:tcPr>
            <w:tcW w:w="5915" w:type="dxa"/>
          </w:tcPr>
          <w:p w14:paraId="7AFF1763" w14:textId="047B26B7" w:rsidR="00A2546C" w:rsidRPr="00524720" w:rsidRDefault="00B20FBE" w:rsidP="00B20FBE">
            <w:pPr>
              <w:jc w:val="both"/>
              <w:rPr>
                <w:bCs/>
                <w:sz w:val="28"/>
                <w:szCs w:val="28"/>
              </w:rPr>
            </w:pPr>
            <w:r w:rsidRPr="00524720">
              <w:rPr>
                <w:bCs/>
                <w:sz w:val="28"/>
                <w:szCs w:val="28"/>
              </w:rPr>
              <w:t>Аудиторская организация должна быть членом саморегулируемой организации аудиторов в соответствии с требованиями Федерального закона от 30.12.2008 № 307-ФЗ «Об аудиторской деятельности».</w:t>
            </w:r>
          </w:p>
          <w:p w14:paraId="154CBF8D" w14:textId="46CAF44F" w:rsidR="00B20FBE" w:rsidRPr="00524720" w:rsidRDefault="00B20FBE" w:rsidP="00B20FBE">
            <w:pPr>
              <w:jc w:val="both"/>
              <w:rPr>
                <w:bCs/>
                <w:sz w:val="28"/>
                <w:szCs w:val="28"/>
              </w:rPr>
            </w:pPr>
            <w:r w:rsidRPr="00524720">
              <w:rPr>
                <w:bCs/>
                <w:sz w:val="28"/>
                <w:szCs w:val="28"/>
              </w:rPr>
              <w:t>В подтверждение того, что аудиторская организация является членом саморегулируемой организации аудиторов, в составе заявки должна представить выписку из реестра аудиторов и аудиторских организаций, который ведется саморегулируемой организацией аудиторов в отношении своих членов, подтверждающую членство участника в данной саморегулируемой организации аудиторов.</w:t>
            </w:r>
          </w:p>
          <w:p w14:paraId="3C5D3873" w14:textId="77777777" w:rsidR="00B20FBE" w:rsidRPr="00524720" w:rsidRDefault="00B20FBE" w:rsidP="00B20FBE">
            <w:pPr>
              <w:jc w:val="both"/>
              <w:rPr>
                <w:bCs/>
                <w:sz w:val="28"/>
                <w:szCs w:val="28"/>
              </w:rPr>
            </w:pPr>
            <w:r w:rsidRPr="00524720">
              <w:rPr>
                <w:bCs/>
                <w:sz w:val="28"/>
                <w:szCs w:val="28"/>
              </w:rPr>
              <w:lastRenderedPageBreak/>
              <w:t>Документы, перечисленные в настоящем пункте, представляются в электронной форме.</w:t>
            </w:r>
          </w:p>
          <w:p w14:paraId="1D2DABEB" w14:textId="44003686" w:rsidR="00B379BE" w:rsidRPr="00524720" w:rsidRDefault="00B20FBE" w:rsidP="00B20FBE">
            <w:pPr>
              <w:jc w:val="both"/>
              <w:rPr>
                <w:bCs/>
                <w:sz w:val="28"/>
                <w:szCs w:val="28"/>
              </w:rPr>
            </w:pPr>
            <w:r w:rsidRPr="00524720">
              <w:rPr>
                <w:bCs/>
                <w:sz w:val="28"/>
                <w:szCs w:val="28"/>
              </w:rPr>
              <w:t>При представлении в электронной форме документы должны быть сканированы с оригинала, нотариально заверенной копии или копии документа, заверенного подписью уполномоченного лица и печатью, при ее наличии.</w:t>
            </w:r>
          </w:p>
        </w:tc>
      </w:tr>
      <w:tr w:rsidR="00B379BE" w:rsidRPr="00524720" w14:paraId="02AB4B98" w14:textId="77777777" w:rsidTr="00F70128">
        <w:tc>
          <w:tcPr>
            <w:tcW w:w="0" w:type="auto"/>
            <w:tcBorders>
              <w:top w:val="single" w:sz="4" w:space="0" w:color="auto"/>
              <w:left w:val="single" w:sz="4" w:space="0" w:color="auto"/>
              <w:bottom w:val="single" w:sz="4" w:space="0" w:color="auto"/>
              <w:right w:val="single" w:sz="4" w:space="0" w:color="auto"/>
            </w:tcBorders>
          </w:tcPr>
          <w:p w14:paraId="4E06D485" w14:textId="77777777" w:rsidR="00B379BE" w:rsidRPr="00524720" w:rsidRDefault="00B379BE" w:rsidP="009B5554">
            <w:pPr>
              <w:spacing w:line="360" w:lineRule="exact"/>
              <w:rPr>
                <w:sz w:val="28"/>
                <w:szCs w:val="28"/>
              </w:rPr>
            </w:pPr>
            <w:r w:rsidRPr="00524720">
              <w:rPr>
                <w:sz w:val="28"/>
                <w:szCs w:val="28"/>
              </w:rPr>
              <w:lastRenderedPageBreak/>
              <w:t>1.10</w:t>
            </w:r>
          </w:p>
        </w:tc>
        <w:tc>
          <w:tcPr>
            <w:tcW w:w="3575" w:type="dxa"/>
            <w:tcBorders>
              <w:top w:val="single" w:sz="4" w:space="0" w:color="auto"/>
              <w:left w:val="single" w:sz="4" w:space="0" w:color="auto"/>
              <w:bottom w:val="single" w:sz="4" w:space="0" w:color="auto"/>
              <w:right w:val="single" w:sz="4" w:space="0" w:color="auto"/>
            </w:tcBorders>
          </w:tcPr>
          <w:p w14:paraId="7713D358" w14:textId="71738894" w:rsidR="00B379BE" w:rsidRPr="00524720" w:rsidRDefault="00B379BE" w:rsidP="006446D1">
            <w:pPr>
              <w:spacing w:line="360" w:lineRule="exact"/>
              <w:rPr>
                <w:sz w:val="28"/>
                <w:szCs w:val="28"/>
              </w:rPr>
            </w:pPr>
            <w:r w:rsidRPr="00524720">
              <w:rPr>
                <w:sz w:val="28"/>
                <w:szCs w:val="28"/>
              </w:rPr>
              <w:t xml:space="preserve">Изменение количества предусмотренных договором </w:t>
            </w:r>
            <w:r w:rsidR="006446D1" w:rsidRPr="00524720">
              <w:rPr>
                <w:sz w:val="28"/>
                <w:szCs w:val="28"/>
              </w:rPr>
              <w:t xml:space="preserve">работ </w:t>
            </w:r>
            <w:r w:rsidRPr="00524720">
              <w:rPr>
                <w:sz w:val="28"/>
                <w:szCs w:val="28"/>
              </w:rPr>
              <w:t>при изменении потребности</w:t>
            </w:r>
          </w:p>
        </w:tc>
        <w:tc>
          <w:tcPr>
            <w:tcW w:w="5915" w:type="dxa"/>
            <w:tcBorders>
              <w:top w:val="single" w:sz="4" w:space="0" w:color="auto"/>
              <w:left w:val="single" w:sz="4" w:space="0" w:color="auto"/>
              <w:bottom w:val="single" w:sz="4" w:space="0" w:color="auto"/>
              <w:right w:val="single" w:sz="4" w:space="0" w:color="auto"/>
            </w:tcBorders>
          </w:tcPr>
          <w:p w14:paraId="665915EE" w14:textId="1B40BFFA" w:rsidR="00B379BE" w:rsidRPr="00524720" w:rsidRDefault="00B379BE" w:rsidP="00203841">
            <w:pPr>
              <w:jc w:val="both"/>
              <w:rPr>
                <w:bCs/>
                <w:sz w:val="28"/>
                <w:szCs w:val="28"/>
              </w:rPr>
            </w:pPr>
            <w:r w:rsidRPr="00524720">
              <w:rPr>
                <w:bCs/>
                <w:sz w:val="28"/>
                <w:szCs w:val="28"/>
              </w:rPr>
              <w:t xml:space="preserve">Изменение количества предусмотренных договором объема </w:t>
            </w:r>
            <w:r w:rsidR="00542726" w:rsidRPr="00524720">
              <w:rPr>
                <w:bCs/>
                <w:sz w:val="28"/>
                <w:szCs w:val="28"/>
              </w:rPr>
              <w:t>услуг</w:t>
            </w:r>
            <w:r w:rsidRPr="00524720">
              <w:rPr>
                <w:bCs/>
                <w:sz w:val="28"/>
                <w:szCs w:val="28"/>
              </w:rPr>
              <w:t xml:space="preserve">, при изменении потребности в </w:t>
            </w:r>
            <w:r w:rsidR="00542726" w:rsidRPr="00524720">
              <w:rPr>
                <w:bCs/>
                <w:sz w:val="28"/>
                <w:szCs w:val="28"/>
              </w:rPr>
              <w:t>услугах</w:t>
            </w:r>
            <w:r w:rsidRPr="00524720">
              <w:rPr>
                <w:bCs/>
                <w:sz w:val="28"/>
                <w:szCs w:val="28"/>
              </w:rPr>
              <w:t xml:space="preserve">, на </w:t>
            </w:r>
            <w:r w:rsidR="00542726" w:rsidRPr="00524720">
              <w:rPr>
                <w:bCs/>
                <w:sz w:val="28"/>
                <w:szCs w:val="28"/>
              </w:rPr>
              <w:t xml:space="preserve">оказание </w:t>
            </w:r>
            <w:r w:rsidRPr="00524720">
              <w:rPr>
                <w:bCs/>
                <w:sz w:val="28"/>
                <w:szCs w:val="28"/>
              </w:rPr>
              <w:t>которых заключен договор, допускается в пределах 30 (тридцати) процентов</w:t>
            </w:r>
            <w:r w:rsidR="006C3D32" w:rsidRPr="00524720">
              <w:rPr>
                <w:bCs/>
                <w:sz w:val="28"/>
                <w:szCs w:val="28"/>
              </w:rPr>
              <w:t xml:space="preserve"> </w:t>
            </w:r>
            <w:r w:rsidRPr="00524720">
              <w:rPr>
                <w:bCs/>
                <w:sz w:val="28"/>
                <w:szCs w:val="28"/>
              </w:rPr>
              <w:t>от начальной (максимально</w:t>
            </w:r>
            <w:r w:rsidR="004C5D36" w:rsidRPr="00524720">
              <w:rPr>
                <w:bCs/>
                <w:sz w:val="28"/>
                <w:szCs w:val="28"/>
              </w:rPr>
              <w:t>й) цены договора без учета НДС.</w:t>
            </w:r>
          </w:p>
        </w:tc>
      </w:tr>
      <w:tr w:rsidR="00AC27E1" w:rsidRPr="00524720" w14:paraId="70AFE1F1" w14:textId="77777777" w:rsidTr="00F70128">
        <w:tc>
          <w:tcPr>
            <w:tcW w:w="0" w:type="auto"/>
            <w:tcBorders>
              <w:top w:val="single" w:sz="4" w:space="0" w:color="auto"/>
              <w:left w:val="single" w:sz="4" w:space="0" w:color="auto"/>
              <w:bottom w:val="single" w:sz="4" w:space="0" w:color="auto"/>
              <w:right w:val="single" w:sz="4" w:space="0" w:color="auto"/>
            </w:tcBorders>
          </w:tcPr>
          <w:p w14:paraId="007FAA90" w14:textId="77777777" w:rsidR="00AC27E1" w:rsidRPr="00524720" w:rsidRDefault="00AC27E1" w:rsidP="009B5554">
            <w:pPr>
              <w:spacing w:line="360" w:lineRule="exact"/>
              <w:rPr>
                <w:sz w:val="28"/>
                <w:szCs w:val="28"/>
              </w:rPr>
            </w:pPr>
            <w:r w:rsidRPr="00524720">
              <w:rPr>
                <w:sz w:val="28"/>
                <w:szCs w:val="28"/>
              </w:rPr>
              <w:t>1.11</w:t>
            </w:r>
          </w:p>
        </w:tc>
        <w:tc>
          <w:tcPr>
            <w:tcW w:w="3575" w:type="dxa"/>
            <w:tcBorders>
              <w:top w:val="single" w:sz="4" w:space="0" w:color="auto"/>
              <w:left w:val="single" w:sz="4" w:space="0" w:color="auto"/>
              <w:bottom w:val="single" w:sz="4" w:space="0" w:color="auto"/>
              <w:right w:val="single" w:sz="4" w:space="0" w:color="auto"/>
            </w:tcBorders>
          </w:tcPr>
          <w:p w14:paraId="3CBF0D76" w14:textId="77777777" w:rsidR="00AC27E1" w:rsidRPr="00524720" w:rsidRDefault="00AC27E1" w:rsidP="009B5554">
            <w:pPr>
              <w:spacing w:line="360" w:lineRule="exact"/>
              <w:rPr>
                <w:sz w:val="28"/>
                <w:szCs w:val="28"/>
              </w:rPr>
            </w:pPr>
            <w:r w:rsidRPr="00524720">
              <w:rPr>
                <w:sz w:val="28"/>
                <w:szCs w:val="28"/>
              </w:rPr>
              <w:t>Выбор победителя</w:t>
            </w:r>
          </w:p>
        </w:tc>
        <w:tc>
          <w:tcPr>
            <w:tcW w:w="5915" w:type="dxa"/>
            <w:tcBorders>
              <w:top w:val="single" w:sz="4" w:space="0" w:color="auto"/>
              <w:left w:val="single" w:sz="4" w:space="0" w:color="auto"/>
              <w:bottom w:val="single" w:sz="4" w:space="0" w:color="auto"/>
              <w:right w:val="single" w:sz="4" w:space="0" w:color="auto"/>
            </w:tcBorders>
          </w:tcPr>
          <w:p w14:paraId="08744CB8" w14:textId="77777777" w:rsidR="00AC27E1" w:rsidRPr="00524720" w:rsidRDefault="00374588" w:rsidP="00921D0F">
            <w:pPr>
              <w:jc w:val="both"/>
              <w:rPr>
                <w:i/>
                <w:iCs/>
                <w:sz w:val="28"/>
                <w:szCs w:val="28"/>
              </w:rPr>
            </w:pPr>
            <w:r w:rsidRPr="00524720">
              <w:rPr>
                <w:iCs/>
                <w:sz w:val="28"/>
                <w:szCs w:val="28"/>
              </w:rPr>
              <w:t>П</w:t>
            </w:r>
            <w:r w:rsidR="00AC27E1" w:rsidRPr="00524720">
              <w:rPr>
                <w:iCs/>
                <w:sz w:val="28"/>
                <w:szCs w:val="28"/>
              </w:rPr>
              <w:t>о итогам закупки определяется один победитель</w:t>
            </w:r>
            <w:r w:rsidRPr="00524720">
              <w:rPr>
                <w:iCs/>
                <w:sz w:val="28"/>
                <w:szCs w:val="28"/>
              </w:rPr>
              <w:t>.</w:t>
            </w:r>
          </w:p>
        </w:tc>
      </w:tr>
      <w:tr w:rsidR="00B379BE" w:rsidRPr="00524720" w14:paraId="545D46B0" w14:textId="77777777" w:rsidTr="00F70128">
        <w:tc>
          <w:tcPr>
            <w:tcW w:w="0" w:type="auto"/>
            <w:tcBorders>
              <w:top w:val="single" w:sz="4" w:space="0" w:color="auto"/>
              <w:left w:val="single" w:sz="4" w:space="0" w:color="auto"/>
              <w:bottom w:val="single" w:sz="4" w:space="0" w:color="auto"/>
              <w:right w:val="single" w:sz="4" w:space="0" w:color="auto"/>
            </w:tcBorders>
          </w:tcPr>
          <w:p w14:paraId="267BD61C" w14:textId="77777777" w:rsidR="00B379BE" w:rsidRPr="00524720" w:rsidRDefault="00B379BE" w:rsidP="009B5554">
            <w:pPr>
              <w:spacing w:line="360" w:lineRule="exact"/>
              <w:rPr>
                <w:sz w:val="28"/>
                <w:szCs w:val="28"/>
              </w:rPr>
            </w:pPr>
            <w:r w:rsidRPr="00524720">
              <w:rPr>
                <w:sz w:val="28"/>
                <w:szCs w:val="28"/>
              </w:rPr>
              <w:t>1.12</w:t>
            </w:r>
          </w:p>
        </w:tc>
        <w:tc>
          <w:tcPr>
            <w:tcW w:w="3575" w:type="dxa"/>
            <w:tcBorders>
              <w:top w:val="single" w:sz="4" w:space="0" w:color="auto"/>
              <w:left w:val="single" w:sz="4" w:space="0" w:color="auto"/>
              <w:bottom w:val="single" w:sz="4" w:space="0" w:color="auto"/>
              <w:right w:val="single" w:sz="4" w:space="0" w:color="auto"/>
            </w:tcBorders>
          </w:tcPr>
          <w:p w14:paraId="77D1B7E0" w14:textId="77777777" w:rsidR="00B379BE" w:rsidRPr="00524720" w:rsidRDefault="00B379BE" w:rsidP="009B5554">
            <w:pPr>
              <w:spacing w:line="360" w:lineRule="exact"/>
              <w:rPr>
                <w:sz w:val="28"/>
                <w:szCs w:val="28"/>
              </w:rPr>
            </w:pPr>
            <w:r w:rsidRPr="00524720">
              <w:rPr>
                <w:sz w:val="28"/>
                <w:szCs w:val="28"/>
              </w:rPr>
              <w:t>Количество договоров и их виды</w:t>
            </w:r>
          </w:p>
        </w:tc>
        <w:tc>
          <w:tcPr>
            <w:tcW w:w="5915" w:type="dxa"/>
            <w:tcBorders>
              <w:top w:val="single" w:sz="4" w:space="0" w:color="auto"/>
              <w:left w:val="single" w:sz="4" w:space="0" w:color="auto"/>
              <w:bottom w:val="single" w:sz="4" w:space="0" w:color="auto"/>
              <w:right w:val="single" w:sz="4" w:space="0" w:color="auto"/>
            </w:tcBorders>
          </w:tcPr>
          <w:p w14:paraId="4388060F" w14:textId="018CA190" w:rsidR="00B379BE" w:rsidRPr="00524720" w:rsidRDefault="00B379BE" w:rsidP="00203841">
            <w:pPr>
              <w:jc w:val="both"/>
              <w:rPr>
                <w:iCs/>
                <w:sz w:val="28"/>
                <w:szCs w:val="28"/>
              </w:rPr>
            </w:pPr>
            <w:r w:rsidRPr="00524720">
              <w:rPr>
                <w:iCs/>
                <w:sz w:val="28"/>
                <w:szCs w:val="28"/>
              </w:rPr>
              <w:t>1</w:t>
            </w:r>
            <w:r w:rsidR="005B03EE" w:rsidRPr="00524720">
              <w:rPr>
                <w:iCs/>
                <w:sz w:val="28"/>
                <w:szCs w:val="28"/>
              </w:rPr>
              <w:t xml:space="preserve"> </w:t>
            </w:r>
            <w:r w:rsidRPr="00524720">
              <w:rPr>
                <w:iCs/>
                <w:sz w:val="28"/>
                <w:szCs w:val="28"/>
              </w:rPr>
              <w:t xml:space="preserve">(один) договор на </w:t>
            </w:r>
            <w:r w:rsidR="00921D0F" w:rsidRPr="00524720">
              <w:rPr>
                <w:iCs/>
                <w:sz w:val="28"/>
                <w:szCs w:val="28"/>
              </w:rPr>
              <w:t>оказание</w:t>
            </w:r>
            <w:r w:rsidR="005B03EE" w:rsidRPr="00524720">
              <w:rPr>
                <w:iCs/>
                <w:sz w:val="28"/>
                <w:szCs w:val="28"/>
              </w:rPr>
              <w:t xml:space="preserve"> аудиторских </w:t>
            </w:r>
            <w:r w:rsidR="00921D0F" w:rsidRPr="00524720">
              <w:rPr>
                <w:iCs/>
                <w:sz w:val="28"/>
                <w:szCs w:val="28"/>
              </w:rPr>
              <w:t>услуг</w:t>
            </w:r>
            <w:r w:rsidRPr="00524720">
              <w:rPr>
                <w:iCs/>
                <w:sz w:val="28"/>
                <w:szCs w:val="28"/>
              </w:rPr>
              <w:t>.</w:t>
            </w:r>
          </w:p>
        </w:tc>
      </w:tr>
      <w:tr w:rsidR="00AC27E1" w:rsidRPr="00524720" w14:paraId="6E610AF4" w14:textId="77777777" w:rsidTr="00F70128">
        <w:tc>
          <w:tcPr>
            <w:tcW w:w="0" w:type="auto"/>
            <w:tcBorders>
              <w:top w:val="single" w:sz="4" w:space="0" w:color="auto"/>
              <w:left w:val="single" w:sz="4" w:space="0" w:color="auto"/>
              <w:bottom w:val="single" w:sz="4" w:space="0" w:color="auto"/>
              <w:right w:val="single" w:sz="4" w:space="0" w:color="auto"/>
            </w:tcBorders>
          </w:tcPr>
          <w:p w14:paraId="196DB498" w14:textId="77777777" w:rsidR="00AC27E1" w:rsidRPr="00524720" w:rsidRDefault="00AC27E1" w:rsidP="009B5554">
            <w:pPr>
              <w:spacing w:line="360" w:lineRule="exact"/>
              <w:rPr>
                <w:sz w:val="28"/>
                <w:szCs w:val="28"/>
              </w:rPr>
            </w:pPr>
            <w:r w:rsidRPr="00524720">
              <w:rPr>
                <w:sz w:val="28"/>
                <w:szCs w:val="28"/>
              </w:rPr>
              <w:t>1.13</w:t>
            </w:r>
          </w:p>
        </w:tc>
        <w:tc>
          <w:tcPr>
            <w:tcW w:w="3575" w:type="dxa"/>
            <w:tcBorders>
              <w:top w:val="single" w:sz="4" w:space="0" w:color="auto"/>
              <w:left w:val="single" w:sz="4" w:space="0" w:color="auto"/>
              <w:bottom w:val="single" w:sz="4" w:space="0" w:color="auto"/>
              <w:right w:val="single" w:sz="4" w:space="0" w:color="auto"/>
            </w:tcBorders>
          </w:tcPr>
          <w:p w14:paraId="20B5D8DA" w14:textId="77777777" w:rsidR="00AC27E1" w:rsidRPr="00524720" w:rsidRDefault="00AC27E1" w:rsidP="009B5554">
            <w:pPr>
              <w:spacing w:line="360" w:lineRule="exact"/>
              <w:rPr>
                <w:sz w:val="28"/>
                <w:szCs w:val="28"/>
              </w:rPr>
            </w:pPr>
            <w:r w:rsidRPr="00524720">
              <w:rPr>
                <w:sz w:val="28"/>
                <w:szCs w:val="28"/>
              </w:rPr>
              <w:t>Особые условия заключения и исполнения договора</w:t>
            </w:r>
          </w:p>
        </w:tc>
        <w:tc>
          <w:tcPr>
            <w:tcW w:w="5915" w:type="dxa"/>
            <w:tcBorders>
              <w:top w:val="single" w:sz="4" w:space="0" w:color="auto"/>
              <w:left w:val="single" w:sz="4" w:space="0" w:color="auto"/>
              <w:bottom w:val="single" w:sz="4" w:space="0" w:color="auto"/>
              <w:right w:val="single" w:sz="4" w:space="0" w:color="auto"/>
            </w:tcBorders>
          </w:tcPr>
          <w:p w14:paraId="7B4CEE6C" w14:textId="77777777" w:rsidR="007D4B91" w:rsidRPr="00524720" w:rsidRDefault="007D4B91" w:rsidP="007D4B91">
            <w:pPr>
              <w:spacing w:line="360" w:lineRule="exact"/>
              <w:rPr>
                <w:sz w:val="28"/>
                <w:szCs w:val="28"/>
              </w:rPr>
            </w:pPr>
            <w:r w:rsidRPr="00524720">
              <w:rPr>
                <w:sz w:val="28"/>
                <w:szCs w:val="28"/>
              </w:rPr>
              <w:t>Перечень документов, которые предоставляются при заключении договора:</w:t>
            </w:r>
          </w:p>
          <w:p w14:paraId="51638D29" w14:textId="77777777" w:rsidR="007D4B91" w:rsidRPr="00524720" w:rsidRDefault="007D4B91" w:rsidP="00921D0F">
            <w:pPr>
              <w:widowControl w:val="0"/>
              <w:autoSpaceDE w:val="0"/>
              <w:autoSpaceDN w:val="0"/>
              <w:adjustRightInd w:val="0"/>
              <w:contextualSpacing/>
              <w:jc w:val="both"/>
              <w:rPr>
                <w:sz w:val="28"/>
                <w:szCs w:val="28"/>
              </w:rPr>
            </w:pPr>
            <w:r w:rsidRPr="00524720">
              <w:rPr>
                <w:sz w:val="28"/>
                <w:szCs w:val="28"/>
              </w:rPr>
              <w:t>1) 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14:paraId="732B3555" w14:textId="77777777" w:rsidR="007D4B91" w:rsidRPr="00524720" w:rsidRDefault="007D4B91" w:rsidP="00921D0F">
            <w:pPr>
              <w:widowControl w:val="0"/>
              <w:autoSpaceDE w:val="0"/>
              <w:autoSpaceDN w:val="0"/>
              <w:adjustRightInd w:val="0"/>
              <w:jc w:val="both"/>
              <w:rPr>
                <w:sz w:val="28"/>
                <w:szCs w:val="28"/>
              </w:rPr>
            </w:pPr>
            <w:r w:rsidRPr="00524720">
              <w:rPr>
                <w:sz w:val="28"/>
                <w:szCs w:val="28"/>
              </w:rPr>
              <w:t>2) 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на учет в налоговом органе;</w:t>
            </w:r>
          </w:p>
          <w:p w14:paraId="5BA9FD1B" w14:textId="77777777" w:rsidR="007D4B91" w:rsidRPr="00524720" w:rsidRDefault="007D4B91" w:rsidP="00921D0F">
            <w:pPr>
              <w:widowControl w:val="0"/>
              <w:autoSpaceDE w:val="0"/>
              <w:autoSpaceDN w:val="0"/>
              <w:adjustRightInd w:val="0"/>
              <w:contextualSpacing/>
              <w:jc w:val="both"/>
              <w:rPr>
                <w:sz w:val="28"/>
                <w:szCs w:val="28"/>
              </w:rPr>
            </w:pPr>
            <w:r w:rsidRPr="00524720">
              <w:rPr>
                <w:sz w:val="28"/>
                <w:szCs w:val="28"/>
              </w:rPr>
              <w:t>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выданная регистрирующим органом не ранее чем за один месяц до представления проекта договора на согласование;</w:t>
            </w:r>
          </w:p>
          <w:p w14:paraId="235FDF22" w14:textId="77777777" w:rsidR="007D4B91" w:rsidRPr="00524720" w:rsidRDefault="007D4B91" w:rsidP="00921D0F">
            <w:pPr>
              <w:widowControl w:val="0"/>
              <w:autoSpaceDE w:val="0"/>
              <w:autoSpaceDN w:val="0"/>
              <w:adjustRightInd w:val="0"/>
              <w:contextualSpacing/>
              <w:jc w:val="both"/>
              <w:rPr>
                <w:sz w:val="28"/>
                <w:szCs w:val="28"/>
              </w:rPr>
            </w:pPr>
            <w:r w:rsidRPr="00524720">
              <w:rPr>
                <w:sz w:val="28"/>
                <w:szCs w:val="28"/>
              </w:rPr>
              <w:t xml:space="preserve">4) документы, подтверждающие полномочия лица на подписание договора, оформленные надлежащим образом (протокол (решение) уполномоченного органа управления </w:t>
            </w:r>
            <w:r w:rsidRPr="00524720">
              <w:rPr>
                <w:sz w:val="28"/>
                <w:szCs w:val="28"/>
              </w:rPr>
              <w:lastRenderedPageBreak/>
              <w:t>контрагента о назначении исполнительного органа; доверенность,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14:paraId="2FFFEB87" w14:textId="77777777" w:rsidR="007D4B91" w:rsidRPr="00524720" w:rsidRDefault="007D4B91" w:rsidP="00921D0F">
            <w:pPr>
              <w:widowControl w:val="0"/>
              <w:autoSpaceDE w:val="0"/>
              <w:autoSpaceDN w:val="0"/>
              <w:adjustRightInd w:val="0"/>
              <w:contextualSpacing/>
              <w:jc w:val="both"/>
              <w:rPr>
                <w:sz w:val="28"/>
                <w:szCs w:val="28"/>
              </w:rPr>
            </w:pPr>
            <w:r w:rsidRPr="00524720">
              <w:rPr>
                <w:sz w:val="28"/>
                <w:szCs w:val="28"/>
              </w:rPr>
              <w:t>5) паспорт (для физических лиц);</w:t>
            </w:r>
          </w:p>
          <w:p w14:paraId="07FB5B29" w14:textId="77777777" w:rsidR="007D4B91" w:rsidRPr="00524720" w:rsidRDefault="007D4B91" w:rsidP="00921D0F">
            <w:pPr>
              <w:widowControl w:val="0"/>
              <w:autoSpaceDE w:val="0"/>
              <w:autoSpaceDN w:val="0"/>
              <w:adjustRightInd w:val="0"/>
              <w:contextualSpacing/>
              <w:jc w:val="both"/>
              <w:rPr>
                <w:sz w:val="28"/>
                <w:szCs w:val="28"/>
              </w:rPr>
            </w:pPr>
            <w:r w:rsidRPr="00524720">
              <w:rPr>
                <w:sz w:val="28"/>
                <w:szCs w:val="28"/>
              </w:rPr>
              <w:t>6)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14:paraId="50E4E173" w14:textId="77777777" w:rsidR="007D4B91" w:rsidRPr="00524720" w:rsidRDefault="007D4B91" w:rsidP="00921D0F">
            <w:pPr>
              <w:widowControl w:val="0"/>
              <w:autoSpaceDE w:val="0"/>
              <w:autoSpaceDN w:val="0"/>
              <w:adjustRightInd w:val="0"/>
              <w:contextualSpacing/>
              <w:jc w:val="both"/>
              <w:rPr>
                <w:sz w:val="28"/>
                <w:szCs w:val="28"/>
              </w:rPr>
            </w:pPr>
            <w:r w:rsidRPr="00524720">
              <w:rPr>
                <w:sz w:val="28"/>
                <w:szCs w:val="28"/>
              </w:rPr>
              <w:t>7) лицензии, если деятельность, которую осуществляет контрагент, подлежит в соответствии с законодательством Российской Федерации лицензированию;</w:t>
            </w:r>
          </w:p>
          <w:p w14:paraId="77A9E366" w14:textId="77777777" w:rsidR="007D4B91" w:rsidRPr="00524720" w:rsidRDefault="007D4B91" w:rsidP="00921D0F">
            <w:pPr>
              <w:widowControl w:val="0"/>
              <w:autoSpaceDE w:val="0"/>
              <w:autoSpaceDN w:val="0"/>
              <w:adjustRightInd w:val="0"/>
              <w:contextualSpacing/>
              <w:jc w:val="both"/>
              <w:rPr>
                <w:sz w:val="28"/>
                <w:szCs w:val="28"/>
              </w:rPr>
            </w:pPr>
            <w:r w:rsidRPr="00524720">
              <w:rPr>
                <w:sz w:val="28"/>
                <w:szCs w:val="28"/>
              </w:rPr>
              <w:t>8) бухгалтерская (финансовая) отчетность контрагента на последнюю отчетную дату;</w:t>
            </w:r>
          </w:p>
          <w:p w14:paraId="4B85AC1A" w14:textId="77777777" w:rsidR="007D4B91" w:rsidRPr="00524720" w:rsidRDefault="007D4B91" w:rsidP="00921D0F">
            <w:pPr>
              <w:widowControl w:val="0"/>
              <w:autoSpaceDE w:val="0"/>
              <w:autoSpaceDN w:val="0"/>
              <w:adjustRightInd w:val="0"/>
              <w:contextualSpacing/>
              <w:jc w:val="both"/>
              <w:rPr>
                <w:sz w:val="28"/>
                <w:szCs w:val="28"/>
              </w:rPr>
            </w:pPr>
            <w:r w:rsidRPr="00524720">
              <w:rPr>
                <w:sz w:val="28"/>
                <w:szCs w:val="28"/>
              </w:rPr>
              <w:t>9) квитанции о приеме налоговой декларации (авансовых расчетов) по НДС, налогу на прибыль и/или по упрощенной системе налогообложения и/или единому налогу на вмененный доход за текущий и предшествующий годы (по итогам каждого отчетного периода в течение года и в целом за год);</w:t>
            </w:r>
          </w:p>
          <w:p w14:paraId="62283896" w14:textId="77777777" w:rsidR="007D4B91" w:rsidRPr="00524720" w:rsidRDefault="007D4B91" w:rsidP="00921D0F">
            <w:pPr>
              <w:widowControl w:val="0"/>
              <w:autoSpaceDE w:val="0"/>
              <w:autoSpaceDN w:val="0"/>
              <w:adjustRightInd w:val="0"/>
              <w:contextualSpacing/>
              <w:jc w:val="both"/>
              <w:rPr>
                <w:sz w:val="28"/>
                <w:szCs w:val="28"/>
              </w:rPr>
            </w:pPr>
            <w:r w:rsidRPr="00524720">
              <w:rPr>
                <w:sz w:val="28"/>
                <w:szCs w:val="28"/>
              </w:rPr>
              <w:t>10) платежные поручения об уплате налогов по декларациям (авансовым расчетам), указанным в подпункте 9 настоящего пункта;</w:t>
            </w:r>
          </w:p>
          <w:p w14:paraId="3C0FB5D9" w14:textId="77777777" w:rsidR="007D4B91" w:rsidRPr="00524720" w:rsidRDefault="007D4B91" w:rsidP="00921D0F">
            <w:pPr>
              <w:widowControl w:val="0"/>
              <w:autoSpaceDE w:val="0"/>
              <w:autoSpaceDN w:val="0"/>
              <w:adjustRightInd w:val="0"/>
              <w:contextualSpacing/>
              <w:jc w:val="both"/>
              <w:rPr>
                <w:sz w:val="28"/>
                <w:szCs w:val="28"/>
              </w:rPr>
            </w:pPr>
            <w:r w:rsidRPr="00524720">
              <w:rPr>
                <w:sz w:val="28"/>
                <w:szCs w:val="28"/>
              </w:rPr>
              <w:t>11) банковская карточка с образцами подписей и оттиском печати контрагента;</w:t>
            </w:r>
          </w:p>
          <w:p w14:paraId="41C01A20" w14:textId="77777777" w:rsidR="007D4B91" w:rsidRPr="00524720" w:rsidRDefault="007D4B91" w:rsidP="00921D0F">
            <w:pPr>
              <w:widowControl w:val="0"/>
              <w:autoSpaceDE w:val="0"/>
              <w:autoSpaceDN w:val="0"/>
              <w:adjustRightInd w:val="0"/>
              <w:contextualSpacing/>
              <w:jc w:val="both"/>
              <w:rPr>
                <w:sz w:val="28"/>
                <w:szCs w:val="28"/>
              </w:rPr>
            </w:pPr>
            <w:r w:rsidRPr="00524720">
              <w:rPr>
                <w:sz w:val="28"/>
                <w:szCs w:val="28"/>
              </w:rPr>
              <w:t>12) информационная справка, содержащая сведения о владельцах контрагента, включая конечных бенефициаров, с приложением подтверждающих документов;</w:t>
            </w:r>
          </w:p>
          <w:p w14:paraId="01B724BB" w14:textId="77777777" w:rsidR="007D4B91" w:rsidRPr="00524720" w:rsidRDefault="00921D0F" w:rsidP="00921D0F">
            <w:pPr>
              <w:spacing w:line="360" w:lineRule="exact"/>
              <w:jc w:val="both"/>
              <w:rPr>
                <w:sz w:val="28"/>
                <w:szCs w:val="28"/>
              </w:rPr>
            </w:pPr>
            <w:r w:rsidRPr="00524720">
              <w:rPr>
                <w:sz w:val="28"/>
                <w:szCs w:val="28"/>
              </w:rPr>
              <w:t>13</w:t>
            </w:r>
            <w:r w:rsidR="007D4B91" w:rsidRPr="00524720">
              <w:rPr>
                <w:sz w:val="28"/>
                <w:szCs w:val="28"/>
              </w:rPr>
              <w:t xml:space="preserve">) при заключении договора с иностранным контрагентом предоставляются документы, подтверждающие его правоспособность, а также документы, удостоверяющие </w:t>
            </w:r>
            <w:r w:rsidR="007D4B91" w:rsidRPr="00524720">
              <w:rPr>
                <w:sz w:val="28"/>
                <w:szCs w:val="28"/>
              </w:rPr>
              <w:lastRenderedPageBreak/>
              <w:t>полномочия лица, подписывающего договор. Указанные документы должны быть легализованы в порядке, определённом международными договорами Российской Федерации.</w:t>
            </w:r>
          </w:p>
          <w:p w14:paraId="6A08CB02" w14:textId="2413BFF0" w:rsidR="00AC27E1" w:rsidRPr="00524720" w:rsidRDefault="00512B20" w:rsidP="00236A2B">
            <w:pPr>
              <w:jc w:val="both"/>
              <w:rPr>
                <w:i/>
                <w:iCs/>
                <w:sz w:val="28"/>
                <w:szCs w:val="28"/>
              </w:rPr>
            </w:pPr>
            <w:r w:rsidRPr="00524720">
              <w:rPr>
                <w:sz w:val="28"/>
                <w:szCs w:val="28"/>
              </w:rPr>
              <w:t>Документы, указанные в пункте 1.13 предоставляются Победителем процедуры, если такие документы отсутствуют в открытых источниках. Документы, находящиеся в открытых источниках, предоставляются Победителем процедуры в виде информации в формате DOC или DOCX с указанием наименования документа и активной ссылкой на документ в сети Интернет.</w:t>
            </w:r>
          </w:p>
        </w:tc>
      </w:tr>
      <w:tr w:rsidR="00AC27E1" w:rsidRPr="00524720" w14:paraId="29A92886" w14:textId="77777777" w:rsidTr="00F70128">
        <w:tc>
          <w:tcPr>
            <w:tcW w:w="0" w:type="auto"/>
            <w:tcBorders>
              <w:top w:val="single" w:sz="4" w:space="0" w:color="auto"/>
              <w:left w:val="single" w:sz="4" w:space="0" w:color="auto"/>
              <w:bottom w:val="single" w:sz="4" w:space="0" w:color="auto"/>
              <w:right w:val="single" w:sz="4" w:space="0" w:color="auto"/>
            </w:tcBorders>
          </w:tcPr>
          <w:p w14:paraId="1BEE33D2" w14:textId="77777777" w:rsidR="00AC27E1" w:rsidRPr="00524720" w:rsidRDefault="00AC27E1" w:rsidP="009B5554">
            <w:pPr>
              <w:spacing w:line="360" w:lineRule="exact"/>
              <w:rPr>
                <w:sz w:val="28"/>
                <w:szCs w:val="28"/>
              </w:rPr>
            </w:pPr>
            <w:r w:rsidRPr="00524720">
              <w:rPr>
                <w:sz w:val="28"/>
                <w:szCs w:val="28"/>
              </w:rPr>
              <w:lastRenderedPageBreak/>
              <w:t>1.14</w:t>
            </w:r>
          </w:p>
        </w:tc>
        <w:tc>
          <w:tcPr>
            <w:tcW w:w="3575" w:type="dxa"/>
            <w:tcBorders>
              <w:top w:val="single" w:sz="4" w:space="0" w:color="auto"/>
              <w:left w:val="single" w:sz="4" w:space="0" w:color="auto"/>
              <w:bottom w:val="single" w:sz="4" w:space="0" w:color="auto"/>
              <w:right w:val="single" w:sz="4" w:space="0" w:color="auto"/>
            </w:tcBorders>
          </w:tcPr>
          <w:p w14:paraId="1C46B876" w14:textId="77777777" w:rsidR="00AC27E1" w:rsidRPr="00524720" w:rsidRDefault="00AC27E1" w:rsidP="009B5554">
            <w:pPr>
              <w:spacing w:line="360" w:lineRule="exact"/>
              <w:rPr>
                <w:sz w:val="28"/>
                <w:szCs w:val="28"/>
              </w:rPr>
            </w:pPr>
            <w:r w:rsidRPr="00524720">
              <w:rPr>
                <w:sz w:val="28"/>
                <w:szCs w:val="28"/>
              </w:rPr>
              <w:t>Приложения:</w:t>
            </w:r>
          </w:p>
        </w:tc>
        <w:tc>
          <w:tcPr>
            <w:tcW w:w="5915" w:type="dxa"/>
            <w:tcBorders>
              <w:top w:val="single" w:sz="4" w:space="0" w:color="auto"/>
              <w:left w:val="single" w:sz="4" w:space="0" w:color="auto"/>
              <w:bottom w:val="single" w:sz="4" w:space="0" w:color="auto"/>
              <w:right w:val="single" w:sz="4" w:space="0" w:color="auto"/>
            </w:tcBorders>
          </w:tcPr>
          <w:p w14:paraId="601F510B" w14:textId="77777777" w:rsidR="00AC27E1" w:rsidRPr="00524720" w:rsidRDefault="00AC27E1" w:rsidP="006A6445">
            <w:pPr>
              <w:numPr>
                <w:ilvl w:val="1"/>
                <w:numId w:val="1"/>
              </w:numPr>
              <w:spacing w:line="360" w:lineRule="exact"/>
              <w:rPr>
                <w:iCs/>
                <w:sz w:val="28"/>
                <w:szCs w:val="28"/>
              </w:rPr>
            </w:pPr>
            <w:r w:rsidRPr="00524720">
              <w:rPr>
                <w:iCs/>
                <w:sz w:val="28"/>
                <w:szCs w:val="28"/>
              </w:rPr>
              <w:t>Техническое задание</w:t>
            </w:r>
          </w:p>
          <w:p w14:paraId="2C750C75" w14:textId="77777777" w:rsidR="00AC27E1" w:rsidRPr="00524720" w:rsidRDefault="00AC27E1" w:rsidP="006A6445">
            <w:pPr>
              <w:numPr>
                <w:ilvl w:val="1"/>
                <w:numId w:val="1"/>
              </w:numPr>
              <w:spacing w:line="360" w:lineRule="exact"/>
              <w:rPr>
                <w:iCs/>
                <w:sz w:val="28"/>
                <w:szCs w:val="28"/>
              </w:rPr>
            </w:pPr>
            <w:r w:rsidRPr="00524720">
              <w:rPr>
                <w:iCs/>
                <w:sz w:val="28"/>
                <w:szCs w:val="28"/>
              </w:rPr>
              <w:t>Проект</w:t>
            </w:r>
            <w:r w:rsidR="00921D0F" w:rsidRPr="00524720">
              <w:rPr>
                <w:iCs/>
                <w:sz w:val="28"/>
                <w:szCs w:val="28"/>
              </w:rPr>
              <w:t xml:space="preserve"> </w:t>
            </w:r>
            <w:r w:rsidRPr="00524720">
              <w:rPr>
                <w:iCs/>
                <w:sz w:val="28"/>
                <w:szCs w:val="28"/>
              </w:rPr>
              <w:t>договора</w:t>
            </w:r>
          </w:p>
          <w:p w14:paraId="216BA8D7" w14:textId="77777777" w:rsidR="00A83FC8" w:rsidRPr="00524720" w:rsidRDefault="00A83FC8" w:rsidP="00A83FC8">
            <w:pPr>
              <w:pStyle w:val="a6"/>
              <w:numPr>
                <w:ilvl w:val="1"/>
                <w:numId w:val="1"/>
              </w:numPr>
              <w:ind w:left="0" w:firstLine="0"/>
              <w:jc w:val="both"/>
              <w:rPr>
                <w:sz w:val="28"/>
                <w:szCs w:val="28"/>
              </w:rPr>
            </w:pPr>
            <w:r w:rsidRPr="00524720">
              <w:rPr>
                <w:sz w:val="28"/>
                <w:szCs w:val="28"/>
              </w:rPr>
              <w:t>формы документов, предоставляемых в составе заявки участника:</w:t>
            </w:r>
          </w:p>
          <w:p w14:paraId="3A390CC2" w14:textId="25BB878D" w:rsidR="00A83FC8" w:rsidRPr="00524720" w:rsidRDefault="00A83FC8" w:rsidP="009A6244">
            <w:pPr>
              <w:jc w:val="both"/>
              <w:rPr>
                <w:sz w:val="28"/>
                <w:szCs w:val="28"/>
              </w:rPr>
            </w:pPr>
            <w:r w:rsidRPr="00524720">
              <w:rPr>
                <w:sz w:val="28"/>
                <w:szCs w:val="28"/>
              </w:rPr>
              <w:t xml:space="preserve">Форма заявки участника; </w:t>
            </w:r>
          </w:p>
          <w:p w14:paraId="39AB4159" w14:textId="138F5562" w:rsidR="00A83FC8" w:rsidRPr="00524720" w:rsidRDefault="00A83FC8" w:rsidP="00A83FC8">
            <w:pPr>
              <w:jc w:val="both"/>
              <w:rPr>
                <w:sz w:val="28"/>
                <w:szCs w:val="28"/>
              </w:rPr>
            </w:pPr>
            <w:r w:rsidRPr="00524720">
              <w:rPr>
                <w:sz w:val="28"/>
                <w:szCs w:val="28"/>
              </w:rPr>
              <w:t xml:space="preserve">Форма технического предложения участника; </w:t>
            </w:r>
          </w:p>
          <w:p w14:paraId="47640FA4" w14:textId="77777777" w:rsidR="006E19A9" w:rsidRPr="00524720" w:rsidRDefault="006E19A9" w:rsidP="006E19A9">
            <w:pPr>
              <w:jc w:val="both"/>
              <w:rPr>
                <w:color w:val="000000"/>
                <w:sz w:val="28"/>
                <w:szCs w:val="28"/>
              </w:rPr>
            </w:pPr>
            <w:r w:rsidRPr="00524720">
              <w:rPr>
                <w:iCs/>
                <w:sz w:val="28"/>
                <w:szCs w:val="28"/>
              </w:rPr>
              <w:t xml:space="preserve">Форма </w:t>
            </w:r>
            <w:r w:rsidRPr="00524720">
              <w:rPr>
                <w:sz w:val="28"/>
                <w:szCs w:val="28"/>
              </w:rPr>
              <w:t xml:space="preserve">сведений о деятельности участника закупки, подтверждающие опыт участника закупки в части аудита финансовой отчетности </w:t>
            </w:r>
            <w:r w:rsidRPr="00524720">
              <w:rPr>
                <w:color w:val="000000"/>
                <w:sz w:val="28"/>
                <w:szCs w:val="28"/>
              </w:rPr>
              <w:t>организаций, осуществляющих деятельность в РФ, с сопоставимым объемом выручки;</w:t>
            </w:r>
          </w:p>
          <w:p w14:paraId="50DE2AA6" w14:textId="1DEA7FA5" w:rsidR="001B143B" w:rsidRPr="00524720" w:rsidRDefault="001B143B" w:rsidP="001B143B">
            <w:pPr>
              <w:jc w:val="both"/>
              <w:rPr>
                <w:color w:val="000000"/>
                <w:sz w:val="28"/>
                <w:szCs w:val="28"/>
              </w:rPr>
            </w:pPr>
            <w:r w:rsidRPr="00524720">
              <w:rPr>
                <w:iCs/>
                <w:sz w:val="28"/>
                <w:szCs w:val="28"/>
              </w:rPr>
              <w:t xml:space="preserve">Форма </w:t>
            </w:r>
            <w:r w:rsidRPr="00524720">
              <w:rPr>
                <w:sz w:val="28"/>
                <w:szCs w:val="28"/>
              </w:rPr>
              <w:t xml:space="preserve">сведений о деятельности участника закупки, подтверждающие опыт участника закупки в части аудита бухгалтерской (финансовой) отчетности </w:t>
            </w:r>
            <w:r w:rsidRPr="00524720">
              <w:rPr>
                <w:color w:val="000000"/>
                <w:sz w:val="28"/>
                <w:szCs w:val="28"/>
              </w:rPr>
              <w:t>организаций, осуществляющих деятельность в РФ, с сопоставимым объемом выручки.</w:t>
            </w:r>
          </w:p>
          <w:p w14:paraId="482FAF83" w14:textId="73ECA4F0" w:rsidR="003D5917" w:rsidRPr="00524720" w:rsidRDefault="003D5917" w:rsidP="001B143B">
            <w:pPr>
              <w:jc w:val="both"/>
              <w:rPr>
                <w:iCs/>
                <w:sz w:val="28"/>
                <w:szCs w:val="28"/>
              </w:rPr>
            </w:pPr>
            <w:r w:rsidRPr="00524720">
              <w:rPr>
                <w:iCs/>
                <w:sz w:val="28"/>
                <w:szCs w:val="28"/>
              </w:rPr>
              <w:t>Форма квалификации сотрудников аудиторской организации, имеющих на дату подачи заявки действительный квалификационный аттестат аудитора;</w:t>
            </w:r>
          </w:p>
          <w:p w14:paraId="7CCB5ADA" w14:textId="68C6B250" w:rsidR="006E19A9" w:rsidRPr="00524720" w:rsidRDefault="00F46CBA" w:rsidP="00A83FC8">
            <w:pPr>
              <w:jc w:val="both"/>
              <w:rPr>
                <w:iCs/>
                <w:sz w:val="28"/>
                <w:szCs w:val="28"/>
              </w:rPr>
            </w:pPr>
            <w:r w:rsidRPr="00524720">
              <w:rPr>
                <w:iCs/>
                <w:sz w:val="28"/>
                <w:szCs w:val="28"/>
              </w:rPr>
              <w:t>Форма квалификации сотрудников аудиторской организации, имеющих на дату подачи заявки действительный сертификат, подтверждающий членство в международных профессиональных ассоциациях СPA, CISA, ACA, АССА</w:t>
            </w:r>
          </w:p>
          <w:p w14:paraId="5581AE67" w14:textId="7061F4B4" w:rsidR="00AC27E1" w:rsidRPr="00524720" w:rsidRDefault="00AC27E1" w:rsidP="006A6445">
            <w:pPr>
              <w:numPr>
                <w:ilvl w:val="1"/>
                <w:numId w:val="1"/>
              </w:numPr>
              <w:spacing w:line="360" w:lineRule="exact"/>
              <w:rPr>
                <w:iCs/>
                <w:sz w:val="28"/>
                <w:szCs w:val="28"/>
              </w:rPr>
            </w:pPr>
            <w:r w:rsidRPr="00524720">
              <w:rPr>
                <w:iCs/>
                <w:sz w:val="28"/>
                <w:szCs w:val="28"/>
              </w:rPr>
              <w:t>Критерии и порядок оценки</w:t>
            </w:r>
            <w:r w:rsidR="009F11BB" w:rsidRPr="00524720">
              <w:rPr>
                <w:iCs/>
                <w:sz w:val="28"/>
                <w:szCs w:val="28"/>
              </w:rPr>
              <w:t>.</w:t>
            </w:r>
          </w:p>
          <w:p w14:paraId="5FDFD988" w14:textId="350CB63A" w:rsidR="009F11BB" w:rsidRPr="00524720" w:rsidRDefault="000029F9" w:rsidP="009F11BB">
            <w:pPr>
              <w:numPr>
                <w:ilvl w:val="1"/>
                <w:numId w:val="1"/>
              </w:numPr>
              <w:spacing w:line="360" w:lineRule="exact"/>
              <w:ind w:left="0" w:firstLine="0"/>
              <w:jc w:val="both"/>
              <w:rPr>
                <w:iCs/>
                <w:sz w:val="28"/>
                <w:szCs w:val="28"/>
              </w:rPr>
            </w:pPr>
            <w:r w:rsidRPr="00524720">
              <w:rPr>
                <w:iCs/>
                <w:sz w:val="28"/>
                <w:szCs w:val="28"/>
              </w:rPr>
              <w:lastRenderedPageBreak/>
              <w:t>Инструкция по проведению аудиторской (обзорной) проверки специальной финансовой информации АО «ОТЛК ЕРА» исключительно для целей подготовки КФО по МСФО ОАО «РЖД».</w:t>
            </w:r>
          </w:p>
        </w:tc>
      </w:tr>
    </w:tbl>
    <w:p w14:paraId="598468A8" w14:textId="77777777" w:rsidR="007D4B91" w:rsidRPr="00524720" w:rsidRDefault="007D4B91" w:rsidP="00EC1C67">
      <w:pPr>
        <w:spacing w:after="200" w:line="276" w:lineRule="auto"/>
        <w:jc w:val="right"/>
        <w:rPr>
          <w:sz w:val="28"/>
          <w:szCs w:val="28"/>
        </w:rPr>
      </w:pPr>
      <w:bookmarkStart w:id="3" w:name="_Toc34648368"/>
      <w:bookmarkEnd w:id="1"/>
      <w:r w:rsidRPr="00524720">
        <w:lastRenderedPageBreak/>
        <w:br w:type="page"/>
      </w:r>
      <w:r w:rsidRPr="00524720">
        <w:rPr>
          <w:sz w:val="28"/>
          <w:szCs w:val="28"/>
        </w:rPr>
        <w:lastRenderedPageBreak/>
        <w:t>Приложение № 1.1</w:t>
      </w:r>
    </w:p>
    <w:p w14:paraId="47AFD5EA" w14:textId="77777777" w:rsidR="007D4B91" w:rsidRPr="00524720" w:rsidRDefault="007D4B91" w:rsidP="007D4B91">
      <w:pPr>
        <w:spacing w:after="200" w:line="276" w:lineRule="auto"/>
        <w:jc w:val="right"/>
        <w:rPr>
          <w:sz w:val="28"/>
          <w:szCs w:val="28"/>
        </w:rPr>
      </w:pPr>
      <w:r w:rsidRPr="00524720">
        <w:rPr>
          <w:sz w:val="28"/>
          <w:szCs w:val="28"/>
        </w:rPr>
        <w:t xml:space="preserve">к конкурсной документации </w:t>
      </w:r>
    </w:p>
    <w:p w14:paraId="3FAE4687" w14:textId="77777777" w:rsidR="00EC1C67" w:rsidRPr="00524720" w:rsidRDefault="00EC1C67" w:rsidP="00EC1C67">
      <w:pPr>
        <w:spacing w:after="200" w:line="276" w:lineRule="auto"/>
        <w:jc w:val="center"/>
        <w:rPr>
          <w:sz w:val="28"/>
          <w:szCs w:val="28"/>
        </w:rPr>
      </w:pPr>
      <w:r w:rsidRPr="00524720">
        <w:rPr>
          <w:sz w:val="28"/>
          <w:szCs w:val="28"/>
        </w:rPr>
        <w:t>Техническое</w:t>
      </w:r>
      <w:r w:rsidR="00203841" w:rsidRPr="00524720">
        <w:rPr>
          <w:sz w:val="28"/>
          <w:szCs w:val="28"/>
        </w:rPr>
        <w:t xml:space="preserve"> </w:t>
      </w:r>
      <w:r w:rsidRPr="00524720">
        <w:rPr>
          <w:sz w:val="28"/>
          <w:szCs w:val="28"/>
        </w:rPr>
        <w:t>задание</w:t>
      </w:r>
    </w:p>
    <w:tbl>
      <w:tblPr>
        <w:tblW w:w="5104"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235"/>
        <w:gridCol w:w="6"/>
        <w:gridCol w:w="1403"/>
        <w:gridCol w:w="291"/>
        <w:gridCol w:w="801"/>
        <w:gridCol w:w="1039"/>
        <w:gridCol w:w="1703"/>
        <w:gridCol w:w="1842"/>
      </w:tblGrid>
      <w:tr w:rsidR="00AF5459" w:rsidRPr="00524720" w14:paraId="420CF104" w14:textId="77777777" w:rsidTr="00AF5459">
        <w:tc>
          <w:tcPr>
            <w:tcW w:w="5000" w:type="pct"/>
            <w:gridSpan w:val="9"/>
          </w:tcPr>
          <w:p w14:paraId="1BD47EB0" w14:textId="0B665113" w:rsidR="00AF5459" w:rsidRPr="00524720" w:rsidRDefault="00AF5459" w:rsidP="00357C9F">
            <w:pPr>
              <w:jc w:val="both"/>
              <w:rPr>
                <w:b/>
                <w:bCs/>
                <w:sz w:val="28"/>
                <w:szCs w:val="28"/>
              </w:rPr>
            </w:pPr>
            <w:r w:rsidRPr="00524720">
              <w:rPr>
                <w:b/>
                <w:sz w:val="28"/>
                <w:szCs w:val="28"/>
              </w:rPr>
              <w:t>1. Наименование закупаемых услуг, их количество (объем), начальные (максимальные) цены за единицу услуги и начальная (максимальная) цена договора</w:t>
            </w:r>
          </w:p>
        </w:tc>
      </w:tr>
      <w:tr w:rsidR="00B20FBE" w:rsidRPr="00524720" w14:paraId="475F7FE1" w14:textId="77777777" w:rsidTr="00E22AA9">
        <w:tc>
          <w:tcPr>
            <w:tcW w:w="2413" w:type="pct"/>
            <w:gridSpan w:val="5"/>
          </w:tcPr>
          <w:p w14:paraId="05870072" w14:textId="2A725280" w:rsidR="00AF5459" w:rsidRPr="00524720" w:rsidRDefault="00AF5459" w:rsidP="0062568E">
            <w:pPr>
              <w:jc w:val="center"/>
              <w:rPr>
                <w:b/>
              </w:rPr>
            </w:pPr>
            <w:r w:rsidRPr="00524720">
              <w:rPr>
                <w:b/>
              </w:rPr>
              <w:t>Наименование услуги</w:t>
            </w:r>
          </w:p>
        </w:tc>
        <w:tc>
          <w:tcPr>
            <w:tcW w:w="385" w:type="pct"/>
            <w:vAlign w:val="center"/>
          </w:tcPr>
          <w:p w14:paraId="2728CEA9" w14:textId="77777777" w:rsidR="00AF5459" w:rsidRPr="00524720" w:rsidRDefault="00AF5459" w:rsidP="0062568E">
            <w:pPr>
              <w:jc w:val="center"/>
              <w:rPr>
                <w:b/>
              </w:rPr>
            </w:pPr>
            <w:r w:rsidRPr="00524720">
              <w:rPr>
                <w:b/>
              </w:rPr>
              <w:t>Ед.</w:t>
            </w:r>
          </w:p>
          <w:p w14:paraId="638CFA8A" w14:textId="77777777" w:rsidR="00AF5459" w:rsidRPr="00524720" w:rsidRDefault="00AF5459" w:rsidP="0062568E">
            <w:pPr>
              <w:jc w:val="center"/>
              <w:rPr>
                <w:b/>
              </w:rPr>
            </w:pPr>
            <w:r w:rsidRPr="00524720">
              <w:rPr>
                <w:b/>
              </w:rPr>
              <w:t>изм.</w:t>
            </w:r>
          </w:p>
        </w:tc>
        <w:tc>
          <w:tcPr>
            <w:tcW w:w="499" w:type="pct"/>
            <w:vAlign w:val="center"/>
          </w:tcPr>
          <w:p w14:paraId="32747579" w14:textId="77777777" w:rsidR="00AF5459" w:rsidRPr="00524720" w:rsidRDefault="00AF5459" w:rsidP="0062568E">
            <w:pPr>
              <w:ind w:left="-108"/>
              <w:jc w:val="center"/>
              <w:rPr>
                <w:b/>
              </w:rPr>
            </w:pPr>
            <w:r w:rsidRPr="00524720">
              <w:rPr>
                <w:b/>
              </w:rPr>
              <w:t>Количество (объем)</w:t>
            </w:r>
          </w:p>
        </w:tc>
        <w:tc>
          <w:tcPr>
            <w:tcW w:w="818" w:type="pct"/>
            <w:vAlign w:val="center"/>
          </w:tcPr>
          <w:p w14:paraId="38CB67AB" w14:textId="77777777" w:rsidR="00AF5459" w:rsidRPr="00524720" w:rsidRDefault="00AF5459" w:rsidP="0062568E">
            <w:pPr>
              <w:jc w:val="center"/>
              <w:rPr>
                <w:b/>
                <w:bCs/>
                <w:sz w:val="26"/>
                <w:szCs w:val="26"/>
              </w:rPr>
            </w:pPr>
            <w:r w:rsidRPr="00524720">
              <w:rPr>
                <w:b/>
              </w:rPr>
              <w:t>Всего руб., без учета НДС 20%</w:t>
            </w:r>
          </w:p>
        </w:tc>
        <w:tc>
          <w:tcPr>
            <w:tcW w:w="885" w:type="pct"/>
            <w:vAlign w:val="center"/>
          </w:tcPr>
          <w:p w14:paraId="6E54D440" w14:textId="77777777" w:rsidR="00AF5459" w:rsidRPr="00524720" w:rsidRDefault="00AF5459" w:rsidP="0062568E">
            <w:pPr>
              <w:jc w:val="center"/>
              <w:rPr>
                <w:b/>
                <w:sz w:val="26"/>
                <w:szCs w:val="26"/>
              </w:rPr>
            </w:pPr>
            <w:r w:rsidRPr="00524720">
              <w:rPr>
                <w:b/>
              </w:rPr>
              <w:t>Всего руб., с учетом НДС 20%</w:t>
            </w:r>
          </w:p>
        </w:tc>
      </w:tr>
      <w:tr w:rsidR="00AA13D0" w:rsidRPr="00524720" w14:paraId="5A4F72DB" w14:textId="77777777" w:rsidTr="00AA13D0">
        <w:tc>
          <w:tcPr>
            <w:tcW w:w="2413" w:type="pct"/>
            <w:gridSpan w:val="5"/>
          </w:tcPr>
          <w:p w14:paraId="58F157B1" w14:textId="19631A17" w:rsidR="00AA13D0" w:rsidRPr="00524720" w:rsidRDefault="00AA13D0" w:rsidP="00AA13D0">
            <w:pPr>
              <w:jc w:val="center"/>
              <w:rPr>
                <w:bCs/>
                <w:sz w:val="28"/>
                <w:szCs w:val="28"/>
              </w:rPr>
            </w:pPr>
            <w:bookmarkStart w:id="4" w:name="_Hlk134022986"/>
            <w:r w:rsidRPr="00524720">
              <w:rPr>
                <w:bCs/>
                <w:sz w:val="28"/>
                <w:szCs w:val="28"/>
              </w:rPr>
              <w:t>Оказание аудиторских услуг по РСБУ и МСФО для нужд АО «ОТЛК ЕРА» за 2025 год</w:t>
            </w:r>
          </w:p>
        </w:tc>
        <w:tc>
          <w:tcPr>
            <w:tcW w:w="385" w:type="pct"/>
            <w:vAlign w:val="center"/>
          </w:tcPr>
          <w:p w14:paraId="3DBE13DE" w14:textId="77777777" w:rsidR="00AA13D0" w:rsidRPr="00524720" w:rsidRDefault="00AA13D0" w:rsidP="00AA13D0">
            <w:pPr>
              <w:jc w:val="center"/>
              <w:rPr>
                <w:sz w:val="26"/>
                <w:szCs w:val="26"/>
              </w:rPr>
            </w:pPr>
            <w:proofErr w:type="spellStart"/>
            <w:r w:rsidRPr="00524720">
              <w:rPr>
                <w:sz w:val="26"/>
                <w:szCs w:val="26"/>
              </w:rPr>
              <w:t>усл</w:t>
            </w:r>
            <w:proofErr w:type="spellEnd"/>
            <w:r w:rsidRPr="00524720">
              <w:rPr>
                <w:sz w:val="26"/>
                <w:szCs w:val="26"/>
              </w:rPr>
              <w:t>. ед.</w:t>
            </w:r>
          </w:p>
        </w:tc>
        <w:tc>
          <w:tcPr>
            <w:tcW w:w="499" w:type="pct"/>
            <w:vAlign w:val="center"/>
          </w:tcPr>
          <w:p w14:paraId="400CFB13" w14:textId="77777777" w:rsidR="00AA13D0" w:rsidRPr="00524720" w:rsidRDefault="00AA13D0" w:rsidP="00AA13D0">
            <w:pPr>
              <w:jc w:val="center"/>
              <w:rPr>
                <w:bCs/>
                <w:sz w:val="26"/>
                <w:szCs w:val="26"/>
              </w:rPr>
            </w:pPr>
            <w:r w:rsidRPr="00524720">
              <w:rPr>
                <w:bCs/>
                <w:sz w:val="26"/>
                <w:szCs w:val="26"/>
              </w:rPr>
              <w:t>1</w:t>
            </w:r>
          </w:p>
        </w:tc>
        <w:tc>
          <w:tcPr>
            <w:tcW w:w="818" w:type="pct"/>
            <w:vAlign w:val="center"/>
          </w:tcPr>
          <w:p w14:paraId="4D08D00F" w14:textId="43DD0486" w:rsidR="00AA13D0" w:rsidRPr="00524720" w:rsidRDefault="00AA13D0" w:rsidP="00AA13D0">
            <w:pPr>
              <w:jc w:val="center"/>
              <w:rPr>
                <w:sz w:val="26"/>
                <w:szCs w:val="26"/>
              </w:rPr>
            </w:pPr>
            <w:r w:rsidRPr="00524720">
              <w:t>9 166 666,67</w:t>
            </w:r>
          </w:p>
        </w:tc>
        <w:tc>
          <w:tcPr>
            <w:tcW w:w="885" w:type="pct"/>
            <w:vAlign w:val="center"/>
          </w:tcPr>
          <w:p w14:paraId="6622A637" w14:textId="4A9C71D7" w:rsidR="00AA13D0" w:rsidRPr="00524720" w:rsidRDefault="00AA13D0" w:rsidP="00AA13D0">
            <w:pPr>
              <w:jc w:val="center"/>
              <w:rPr>
                <w:sz w:val="26"/>
                <w:szCs w:val="26"/>
              </w:rPr>
            </w:pPr>
            <w:r w:rsidRPr="00524720">
              <w:t>11 000 000,00</w:t>
            </w:r>
          </w:p>
        </w:tc>
      </w:tr>
      <w:bookmarkEnd w:id="4"/>
      <w:tr w:rsidR="00B20FBE" w:rsidRPr="00524720" w14:paraId="21B04F5A" w14:textId="77777777" w:rsidTr="00E22AA9">
        <w:trPr>
          <w:trHeight w:val="581"/>
        </w:trPr>
        <w:tc>
          <w:tcPr>
            <w:tcW w:w="3297" w:type="pct"/>
            <w:gridSpan w:val="7"/>
            <w:vMerge w:val="restart"/>
          </w:tcPr>
          <w:p w14:paraId="34F62476" w14:textId="133535D4" w:rsidR="00AF5459" w:rsidRPr="00524720" w:rsidRDefault="00AF5459" w:rsidP="0062568E">
            <w:pPr>
              <w:rPr>
                <w:b/>
                <w:color w:val="000000"/>
                <w:sz w:val="28"/>
                <w:szCs w:val="28"/>
              </w:rPr>
            </w:pPr>
            <w:r w:rsidRPr="00524720">
              <w:rPr>
                <w:b/>
                <w:color w:val="000000"/>
                <w:sz w:val="28"/>
                <w:szCs w:val="28"/>
              </w:rPr>
              <w:t>ИТОГО начальная (максимальная) цена договора, руб.</w:t>
            </w:r>
            <w:r w:rsidRPr="00524720">
              <w:rPr>
                <w:bCs/>
                <w:sz w:val="28"/>
                <w:szCs w:val="28"/>
              </w:rPr>
              <w:t>:</w:t>
            </w:r>
          </w:p>
        </w:tc>
        <w:tc>
          <w:tcPr>
            <w:tcW w:w="818" w:type="pct"/>
          </w:tcPr>
          <w:p w14:paraId="61E181BB" w14:textId="77777777" w:rsidR="00AF5459" w:rsidRPr="00524720" w:rsidRDefault="00AF5459" w:rsidP="00BE6A9F">
            <w:pPr>
              <w:jc w:val="center"/>
              <w:rPr>
                <w:sz w:val="28"/>
                <w:szCs w:val="28"/>
              </w:rPr>
            </w:pPr>
            <w:r w:rsidRPr="00524720">
              <w:rPr>
                <w:bCs/>
                <w:sz w:val="28"/>
                <w:szCs w:val="28"/>
              </w:rPr>
              <w:t>Начальная (максимальная) цена договора, руб. без учета НДС 20%</w:t>
            </w:r>
          </w:p>
        </w:tc>
        <w:tc>
          <w:tcPr>
            <w:tcW w:w="885" w:type="pct"/>
          </w:tcPr>
          <w:p w14:paraId="233ACBFC" w14:textId="77777777" w:rsidR="00AF5459" w:rsidRPr="00524720" w:rsidRDefault="00AF5459" w:rsidP="00BE6A9F">
            <w:pPr>
              <w:jc w:val="center"/>
              <w:rPr>
                <w:sz w:val="28"/>
                <w:szCs w:val="28"/>
              </w:rPr>
            </w:pPr>
            <w:r w:rsidRPr="00524720">
              <w:rPr>
                <w:bCs/>
                <w:sz w:val="28"/>
                <w:szCs w:val="28"/>
              </w:rPr>
              <w:t xml:space="preserve">Начальная (максимальная) цена договора, руб. с учетом НДС 20% </w:t>
            </w:r>
          </w:p>
        </w:tc>
      </w:tr>
      <w:tr w:rsidR="00AA13D0" w:rsidRPr="00524720" w14:paraId="1B092E52" w14:textId="77777777" w:rsidTr="00E956C7">
        <w:trPr>
          <w:trHeight w:val="581"/>
        </w:trPr>
        <w:tc>
          <w:tcPr>
            <w:tcW w:w="3297" w:type="pct"/>
            <w:gridSpan w:val="7"/>
            <w:vMerge/>
          </w:tcPr>
          <w:p w14:paraId="03E0EA25" w14:textId="7AE5351E" w:rsidR="00AA13D0" w:rsidRPr="00524720" w:rsidRDefault="00AA13D0" w:rsidP="00AA13D0">
            <w:pPr>
              <w:jc w:val="right"/>
              <w:rPr>
                <w:bCs/>
                <w:sz w:val="28"/>
                <w:szCs w:val="28"/>
              </w:rPr>
            </w:pPr>
          </w:p>
        </w:tc>
        <w:tc>
          <w:tcPr>
            <w:tcW w:w="818" w:type="pct"/>
          </w:tcPr>
          <w:p w14:paraId="668334A0" w14:textId="199FCD8A" w:rsidR="00AA13D0" w:rsidRPr="00524720" w:rsidRDefault="00AA13D0" w:rsidP="00AA13D0">
            <w:pPr>
              <w:jc w:val="center"/>
              <w:rPr>
                <w:b/>
                <w:bCs/>
                <w:sz w:val="26"/>
                <w:szCs w:val="26"/>
              </w:rPr>
            </w:pPr>
            <w:r w:rsidRPr="00524720">
              <w:t>9 166 666,67</w:t>
            </w:r>
          </w:p>
        </w:tc>
        <w:tc>
          <w:tcPr>
            <w:tcW w:w="885" w:type="pct"/>
          </w:tcPr>
          <w:p w14:paraId="5286DE40" w14:textId="77A09726" w:rsidR="00AA13D0" w:rsidRPr="00524720" w:rsidRDefault="00AA13D0" w:rsidP="00AA13D0">
            <w:pPr>
              <w:jc w:val="center"/>
              <w:rPr>
                <w:b/>
                <w:bCs/>
                <w:sz w:val="26"/>
                <w:szCs w:val="26"/>
              </w:rPr>
            </w:pPr>
            <w:r w:rsidRPr="00524720">
              <w:t>11 000 000,00</w:t>
            </w:r>
          </w:p>
        </w:tc>
      </w:tr>
      <w:tr w:rsidR="00AF5459" w:rsidRPr="00524720" w14:paraId="11C2C5E9" w14:textId="77777777" w:rsidTr="00E22AA9">
        <w:tc>
          <w:tcPr>
            <w:tcW w:w="2273" w:type="pct"/>
            <w:gridSpan w:val="4"/>
          </w:tcPr>
          <w:p w14:paraId="4A42B6F0" w14:textId="47949744" w:rsidR="00AF5459" w:rsidRPr="00524720" w:rsidRDefault="00AF5459" w:rsidP="00357C9F">
            <w:pPr>
              <w:ind w:left="-108"/>
              <w:jc w:val="center"/>
              <w:rPr>
                <w:b/>
                <w:sz w:val="28"/>
                <w:szCs w:val="28"/>
              </w:rPr>
            </w:pPr>
            <w:r w:rsidRPr="00524720">
              <w:rPr>
                <w:b/>
                <w:bCs/>
                <w:sz w:val="28"/>
                <w:szCs w:val="28"/>
              </w:rPr>
              <w:t>Порядок формирования начальной (максимальной) цены</w:t>
            </w:r>
          </w:p>
        </w:tc>
        <w:tc>
          <w:tcPr>
            <w:tcW w:w="2727" w:type="pct"/>
            <w:gridSpan w:val="5"/>
          </w:tcPr>
          <w:p w14:paraId="7C70E309" w14:textId="77777777" w:rsidR="00AF5459" w:rsidRPr="00524720" w:rsidRDefault="00AF5459" w:rsidP="00357C9F">
            <w:pPr>
              <w:jc w:val="both"/>
              <w:rPr>
                <w:sz w:val="28"/>
                <w:szCs w:val="28"/>
              </w:rPr>
            </w:pPr>
            <w:r w:rsidRPr="00524720">
              <w:rPr>
                <w:bCs/>
                <w:sz w:val="28"/>
                <w:szCs w:val="28"/>
              </w:rPr>
              <w:t>Начальная (максимальная) цена договора состоит из стоимости услуг, включающей в себя стоимость расходных материалов, стоимость проезда работников Аудитора до места оказания Услуг, стоимость проживания работников Аудитора в месте оказания Услуг, командировочные и иных расходов победителя конкурса / участника конкурса, с которым будет заключен договор по итогам конкурса (далее – Победитель конкурса), которые могут возникнуть у Победителя конкурса при оказании услуг по договору, сумму налога на добавленную стоимость, а также вознаграждение Победителя конкурса.</w:t>
            </w:r>
          </w:p>
        </w:tc>
      </w:tr>
      <w:tr w:rsidR="00AF5459" w:rsidRPr="00524720" w14:paraId="6D197D4D" w14:textId="77777777" w:rsidTr="003D5917">
        <w:tc>
          <w:tcPr>
            <w:tcW w:w="2273" w:type="pct"/>
            <w:gridSpan w:val="4"/>
            <w:shd w:val="clear" w:color="auto" w:fill="auto"/>
          </w:tcPr>
          <w:p w14:paraId="782F3603" w14:textId="6D0B03B6" w:rsidR="00AF5459" w:rsidRPr="00524720" w:rsidRDefault="00AF5459" w:rsidP="00805FF4">
            <w:pPr>
              <w:ind w:left="-108"/>
              <w:rPr>
                <w:b/>
                <w:bCs/>
                <w:sz w:val="28"/>
                <w:szCs w:val="28"/>
              </w:rPr>
            </w:pPr>
            <w:r w:rsidRPr="00524720">
              <w:rPr>
                <w:sz w:val="28"/>
                <w:szCs w:val="28"/>
              </w:rPr>
              <w:t>Применяемая при расчете начальной (максимальной) цены ставка НДС</w:t>
            </w:r>
          </w:p>
        </w:tc>
        <w:tc>
          <w:tcPr>
            <w:tcW w:w="2727" w:type="pct"/>
            <w:gridSpan w:val="5"/>
          </w:tcPr>
          <w:p w14:paraId="4637FE09" w14:textId="77777777" w:rsidR="00AF5459" w:rsidRPr="00524720" w:rsidRDefault="00AF5459" w:rsidP="00357C9F">
            <w:pPr>
              <w:jc w:val="both"/>
              <w:rPr>
                <w:bCs/>
                <w:sz w:val="28"/>
                <w:szCs w:val="28"/>
              </w:rPr>
            </w:pPr>
            <w:r w:rsidRPr="00524720">
              <w:rPr>
                <w:bCs/>
                <w:sz w:val="28"/>
                <w:szCs w:val="28"/>
              </w:rPr>
              <w:t>20%</w:t>
            </w:r>
          </w:p>
        </w:tc>
      </w:tr>
      <w:tr w:rsidR="00AF5459" w:rsidRPr="00524720" w14:paraId="548979E2" w14:textId="77777777" w:rsidTr="003D5917">
        <w:trPr>
          <w:trHeight w:val="181"/>
        </w:trPr>
        <w:tc>
          <w:tcPr>
            <w:tcW w:w="5000" w:type="pct"/>
            <w:gridSpan w:val="9"/>
            <w:shd w:val="clear" w:color="auto" w:fill="auto"/>
          </w:tcPr>
          <w:p w14:paraId="05E8F19B" w14:textId="6B93EBA5" w:rsidR="00AF5459" w:rsidRPr="00524720" w:rsidRDefault="00AF5459" w:rsidP="00450418">
            <w:pPr>
              <w:tabs>
                <w:tab w:val="left" w:pos="6347"/>
              </w:tabs>
              <w:jc w:val="both"/>
              <w:rPr>
                <w:b/>
                <w:bCs/>
                <w:i/>
                <w:sz w:val="28"/>
                <w:szCs w:val="28"/>
              </w:rPr>
            </w:pPr>
            <w:r w:rsidRPr="00524720">
              <w:rPr>
                <w:b/>
                <w:sz w:val="28"/>
                <w:szCs w:val="28"/>
              </w:rPr>
              <w:t>2. Требования к услугам</w:t>
            </w:r>
            <w:r w:rsidRPr="00524720">
              <w:rPr>
                <w:b/>
                <w:sz w:val="28"/>
                <w:szCs w:val="28"/>
              </w:rPr>
              <w:tab/>
            </w:r>
          </w:p>
        </w:tc>
      </w:tr>
      <w:tr w:rsidR="00E84397" w:rsidRPr="00524720" w14:paraId="46DF2BD1" w14:textId="77777777" w:rsidTr="003D5917">
        <w:tc>
          <w:tcPr>
            <w:tcW w:w="1483" w:type="pct"/>
            <w:vMerge w:val="restart"/>
            <w:shd w:val="clear" w:color="auto" w:fill="auto"/>
          </w:tcPr>
          <w:p w14:paraId="28503716" w14:textId="77777777" w:rsidR="00030D66" w:rsidRPr="00524720" w:rsidRDefault="00030D66" w:rsidP="00030D66">
            <w:pPr>
              <w:autoSpaceDE w:val="0"/>
              <w:autoSpaceDN w:val="0"/>
              <w:adjustRightInd w:val="0"/>
              <w:spacing w:line="276" w:lineRule="auto"/>
              <w:ind w:left="34" w:firstLine="34"/>
              <w:jc w:val="both"/>
              <w:rPr>
                <w:sz w:val="28"/>
                <w:szCs w:val="28"/>
                <w:lang w:eastAsia="en-US"/>
              </w:rPr>
            </w:pPr>
            <w:r w:rsidRPr="00524720">
              <w:rPr>
                <w:sz w:val="28"/>
                <w:szCs w:val="28"/>
                <w:lang w:eastAsia="en-US"/>
              </w:rPr>
              <w:t>Аудит:</w:t>
            </w:r>
          </w:p>
          <w:p w14:paraId="285E1B23" w14:textId="77777777" w:rsidR="00030D66" w:rsidRPr="00524720" w:rsidRDefault="00030D66" w:rsidP="00030D66">
            <w:pPr>
              <w:pStyle w:val="a6"/>
              <w:numPr>
                <w:ilvl w:val="0"/>
                <w:numId w:val="45"/>
              </w:numPr>
              <w:autoSpaceDE w:val="0"/>
              <w:autoSpaceDN w:val="0"/>
              <w:adjustRightInd w:val="0"/>
              <w:spacing w:line="276" w:lineRule="auto"/>
              <w:ind w:left="34" w:firstLine="34"/>
              <w:jc w:val="both"/>
              <w:rPr>
                <w:sz w:val="28"/>
                <w:szCs w:val="20"/>
                <w:lang w:eastAsia="en-US"/>
              </w:rPr>
            </w:pPr>
            <w:r w:rsidRPr="00524720">
              <w:rPr>
                <w:sz w:val="28"/>
                <w:szCs w:val="28"/>
                <w:lang w:eastAsia="en-US"/>
              </w:rPr>
              <w:t xml:space="preserve">в отношении бухгалтерской (финансовой) </w:t>
            </w:r>
            <w:r w:rsidRPr="00524720">
              <w:rPr>
                <w:sz w:val="28"/>
                <w:szCs w:val="28"/>
                <w:lang w:eastAsia="en-US"/>
              </w:rPr>
              <w:lastRenderedPageBreak/>
              <w:t>отчетности АО «ОТЛК ЕРА» за 12 месяцев 2025 года,</w:t>
            </w:r>
            <w:r w:rsidRPr="00524720">
              <w:rPr>
                <w:bCs/>
                <w:sz w:val="28"/>
                <w:szCs w:val="28"/>
                <w:lang w:eastAsia="en-US"/>
              </w:rPr>
              <w:t xml:space="preserve"> предусмотренной Федеральным </w:t>
            </w:r>
            <w:hyperlink r:id="rId8" w:history="1">
              <w:r w:rsidRPr="00524720">
                <w:rPr>
                  <w:rStyle w:val="a8"/>
                  <w:bCs/>
                  <w:sz w:val="28"/>
                  <w:szCs w:val="28"/>
                  <w:lang w:eastAsia="en-US"/>
                </w:rPr>
                <w:t>законом</w:t>
              </w:r>
            </w:hyperlink>
            <w:r w:rsidRPr="00524720">
              <w:rPr>
                <w:bCs/>
                <w:sz w:val="28"/>
                <w:szCs w:val="28"/>
                <w:lang w:eastAsia="en-US"/>
              </w:rPr>
              <w:t xml:space="preserve"> от 6 декабря             2011 года № 402-ФЗ «О бухгалтерском учете»</w:t>
            </w:r>
            <w:r w:rsidRPr="00524720">
              <w:rPr>
                <w:sz w:val="28"/>
                <w:szCs w:val="20"/>
                <w:lang w:eastAsia="en-US"/>
              </w:rPr>
              <w:t>.</w:t>
            </w:r>
          </w:p>
          <w:p w14:paraId="3D43E6E1" w14:textId="77777777" w:rsidR="00030D66" w:rsidRPr="00524720" w:rsidRDefault="00030D66" w:rsidP="00030D66">
            <w:pPr>
              <w:pStyle w:val="a6"/>
              <w:numPr>
                <w:ilvl w:val="0"/>
                <w:numId w:val="45"/>
              </w:numPr>
              <w:spacing w:line="276" w:lineRule="auto"/>
              <w:ind w:left="34" w:firstLine="34"/>
              <w:jc w:val="both"/>
              <w:rPr>
                <w:sz w:val="28"/>
                <w:szCs w:val="28"/>
                <w:lang w:eastAsia="en-US"/>
              </w:rPr>
            </w:pPr>
            <w:r w:rsidRPr="00524720">
              <w:rPr>
                <w:bCs/>
                <w:iCs/>
                <w:sz w:val="28"/>
                <w:szCs w:val="28"/>
                <w:lang w:eastAsia="en-US"/>
              </w:rPr>
              <w:t>в отношении финансовой отчетности АО «ОТЛК ЕРА», подготовленной в соответствии с МСФО за 12 месяцев 2025 года (далее – МСФО)</w:t>
            </w:r>
            <w:r w:rsidRPr="00524720">
              <w:rPr>
                <w:sz w:val="28"/>
                <w:szCs w:val="28"/>
                <w:lang w:eastAsia="en-US"/>
              </w:rPr>
              <w:t xml:space="preserve">, </w:t>
            </w:r>
          </w:p>
          <w:p w14:paraId="70FD256B" w14:textId="77777777" w:rsidR="00030D66" w:rsidRPr="00524720" w:rsidRDefault="00030D66" w:rsidP="00030D66">
            <w:pPr>
              <w:pStyle w:val="a6"/>
              <w:numPr>
                <w:ilvl w:val="0"/>
                <w:numId w:val="45"/>
              </w:numPr>
              <w:spacing w:line="276" w:lineRule="auto"/>
              <w:ind w:left="34" w:firstLine="34"/>
              <w:jc w:val="both"/>
              <w:rPr>
                <w:sz w:val="28"/>
                <w:szCs w:val="28"/>
                <w:lang w:eastAsia="en-US"/>
              </w:rPr>
            </w:pPr>
            <w:r w:rsidRPr="00524720">
              <w:rPr>
                <w:sz w:val="28"/>
                <w:szCs w:val="28"/>
                <w:lang w:eastAsia="en-US"/>
              </w:rPr>
              <w:t xml:space="preserve">в отношении </w:t>
            </w:r>
            <w:r w:rsidRPr="00524720">
              <w:rPr>
                <w:bCs/>
                <w:iCs/>
                <w:sz w:val="28"/>
                <w:szCs w:val="28"/>
                <w:lang w:eastAsia="en-US"/>
              </w:rPr>
              <w:t>специальной финансовой информации, необходимой для формирования и аудита консолидированной финансовой отчетности ОАО «РЖД» по МСФО за 12 месяцев 2025 года.</w:t>
            </w:r>
          </w:p>
          <w:p w14:paraId="3A91785A" w14:textId="77777777" w:rsidR="00030D66" w:rsidRPr="00524720" w:rsidRDefault="00030D66" w:rsidP="00030D66">
            <w:pPr>
              <w:spacing w:line="276" w:lineRule="auto"/>
              <w:ind w:left="68"/>
              <w:jc w:val="both"/>
              <w:rPr>
                <w:sz w:val="28"/>
                <w:szCs w:val="28"/>
                <w:lang w:eastAsia="en-US"/>
              </w:rPr>
            </w:pPr>
          </w:p>
          <w:p w14:paraId="5ECD5394" w14:textId="375A0F16" w:rsidR="00E84397" w:rsidRPr="00524720" w:rsidRDefault="00030D66" w:rsidP="00030D66">
            <w:pPr>
              <w:jc w:val="both"/>
              <w:rPr>
                <w:bCs/>
                <w:sz w:val="28"/>
                <w:szCs w:val="28"/>
              </w:rPr>
            </w:pPr>
            <w:r w:rsidRPr="00524720">
              <w:rPr>
                <w:bCs/>
                <w:iCs/>
                <w:sz w:val="28"/>
                <w:szCs w:val="28"/>
                <w:lang w:eastAsia="en-US"/>
              </w:rPr>
              <w:t xml:space="preserve">- Обзорная проверка промежуточной сокращенной финансовой отчетности АО «ОТЛК ЕРА», подготовленной в соответствии с МСФО за 6 месяцев 2025 года и специальной финансовой информации, необходимой для формирования и аудита </w:t>
            </w:r>
            <w:r w:rsidRPr="00524720">
              <w:rPr>
                <w:bCs/>
                <w:iCs/>
                <w:sz w:val="28"/>
                <w:szCs w:val="28"/>
                <w:lang w:eastAsia="en-US"/>
              </w:rPr>
              <w:lastRenderedPageBreak/>
              <w:t>промежуточной сокращенной консолидированной финансовой отчетности ОАО «РЖД» по МСФО за 6 месяцев 2025 года.</w:t>
            </w:r>
          </w:p>
        </w:tc>
        <w:tc>
          <w:tcPr>
            <w:tcW w:w="930" w:type="pct"/>
            <w:gridSpan w:val="4"/>
          </w:tcPr>
          <w:p w14:paraId="3915C43E" w14:textId="0F5C30EB" w:rsidR="00E84397" w:rsidRPr="00524720" w:rsidRDefault="00E84397" w:rsidP="00357C9F">
            <w:pPr>
              <w:jc w:val="both"/>
              <w:rPr>
                <w:sz w:val="28"/>
                <w:szCs w:val="28"/>
              </w:rPr>
            </w:pPr>
            <w:r w:rsidRPr="00524720">
              <w:rPr>
                <w:bCs/>
                <w:sz w:val="28"/>
                <w:szCs w:val="28"/>
              </w:rPr>
              <w:lastRenderedPageBreak/>
              <w:t xml:space="preserve">Нормативные документы, согласно которым </w:t>
            </w:r>
            <w:r w:rsidRPr="00524720">
              <w:rPr>
                <w:bCs/>
                <w:sz w:val="28"/>
                <w:szCs w:val="28"/>
              </w:rPr>
              <w:lastRenderedPageBreak/>
              <w:t>установлены требования</w:t>
            </w:r>
          </w:p>
        </w:tc>
        <w:tc>
          <w:tcPr>
            <w:tcW w:w="2587" w:type="pct"/>
            <w:gridSpan w:val="4"/>
          </w:tcPr>
          <w:p w14:paraId="0D2C4DF4" w14:textId="77777777" w:rsidR="00140154" w:rsidRPr="00524720" w:rsidRDefault="00140154" w:rsidP="00140154">
            <w:pPr>
              <w:jc w:val="both"/>
              <w:rPr>
                <w:bCs/>
                <w:sz w:val="28"/>
                <w:szCs w:val="28"/>
              </w:rPr>
            </w:pPr>
            <w:r w:rsidRPr="00524720">
              <w:rPr>
                <w:bCs/>
                <w:sz w:val="28"/>
                <w:szCs w:val="28"/>
              </w:rPr>
              <w:lastRenderedPageBreak/>
              <w:t>- Федеральный закон от 30.12.2008 № 307-ФЗ «Об аудиторской деятельности»;</w:t>
            </w:r>
          </w:p>
          <w:p w14:paraId="77B74BA6" w14:textId="77777777" w:rsidR="00140154" w:rsidRPr="00524720" w:rsidRDefault="00140154" w:rsidP="00140154">
            <w:pPr>
              <w:jc w:val="both"/>
              <w:rPr>
                <w:bCs/>
                <w:sz w:val="28"/>
                <w:szCs w:val="28"/>
              </w:rPr>
            </w:pPr>
            <w:r w:rsidRPr="00524720">
              <w:rPr>
                <w:bCs/>
                <w:sz w:val="28"/>
                <w:szCs w:val="28"/>
              </w:rPr>
              <w:t xml:space="preserve">- Международные стандарты аудита, введенные в действие на территории Российской Федерации приказом </w:t>
            </w:r>
            <w:r w:rsidRPr="00524720">
              <w:rPr>
                <w:bCs/>
                <w:sz w:val="28"/>
                <w:szCs w:val="28"/>
              </w:rPr>
              <w:lastRenderedPageBreak/>
              <w:t>Министерства финансов РФ от 09.01.2019 № 2н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 (далее – МСА);</w:t>
            </w:r>
          </w:p>
          <w:p w14:paraId="4DDE207B" w14:textId="77777777" w:rsidR="00140154" w:rsidRPr="00524720" w:rsidRDefault="00140154" w:rsidP="00140154">
            <w:pPr>
              <w:jc w:val="both"/>
              <w:rPr>
                <w:bCs/>
                <w:sz w:val="28"/>
                <w:szCs w:val="28"/>
              </w:rPr>
            </w:pPr>
            <w:r w:rsidRPr="00524720">
              <w:rPr>
                <w:bCs/>
                <w:sz w:val="28"/>
                <w:szCs w:val="28"/>
              </w:rPr>
              <w:t>- Международный стандарт обзорных проверок 2410 «Обзорная проверка промежуточной финансовой информации, выполняемая независимым аудитором организации» (введен в действие на территории Российской Федерации Приказом Минфина России от 09.01.2019 N 2н) (далее – МСОП 2410);</w:t>
            </w:r>
          </w:p>
          <w:p w14:paraId="52775405" w14:textId="5C34D05B" w:rsidR="00E84397" w:rsidRPr="00524720" w:rsidRDefault="00140154" w:rsidP="00140154">
            <w:pPr>
              <w:jc w:val="both"/>
              <w:rPr>
                <w:bCs/>
                <w:sz w:val="28"/>
                <w:szCs w:val="28"/>
              </w:rPr>
            </w:pPr>
            <w:r w:rsidRPr="00524720">
              <w:rPr>
                <w:bCs/>
                <w:sz w:val="28"/>
                <w:szCs w:val="28"/>
              </w:rPr>
              <w:t>- техническое задание на проведение аудита бухгалтерской (финансовой) отчетности (приложение № 1 к техническому заданию конкурсной документации).</w:t>
            </w:r>
          </w:p>
        </w:tc>
      </w:tr>
      <w:tr w:rsidR="00E84397" w:rsidRPr="00524720" w14:paraId="73EE02A2" w14:textId="77777777" w:rsidTr="003D5917">
        <w:trPr>
          <w:trHeight w:val="699"/>
        </w:trPr>
        <w:tc>
          <w:tcPr>
            <w:tcW w:w="1483" w:type="pct"/>
            <w:vMerge/>
            <w:shd w:val="clear" w:color="auto" w:fill="auto"/>
          </w:tcPr>
          <w:p w14:paraId="1D5BF6DC" w14:textId="77777777" w:rsidR="00E84397" w:rsidRPr="00524720" w:rsidRDefault="00E84397" w:rsidP="00805FF4">
            <w:pPr>
              <w:jc w:val="both"/>
              <w:rPr>
                <w:bCs/>
                <w:sz w:val="28"/>
                <w:szCs w:val="28"/>
              </w:rPr>
            </w:pPr>
          </w:p>
        </w:tc>
        <w:tc>
          <w:tcPr>
            <w:tcW w:w="930" w:type="pct"/>
            <w:gridSpan w:val="4"/>
          </w:tcPr>
          <w:p w14:paraId="7AA0CF42" w14:textId="060C350D" w:rsidR="00E84397" w:rsidRPr="00524720" w:rsidRDefault="00E84397" w:rsidP="00805FF4">
            <w:pPr>
              <w:jc w:val="both"/>
              <w:rPr>
                <w:i/>
                <w:sz w:val="28"/>
                <w:szCs w:val="28"/>
              </w:rPr>
            </w:pPr>
            <w:r w:rsidRPr="00524720">
              <w:rPr>
                <w:bCs/>
                <w:sz w:val="28"/>
                <w:szCs w:val="28"/>
              </w:rPr>
              <w:t>Технические и функциональные характеристики услуг</w:t>
            </w:r>
          </w:p>
        </w:tc>
        <w:tc>
          <w:tcPr>
            <w:tcW w:w="2587" w:type="pct"/>
            <w:gridSpan w:val="4"/>
          </w:tcPr>
          <w:p w14:paraId="69FEDCE2" w14:textId="68EE925C" w:rsidR="00140154" w:rsidRPr="00524720" w:rsidRDefault="00140154" w:rsidP="00140154">
            <w:pPr>
              <w:jc w:val="both"/>
              <w:rPr>
                <w:sz w:val="28"/>
                <w:szCs w:val="28"/>
              </w:rPr>
            </w:pPr>
            <w:r w:rsidRPr="00524720">
              <w:rPr>
                <w:sz w:val="28"/>
                <w:szCs w:val="28"/>
              </w:rPr>
              <w:t>Аудит бухгалтерской (финансовой) отчетности АО «ОТЛК ЕРА», подготовленной в соответствии с российскими стандартами бухгалтерского учета за 2025 год (далее – бухгалтерская отчетность АО «ОТЛК ЕРА» по РСБУ) должен проводиться в соответствии с Международными стандартами аудита, введенными в действие на территории Российской Федерации приказом Министерства финансов РФ от 09.01.2019 № 2н «О введении в действие международных стандартов аудита на территории Российской Федерации» (далее – МСА), и техническим заданием на проведение аудита бухгалтерской (финансовой) отчетности (Приложение №</w:t>
            </w:r>
            <w:r w:rsidR="003D5917" w:rsidRPr="00524720">
              <w:rPr>
                <w:sz w:val="28"/>
                <w:szCs w:val="28"/>
              </w:rPr>
              <w:t> </w:t>
            </w:r>
            <w:r w:rsidRPr="00524720">
              <w:rPr>
                <w:sz w:val="28"/>
                <w:szCs w:val="28"/>
              </w:rPr>
              <w:t>1 к техническому заданию конкурсной документации).</w:t>
            </w:r>
          </w:p>
          <w:p w14:paraId="716CB3BF" w14:textId="4DBC4A4A" w:rsidR="00140154" w:rsidRPr="00524720" w:rsidRDefault="00140154" w:rsidP="00140154">
            <w:pPr>
              <w:jc w:val="both"/>
              <w:rPr>
                <w:sz w:val="28"/>
                <w:szCs w:val="28"/>
              </w:rPr>
            </w:pPr>
            <w:r w:rsidRPr="00524720">
              <w:rPr>
                <w:sz w:val="28"/>
                <w:szCs w:val="28"/>
              </w:rPr>
              <w:t>Обзорная проверка промежуточной сокращенной финансовой отчетности АО</w:t>
            </w:r>
            <w:r w:rsidRPr="00524720">
              <w:rPr>
                <w:sz w:val="28"/>
                <w:szCs w:val="28"/>
                <w:lang w:val="en-US"/>
              </w:rPr>
              <w:t> </w:t>
            </w:r>
            <w:r w:rsidRPr="00524720">
              <w:rPr>
                <w:sz w:val="28"/>
                <w:szCs w:val="28"/>
              </w:rPr>
              <w:t xml:space="preserve"> «ОТЛК ЕРА» и специальной финансовой информации, необходимой для формирования и аудита промежуточной сокращенной </w:t>
            </w:r>
            <w:r w:rsidRPr="00524720">
              <w:rPr>
                <w:sz w:val="28"/>
                <w:szCs w:val="28"/>
              </w:rPr>
              <w:lastRenderedPageBreak/>
              <w:t>консолидированной финансовой отчетности ОАО «РЖД» по МСФО за 6 месяцев 2025 года по 30.06.2025</w:t>
            </w:r>
            <w:r w:rsidR="00D63F6B" w:rsidRPr="00524720">
              <w:rPr>
                <w:sz w:val="28"/>
                <w:szCs w:val="28"/>
              </w:rPr>
              <w:t xml:space="preserve"> год</w:t>
            </w:r>
            <w:r w:rsidRPr="00524720">
              <w:rPr>
                <w:sz w:val="28"/>
                <w:szCs w:val="28"/>
              </w:rPr>
              <w:t xml:space="preserve"> (далее – промежуточная специальная финансовая информация), должна проводиться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и Инструкцией по проведению обзорной проверки специальной финансовой информации АО «ОТЛК ЕРА» исключительно для целей подготовки промежуточной сокращенной консолидированной финансовой отчетности ОАО «РЖД» за 6 месяцев 2025</w:t>
            </w:r>
            <w:r w:rsidR="00706CA2" w:rsidRPr="00524720">
              <w:rPr>
                <w:sz w:val="28"/>
                <w:szCs w:val="28"/>
                <w:lang w:val="en-US"/>
              </w:rPr>
              <w:t> </w:t>
            </w:r>
            <w:r w:rsidRPr="00524720">
              <w:rPr>
                <w:sz w:val="28"/>
                <w:szCs w:val="28"/>
              </w:rPr>
              <w:t>года по 30.06.2025 (Приложение 2 к техническому заданию</w:t>
            </w:r>
            <w:r w:rsidR="00706CA2" w:rsidRPr="00524720">
              <w:rPr>
                <w:sz w:val="28"/>
                <w:szCs w:val="28"/>
              </w:rPr>
              <w:t xml:space="preserve"> конкурсной документации</w:t>
            </w:r>
            <w:r w:rsidRPr="00524720">
              <w:rPr>
                <w:sz w:val="28"/>
                <w:szCs w:val="28"/>
              </w:rPr>
              <w:t xml:space="preserve">). </w:t>
            </w:r>
          </w:p>
          <w:p w14:paraId="6F2EDD55" w14:textId="7FE1F639" w:rsidR="00E84397" w:rsidRPr="00524720" w:rsidRDefault="00140154" w:rsidP="00140154">
            <w:pPr>
              <w:tabs>
                <w:tab w:val="left" w:pos="142"/>
              </w:tabs>
              <w:jc w:val="both"/>
              <w:rPr>
                <w:sz w:val="28"/>
                <w:szCs w:val="28"/>
              </w:rPr>
            </w:pPr>
            <w:r w:rsidRPr="00524720">
              <w:rPr>
                <w:sz w:val="28"/>
                <w:szCs w:val="28"/>
              </w:rPr>
              <w:t>Аудит финансовой отчетности АО «ОТЛК ЕРА», подготовленной в соответствии с МСФО и специальной финансовой информации, необходимой для формирования и аудита консолидированной финансовой отчетности ОАО «РЖД» по МСФО за 12 месяцев 2025 года по 31.12.2025 (далее – специальная финансовая информация) должен проводиться в соответствии с МСА и Инструкцией по проведению аудиторской проверки специальной финансовой информации АО «ОТЛК ЕРА» исключительно для целей подготовки консолидированной финансовой отчетности ОАО «РЖД» за 2025 год (Приложение 2 к техническому заданию</w:t>
            </w:r>
            <w:r w:rsidR="00706CA2" w:rsidRPr="00524720">
              <w:rPr>
                <w:sz w:val="28"/>
                <w:szCs w:val="28"/>
              </w:rPr>
              <w:t xml:space="preserve"> конкурсной документации</w:t>
            </w:r>
            <w:r w:rsidRPr="00524720">
              <w:rPr>
                <w:sz w:val="28"/>
                <w:szCs w:val="28"/>
              </w:rPr>
              <w:t>).</w:t>
            </w:r>
          </w:p>
        </w:tc>
      </w:tr>
      <w:tr w:rsidR="00E84397" w:rsidRPr="00524720" w14:paraId="6475A271" w14:textId="77777777" w:rsidTr="003D5917">
        <w:tc>
          <w:tcPr>
            <w:tcW w:w="1483" w:type="pct"/>
            <w:vMerge/>
            <w:shd w:val="clear" w:color="auto" w:fill="auto"/>
          </w:tcPr>
          <w:p w14:paraId="42372E11" w14:textId="77777777" w:rsidR="00E84397" w:rsidRPr="00524720" w:rsidRDefault="00E84397" w:rsidP="00521A7B">
            <w:pPr>
              <w:jc w:val="both"/>
              <w:rPr>
                <w:bCs/>
                <w:sz w:val="28"/>
                <w:szCs w:val="28"/>
              </w:rPr>
            </w:pPr>
          </w:p>
        </w:tc>
        <w:tc>
          <w:tcPr>
            <w:tcW w:w="930" w:type="pct"/>
            <w:gridSpan w:val="4"/>
          </w:tcPr>
          <w:p w14:paraId="0CE7EB54" w14:textId="6C1A262B" w:rsidR="00E84397" w:rsidRPr="00524720" w:rsidRDefault="00E84397" w:rsidP="00521A7B">
            <w:pPr>
              <w:jc w:val="both"/>
              <w:rPr>
                <w:i/>
                <w:sz w:val="28"/>
                <w:szCs w:val="28"/>
              </w:rPr>
            </w:pPr>
            <w:r w:rsidRPr="00524720">
              <w:rPr>
                <w:bCs/>
                <w:sz w:val="28"/>
                <w:szCs w:val="28"/>
              </w:rPr>
              <w:t>Требования к безопасности услуг</w:t>
            </w:r>
          </w:p>
        </w:tc>
        <w:tc>
          <w:tcPr>
            <w:tcW w:w="2587" w:type="pct"/>
            <w:gridSpan w:val="4"/>
            <w:vMerge w:val="restart"/>
          </w:tcPr>
          <w:p w14:paraId="383BAD57" w14:textId="486EDFD8" w:rsidR="00E84397" w:rsidRPr="00524720" w:rsidRDefault="00E84397" w:rsidP="00921D0F">
            <w:pPr>
              <w:jc w:val="both"/>
              <w:rPr>
                <w:iCs/>
                <w:sz w:val="28"/>
                <w:szCs w:val="28"/>
              </w:rPr>
            </w:pPr>
            <w:r w:rsidRPr="00524720">
              <w:rPr>
                <w:sz w:val="28"/>
                <w:szCs w:val="28"/>
              </w:rPr>
              <w:t xml:space="preserve">Общие требования к безопасности и качеству услуг установлены документами, указанными в пункте 2 </w:t>
            </w:r>
            <w:r w:rsidR="00DB547B" w:rsidRPr="00524720">
              <w:rPr>
                <w:sz w:val="28"/>
                <w:szCs w:val="28"/>
              </w:rPr>
              <w:t xml:space="preserve">настоящего </w:t>
            </w:r>
            <w:r w:rsidRPr="00524720">
              <w:rPr>
                <w:sz w:val="28"/>
                <w:szCs w:val="28"/>
              </w:rPr>
              <w:t>технического задания - «Нормативные документы, согласно которым установлены требования».</w:t>
            </w:r>
          </w:p>
        </w:tc>
      </w:tr>
      <w:tr w:rsidR="00E84397" w:rsidRPr="00524720" w14:paraId="79384377" w14:textId="77777777" w:rsidTr="003D5917">
        <w:tc>
          <w:tcPr>
            <w:tcW w:w="1483" w:type="pct"/>
            <w:vMerge/>
            <w:shd w:val="clear" w:color="auto" w:fill="auto"/>
          </w:tcPr>
          <w:p w14:paraId="43972832" w14:textId="77777777" w:rsidR="00E84397" w:rsidRPr="00524720" w:rsidRDefault="00E84397" w:rsidP="00521A7B">
            <w:pPr>
              <w:jc w:val="both"/>
              <w:rPr>
                <w:bCs/>
                <w:sz w:val="28"/>
                <w:szCs w:val="28"/>
              </w:rPr>
            </w:pPr>
          </w:p>
        </w:tc>
        <w:tc>
          <w:tcPr>
            <w:tcW w:w="930" w:type="pct"/>
            <w:gridSpan w:val="4"/>
          </w:tcPr>
          <w:p w14:paraId="0FE5BFF7" w14:textId="59EF121F" w:rsidR="00E84397" w:rsidRPr="00524720" w:rsidRDefault="00E84397" w:rsidP="00521A7B">
            <w:pPr>
              <w:jc w:val="both"/>
              <w:rPr>
                <w:i/>
                <w:sz w:val="28"/>
                <w:szCs w:val="28"/>
              </w:rPr>
            </w:pPr>
            <w:r w:rsidRPr="00524720">
              <w:rPr>
                <w:bCs/>
                <w:sz w:val="28"/>
                <w:szCs w:val="28"/>
              </w:rPr>
              <w:t>Требования к качеству услуг</w:t>
            </w:r>
          </w:p>
        </w:tc>
        <w:tc>
          <w:tcPr>
            <w:tcW w:w="2587" w:type="pct"/>
            <w:gridSpan w:val="4"/>
            <w:vMerge/>
          </w:tcPr>
          <w:p w14:paraId="7C022451" w14:textId="77777777" w:rsidR="00E84397" w:rsidRPr="00524720" w:rsidRDefault="00E84397" w:rsidP="00C24894">
            <w:pPr>
              <w:pStyle w:val="aff4"/>
              <w:spacing w:before="0" w:beforeAutospacing="0" w:after="0" w:afterAutospacing="0"/>
              <w:ind w:firstLine="740"/>
              <w:jc w:val="both"/>
              <w:rPr>
                <w:sz w:val="28"/>
                <w:szCs w:val="28"/>
              </w:rPr>
            </w:pPr>
          </w:p>
        </w:tc>
      </w:tr>
      <w:tr w:rsidR="00E84397" w:rsidRPr="00524720" w14:paraId="7960EA61" w14:textId="77777777" w:rsidTr="003D5917">
        <w:tc>
          <w:tcPr>
            <w:tcW w:w="1483" w:type="pct"/>
            <w:vMerge/>
            <w:shd w:val="clear" w:color="auto" w:fill="auto"/>
          </w:tcPr>
          <w:p w14:paraId="7AC059C1" w14:textId="77777777" w:rsidR="00E84397" w:rsidRPr="00524720" w:rsidRDefault="00E84397" w:rsidP="00E84397">
            <w:pPr>
              <w:jc w:val="both"/>
              <w:rPr>
                <w:bCs/>
                <w:sz w:val="28"/>
                <w:szCs w:val="28"/>
              </w:rPr>
            </w:pPr>
          </w:p>
        </w:tc>
        <w:tc>
          <w:tcPr>
            <w:tcW w:w="930" w:type="pct"/>
            <w:gridSpan w:val="4"/>
          </w:tcPr>
          <w:p w14:paraId="40403A59" w14:textId="1ACF7119" w:rsidR="00E84397" w:rsidRPr="00524720" w:rsidRDefault="00E84397" w:rsidP="00E84397">
            <w:pPr>
              <w:jc w:val="both"/>
              <w:rPr>
                <w:bCs/>
                <w:sz w:val="28"/>
                <w:szCs w:val="28"/>
              </w:rPr>
            </w:pPr>
            <w:r w:rsidRPr="00524720">
              <w:rPr>
                <w:bCs/>
                <w:sz w:val="28"/>
                <w:szCs w:val="28"/>
              </w:rPr>
              <w:t xml:space="preserve">Иные требования связанные с определением соответствия оказываемой услуги потребностям заказчика </w:t>
            </w:r>
          </w:p>
        </w:tc>
        <w:tc>
          <w:tcPr>
            <w:tcW w:w="2587" w:type="pct"/>
            <w:gridSpan w:val="4"/>
          </w:tcPr>
          <w:p w14:paraId="7B0B3E46" w14:textId="2332827B" w:rsidR="00E84397" w:rsidRPr="00524720" w:rsidRDefault="00E84397" w:rsidP="00E84397">
            <w:pPr>
              <w:pStyle w:val="aff4"/>
              <w:spacing w:before="0" w:beforeAutospacing="0" w:after="0" w:afterAutospacing="0"/>
              <w:jc w:val="both"/>
              <w:rPr>
                <w:bCs/>
                <w:sz w:val="28"/>
                <w:szCs w:val="28"/>
              </w:rPr>
            </w:pPr>
            <w:r w:rsidRPr="00524720">
              <w:rPr>
                <w:bCs/>
                <w:sz w:val="28"/>
                <w:szCs w:val="28"/>
              </w:rPr>
              <w:t>Иные требования не установлены.</w:t>
            </w:r>
          </w:p>
        </w:tc>
      </w:tr>
      <w:tr w:rsidR="00E84397" w:rsidRPr="00524720" w14:paraId="39A151F5" w14:textId="77777777" w:rsidTr="00E84397">
        <w:tc>
          <w:tcPr>
            <w:tcW w:w="5000" w:type="pct"/>
            <w:gridSpan w:val="9"/>
          </w:tcPr>
          <w:p w14:paraId="7E8118CC" w14:textId="18EDE673" w:rsidR="00E84397" w:rsidRPr="00524720" w:rsidRDefault="00E84397" w:rsidP="00357C9F">
            <w:pPr>
              <w:jc w:val="both"/>
              <w:rPr>
                <w:b/>
                <w:i/>
                <w:sz w:val="28"/>
                <w:szCs w:val="28"/>
              </w:rPr>
            </w:pPr>
            <w:r w:rsidRPr="00524720">
              <w:rPr>
                <w:b/>
                <w:sz w:val="28"/>
                <w:szCs w:val="28"/>
              </w:rPr>
              <w:t>3. Требования к результатам</w:t>
            </w:r>
          </w:p>
        </w:tc>
      </w:tr>
      <w:tr w:rsidR="00E84397" w:rsidRPr="00524720" w14:paraId="072F1CB9" w14:textId="77777777" w:rsidTr="00E84397">
        <w:tc>
          <w:tcPr>
            <w:tcW w:w="5000" w:type="pct"/>
            <w:gridSpan w:val="9"/>
          </w:tcPr>
          <w:p w14:paraId="2D468D4A" w14:textId="6A26808E" w:rsidR="00706CA2" w:rsidRPr="00524720" w:rsidRDefault="00706CA2" w:rsidP="00706CA2">
            <w:pPr>
              <w:pStyle w:val="ZEBRA-"/>
              <w:rPr>
                <w:rFonts w:ascii="Times New Roman" w:hAnsi="Times New Roman" w:cs="Times New Roman"/>
                <w:sz w:val="28"/>
                <w:szCs w:val="28"/>
              </w:rPr>
            </w:pPr>
            <w:r w:rsidRPr="00524720">
              <w:rPr>
                <w:rFonts w:ascii="Times New Roman" w:hAnsi="Times New Roman" w:cs="Times New Roman"/>
                <w:sz w:val="28"/>
                <w:szCs w:val="28"/>
              </w:rPr>
              <w:t>По завершению аудита бухгалтерской (финансовой) отчетности АО «ОТЛК ЕРА», подготовленной в соответствии с российскими стандартами бухгалтерского учета за 2025 год, аудиторская организация (лицо, с которым по итогам проведения процедуры закупки принято решение заключить договор) (далее – аудитор) должн</w:t>
            </w:r>
            <w:r w:rsidR="00B10F1D" w:rsidRPr="00524720">
              <w:rPr>
                <w:rFonts w:ascii="Times New Roman" w:hAnsi="Times New Roman" w:cs="Times New Roman"/>
                <w:sz w:val="28"/>
                <w:szCs w:val="28"/>
              </w:rPr>
              <w:t>а</w:t>
            </w:r>
            <w:r w:rsidRPr="00524720">
              <w:rPr>
                <w:rFonts w:ascii="Times New Roman" w:hAnsi="Times New Roman" w:cs="Times New Roman"/>
                <w:sz w:val="28"/>
                <w:szCs w:val="28"/>
              </w:rPr>
              <w:t xml:space="preserve">: </w:t>
            </w:r>
          </w:p>
          <w:p w14:paraId="06A70BE7" w14:textId="0E836C97" w:rsidR="00706CA2" w:rsidRPr="00524720" w:rsidRDefault="00706CA2" w:rsidP="00706CA2">
            <w:pPr>
              <w:pStyle w:val="ZEBRA-"/>
              <w:rPr>
                <w:rFonts w:ascii="Times New Roman" w:hAnsi="Times New Roman" w:cs="Times New Roman"/>
                <w:sz w:val="28"/>
                <w:szCs w:val="28"/>
              </w:rPr>
            </w:pPr>
            <w:r w:rsidRPr="00524720">
              <w:rPr>
                <w:rFonts w:ascii="Times New Roman" w:hAnsi="Times New Roman" w:cs="Times New Roman"/>
                <w:sz w:val="28"/>
                <w:szCs w:val="28"/>
              </w:rPr>
              <w:t>выпустить на русском языке аудиторское заключение о бухгалтерской отчетности АО «ОТЛК ЕРА» по РСБУ, оформленное в соответствии с Международным стандартом аудита 700 (пересмотренный) «Формирование мнения и составление заключения о финансовой отчетности»;</w:t>
            </w:r>
          </w:p>
          <w:p w14:paraId="5180635A" w14:textId="47DBE6C0" w:rsidR="00706CA2" w:rsidRPr="00524720" w:rsidRDefault="00706CA2" w:rsidP="00706CA2">
            <w:pPr>
              <w:pStyle w:val="ZEBRA-"/>
              <w:rPr>
                <w:rFonts w:ascii="Times New Roman" w:hAnsi="Times New Roman" w:cs="Times New Roman"/>
                <w:sz w:val="28"/>
                <w:szCs w:val="28"/>
              </w:rPr>
            </w:pPr>
            <w:r w:rsidRPr="00524720">
              <w:rPr>
                <w:rFonts w:ascii="Times New Roman" w:hAnsi="Times New Roman" w:cs="Times New Roman"/>
                <w:sz w:val="28"/>
                <w:szCs w:val="28"/>
              </w:rPr>
              <w:t xml:space="preserve">подготовить аудиторский отчет на русском языке о результатах аудита бухгалтерской отчетности АО «ОТЛК ЕРА» по РСБУ, подготовленного на основании требований МСА 260 (пересмотренный) «Информационное взаимодействие с лицами, отвечающими за корпоративное управление» (далее – МСА 260) с обязательным приложением заполненных приложений к типовому техническому заданию, перечисленных в приложении № 1 к техническому заданию </w:t>
            </w:r>
            <w:r w:rsidR="00D63F6B" w:rsidRPr="00524720">
              <w:rPr>
                <w:rFonts w:ascii="Times New Roman" w:hAnsi="Times New Roman" w:cs="Times New Roman"/>
                <w:sz w:val="28"/>
                <w:szCs w:val="28"/>
              </w:rPr>
              <w:t>конкурсной</w:t>
            </w:r>
            <w:r w:rsidRPr="00524720">
              <w:rPr>
                <w:rFonts w:ascii="Times New Roman" w:hAnsi="Times New Roman" w:cs="Times New Roman"/>
                <w:sz w:val="28"/>
                <w:szCs w:val="28"/>
              </w:rPr>
              <w:t xml:space="preserve"> документации.</w:t>
            </w:r>
          </w:p>
          <w:p w14:paraId="457043A5" w14:textId="621EB67A" w:rsidR="00706CA2" w:rsidRPr="00524720" w:rsidRDefault="00706CA2" w:rsidP="00706CA2">
            <w:pPr>
              <w:pStyle w:val="ZEBRA-"/>
              <w:rPr>
                <w:rFonts w:ascii="Times New Roman" w:hAnsi="Times New Roman" w:cs="Times New Roman"/>
                <w:sz w:val="28"/>
                <w:szCs w:val="28"/>
              </w:rPr>
            </w:pPr>
            <w:r w:rsidRPr="00524720">
              <w:rPr>
                <w:rFonts w:ascii="Times New Roman" w:hAnsi="Times New Roman" w:cs="Times New Roman"/>
                <w:sz w:val="28"/>
                <w:szCs w:val="28"/>
              </w:rPr>
              <w:t>По завершении обзорной проверки промежуточной сокращенной финансовой отчетности АО «ОТЛК ЕРА», подготовленной в соответствии с международными стандартами финансовой отчетности (далее – МСФО) за 6 месяцев 2025 года по 30.06.2025 года и специальной финансовой информации, необходимой для формирования и аудита промежуточной сокращенной консолидированной финансовой отчетности ОАО «РЖД» по МСФО за 6 месяцев 2025 года по 30.06.2025</w:t>
            </w:r>
            <w:r w:rsidR="00D63F6B" w:rsidRPr="00524720">
              <w:rPr>
                <w:rFonts w:ascii="Times New Roman" w:hAnsi="Times New Roman" w:cs="Times New Roman"/>
                <w:sz w:val="28"/>
                <w:szCs w:val="28"/>
              </w:rPr>
              <w:t> </w:t>
            </w:r>
            <w:r w:rsidRPr="00524720">
              <w:rPr>
                <w:rFonts w:ascii="Times New Roman" w:hAnsi="Times New Roman" w:cs="Times New Roman"/>
                <w:sz w:val="28"/>
                <w:szCs w:val="28"/>
              </w:rPr>
              <w:t>года, аудитор</w:t>
            </w:r>
            <w:r w:rsidR="00B10F1D" w:rsidRPr="00524720">
              <w:rPr>
                <w:rFonts w:ascii="Times New Roman" w:hAnsi="Times New Roman" w:cs="Times New Roman"/>
                <w:sz w:val="28"/>
                <w:szCs w:val="28"/>
              </w:rPr>
              <w:t>ская организация</w:t>
            </w:r>
            <w:r w:rsidRPr="00524720">
              <w:rPr>
                <w:rFonts w:ascii="Times New Roman" w:hAnsi="Times New Roman" w:cs="Times New Roman"/>
                <w:sz w:val="28"/>
                <w:szCs w:val="28"/>
              </w:rPr>
              <w:t xml:space="preserve"> должн</w:t>
            </w:r>
            <w:r w:rsidR="00B10F1D" w:rsidRPr="00524720">
              <w:rPr>
                <w:rFonts w:ascii="Times New Roman" w:hAnsi="Times New Roman" w:cs="Times New Roman"/>
                <w:sz w:val="28"/>
                <w:szCs w:val="28"/>
              </w:rPr>
              <w:t>а</w:t>
            </w:r>
            <w:r w:rsidRPr="00524720">
              <w:rPr>
                <w:rFonts w:ascii="Times New Roman" w:hAnsi="Times New Roman" w:cs="Times New Roman"/>
                <w:sz w:val="28"/>
                <w:szCs w:val="28"/>
              </w:rPr>
              <w:t>: выпустить на русском языке заключение по результатам обзорной проверки промежуточной финансовой отчетности АО «ОТЛК ЕРА» по МСФО и подготовить на русском языке отчет акционеру о результатах обзорной проверки промежуточной специальной финансовой информации, проведенной исключительно для целей подготовки промежуточной сокращенной консолидированной финансовой отчетности ОАО «РЖД» по МСФО.</w:t>
            </w:r>
          </w:p>
          <w:p w14:paraId="5C0000E4" w14:textId="4F4B5FEE" w:rsidR="00E84397" w:rsidRPr="00524720" w:rsidRDefault="00706CA2" w:rsidP="00706CA2">
            <w:pPr>
              <w:pStyle w:val="ZEBRA-"/>
              <w:rPr>
                <w:rFonts w:ascii="Times New Roman" w:hAnsi="Times New Roman" w:cs="Times New Roman"/>
                <w:sz w:val="28"/>
                <w:szCs w:val="28"/>
              </w:rPr>
            </w:pPr>
            <w:r w:rsidRPr="00524720">
              <w:rPr>
                <w:rFonts w:ascii="Times New Roman" w:hAnsi="Times New Roman" w:cs="Times New Roman"/>
                <w:sz w:val="28"/>
                <w:szCs w:val="28"/>
              </w:rPr>
              <w:t>После завершения аудита финансовой отчетности АО «ОТЛК ЕРА», подготовленной в соответствии с МСФО за 12 месяцев 2025 года по 31.12.2025 и специальной финансовой информации, необходимой для формирования и аудита консолидированной финансовой отчетности ОАО «РЖД» по МСФО за 12 месяцев 2025 года по 31.12.2025</w:t>
            </w:r>
            <w:r w:rsidR="00D63F6B" w:rsidRPr="00524720">
              <w:rPr>
                <w:rFonts w:ascii="Times New Roman" w:hAnsi="Times New Roman" w:cs="Times New Roman"/>
                <w:sz w:val="28"/>
                <w:szCs w:val="28"/>
              </w:rPr>
              <w:t xml:space="preserve"> год</w:t>
            </w:r>
            <w:r w:rsidRPr="00524720">
              <w:rPr>
                <w:rFonts w:ascii="Times New Roman" w:hAnsi="Times New Roman" w:cs="Times New Roman"/>
                <w:sz w:val="28"/>
                <w:szCs w:val="28"/>
              </w:rPr>
              <w:t xml:space="preserve"> (далее – специальная финансовая информация) аудитор</w:t>
            </w:r>
            <w:r w:rsidR="00B10F1D" w:rsidRPr="00524720">
              <w:rPr>
                <w:rFonts w:ascii="Times New Roman" w:hAnsi="Times New Roman" w:cs="Times New Roman"/>
                <w:sz w:val="28"/>
                <w:szCs w:val="28"/>
              </w:rPr>
              <w:t>ская организация</w:t>
            </w:r>
            <w:r w:rsidRPr="00524720">
              <w:rPr>
                <w:rFonts w:ascii="Times New Roman" w:hAnsi="Times New Roman" w:cs="Times New Roman"/>
                <w:sz w:val="28"/>
                <w:szCs w:val="28"/>
              </w:rPr>
              <w:t xml:space="preserve"> должн</w:t>
            </w:r>
            <w:r w:rsidR="00B10F1D" w:rsidRPr="00524720">
              <w:rPr>
                <w:rFonts w:ascii="Times New Roman" w:hAnsi="Times New Roman" w:cs="Times New Roman"/>
                <w:sz w:val="28"/>
                <w:szCs w:val="28"/>
              </w:rPr>
              <w:t>а</w:t>
            </w:r>
            <w:r w:rsidRPr="00524720">
              <w:rPr>
                <w:rFonts w:ascii="Times New Roman" w:hAnsi="Times New Roman" w:cs="Times New Roman"/>
                <w:sz w:val="28"/>
                <w:szCs w:val="28"/>
              </w:rPr>
              <w:t xml:space="preserve">: выпустить на русском языке аудиторское заключение о финансовой отчетности АО «ОТЛК ЕРА» по МСФО, оформленные в </w:t>
            </w:r>
            <w:r w:rsidRPr="00524720">
              <w:rPr>
                <w:rFonts w:ascii="Times New Roman" w:hAnsi="Times New Roman" w:cs="Times New Roman"/>
                <w:sz w:val="28"/>
                <w:szCs w:val="28"/>
              </w:rPr>
              <w:lastRenderedPageBreak/>
              <w:t>соответствии с Международным стандартом аудита 700 (пересмотренный) «Формирование мнения и составление заключения о финансовой отчетности» и подготовить на русском языке отчет акционеру о результатах аудита специальной финансовой информации, проведенного исключительно для целей подготовки консолидированной финансовой ОАО «РЖД» по МСФО.</w:t>
            </w:r>
          </w:p>
        </w:tc>
      </w:tr>
      <w:tr w:rsidR="00E84397" w:rsidRPr="00524720" w14:paraId="49113D0A" w14:textId="77777777" w:rsidTr="00E84397">
        <w:tc>
          <w:tcPr>
            <w:tcW w:w="5000" w:type="pct"/>
            <w:gridSpan w:val="9"/>
          </w:tcPr>
          <w:p w14:paraId="356D9C48" w14:textId="0253D01F" w:rsidR="00E84397" w:rsidRPr="00524720" w:rsidRDefault="00E84397" w:rsidP="00521A7B">
            <w:pPr>
              <w:jc w:val="both"/>
              <w:rPr>
                <w:i/>
                <w:sz w:val="28"/>
                <w:szCs w:val="28"/>
              </w:rPr>
            </w:pPr>
            <w:r w:rsidRPr="00524720">
              <w:rPr>
                <w:b/>
                <w:sz w:val="28"/>
                <w:szCs w:val="28"/>
              </w:rPr>
              <w:lastRenderedPageBreak/>
              <w:t>4.</w:t>
            </w:r>
            <w:r w:rsidRPr="00524720">
              <w:rPr>
                <w:i/>
                <w:sz w:val="28"/>
                <w:szCs w:val="28"/>
              </w:rPr>
              <w:t xml:space="preserve"> </w:t>
            </w:r>
            <w:r w:rsidRPr="00524720">
              <w:rPr>
                <w:b/>
                <w:bCs/>
                <w:sz w:val="28"/>
                <w:szCs w:val="28"/>
              </w:rPr>
              <w:t>Место, условия и порядок оказания услуг</w:t>
            </w:r>
          </w:p>
        </w:tc>
      </w:tr>
      <w:tr w:rsidR="00E84397" w:rsidRPr="00524720" w14:paraId="6AC4C047" w14:textId="77777777" w:rsidTr="00E22AA9">
        <w:trPr>
          <w:trHeight w:val="274"/>
        </w:trPr>
        <w:tc>
          <w:tcPr>
            <w:tcW w:w="1596" w:type="pct"/>
            <w:gridSpan w:val="2"/>
          </w:tcPr>
          <w:p w14:paraId="355F7C07" w14:textId="69DE5592" w:rsidR="00E84397" w:rsidRPr="00524720" w:rsidRDefault="00E84397" w:rsidP="00521A7B">
            <w:pPr>
              <w:jc w:val="both"/>
              <w:rPr>
                <w:sz w:val="28"/>
                <w:szCs w:val="28"/>
              </w:rPr>
            </w:pPr>
            <w:r w:rsidRPr="00524720">
              <w:rPr>
                <w:sz w:val="28"/>
                <w:szCs w:val="28"/>
              </w:rPr>
              <w:t xml:space="preserve">Место </w:t>
            </w:r>
            <w:r w:rsidRPr="00524720">
              <w:rPr>
                <w:bCs/>
                <w:sz w:val="28"/>
                <w:szCs w:val="28"/>
              </w:rPr>
              <w:t>оказания услуг</w:t>
            </w:r>
          </w:p>
        </w:tc>
        <w:tc>
          <w:tcPr>
            <w:tcW w:w="3404" w:type="pct"/>
            <w:gridSpan w:val="7"/>
          </w:tcPr>
          <w:p w14:paraId="2B25F8C1" w14:textId="37E8F79F" w:rsidR="00E84397" w:rsidRPr="00524720" w:rsidRDefault="00E84397" w:rsidP="00921D0F">
            <w:pPr>
              <w:jc w:val="both"/>
              <w:rPr>
                <w:sz w:val="28"/>
                <w:szCs w:val="28"/>
              </w:rPr>
            </w:pPr>
            <w:r w:rsidRPr="00524720">
              <w:rPr>
                <w:bCs/>
                <w:sz w:val="28"/>
                <w:szCs w:val="28"/>
              </w:rPr>
              <w:t>107078, Москва, ул. Садовая-</w:t>
            </w:r>
            <w:proofErr w:type="spellStart"/>
            <w:r w:rsidRPr="00524720">
              <w:rPr>
                <w:bCs/>
                <w:sz w:val="28"/>
                <w:szCs w:val="28"/>
              </w:rPr>
              <w:t>Черногрязская</w:t>
            </w:r>
            <w:proofErr w:type="spellEnd"/>
            <w:r w:rsidRPr="00524720">
              <w:rPr>
                <w:bCs/>
                <w:sz w:val="28"/>
                <w:szCs w:val="28"/>
              </w:rPr>
              <w:t>, дом 8, стр. 7</w:t>
            </w:r>
          </w:p>
        </w:tc>
      </w:tr>
      <w:tr w:rsidR="00E84397" w:rsidRPr="00524720" w14:paraId="7F7C2111" w14:textId="77777777" w:rsidTr="00E22AA9">
        <w:trPr>
          <w:trHeight w:val="698"/>
        </w:trPr>
        <w:tc>
          <w:tcPr>
            <w:tcW w:w="1596" w:type="pct"/>
            <w:gridSpan w:val="2"/>
          </w:tcPr>
          <w:p w14:paraId="19115E87" w14:textId="51A50B46" w:rsidR="00E84397" w:rsidRPr="00524720" w:rsidRDefault="00E84397" w:rsidP="00521A7B">
            <w:pPr>
              <w:jc w:val="both"/>
              <w:rPr>
                <w:i/>
                <w:sz w:val="28"/>
                <w:szCs w:val="28"/>
              </w:rPr>
            </w:pPr>
            <w:r w:rsidRPr="00524720">
              <w:rPr>
                <w:sz w:val="28"/>
                <w:szCs w:val="28"/>
              </w:rPr>
              <w:t>Условия оказания услуг</w:t>
            </w:r>
          </w:p>
        </w:tc>
        <w:tc>
          <w:tcPr>
            <w:tcW w:w="3404" w:type="pct"/>
            <w:gridSpan w:val="7"/>
          </w:tcPr>
          <w:p w14:paraId="4A6428C0" w14:textId="77777777" w:rsidR="00E84397" w:rsidRPr="00524720" w:rsidRDefault="00E84397" w:rsidP="00921D0F">
            <w:pPr>
              <w:jc w:val="both"/>
              <w:rPr>
                <w:sz w:val="28"/>
                <w:szCs w:val="28"/>
              </w:rPr>
            </w:pPr>
            <w:r w:rsidRPr="00524720">
              <w:rPr>
                <w:sz w:val="28"/>
                <w:szCs w:val="28"/>
              </w:rPr>
              <w:t>Не установлены.</w:t>
            </w:r>
          </w:p>
        </w:tc>
      </w:tr>
      <w:tr w:rsidR="0012696B" w:rsidRPr="00524720" w14:paraId="2670BB0D" w14:textId="77777777" w:rsidTr="00E22AA9">
        <w:tc>
          <w:tcPr>
            <w:tcW w:w="1596" w:type="pct"/>
            <w:gridSpan w:val="2"/>
          </w:tcPr>
          <w:p w14:paraId="580D88C7" w14:textId="150D65C3" w:rsidR="0012696B" w:rsidRPr="00524720" w:rsidRDefault="0012696B" w:rsidP="0012696B">
            <w:pPr>
              <w:jc w:val="both"/>
              <w:rPr>
                <w:i/>
                <w:sz w:val="28"/>
                <w:szCs w:val="28"/>
              </w:rPr>
            </w:pPr>
            <w:r w:rsidRPr="00524720">
              <w:rPr>
                <w:sz w:val="28"/>
                <w:szCs w:val="28"/>
              </w:rPr>
              <w:t xml:space="preserve">Сроки </w:t>
            </w:r>
            <w:r w:rsidRPr="00524720">
              <w:rPr>
                <w:bCs/>
                <w:sz w:val="28"/>
                <w:szCs w:val="28"/>
              </w:rPr>
              <w:t>оказания услуг</w:t>
            </w:r>
          </w:p>
        </w:tc>
        <w:tc>
          <w:tcPr>
            <w:tcW w:w="3404" w:type="pct"/>
            <w:gridSpan w:val="7"/>
          </w:tcPr>
          <w:p w14:paraId="502ED359" w14:textId="77777777" w:rsidR="00C77A16" w:rsidRPr="00524720" w:rsidRDefault="00C77A16" w:rsidP="00C77A16">
            <w:pPr>
              <w:tabs>
                <w:tab w:val="left" w:pos="0"/>
                <w:tab w:val="left" w:pos="1418"/>
                <w:tab w:val="left" w:pos="1701"/>
              </w:tabs>
              <w:spacing w:line="320" w:lineRule="exact"/>
              <w:jc w:val="both"/>
              <w:rPr>
                <w:b/>
                <w:bCs/>
                <w:iCs/>
                <w:sz w:val="28"/>
                <w:szCs w:val="28"/>
                <w:lang w:eastAsia="en-US"/>
              </w:rPr>
            </w:pPr>
            <w:r w:rsidRPr="00524720">
              <w:rPr>
                <w:b/>
                <w:bCs/>
                <w:iCs/>
                <w:sz w:val="28"/>
                <w:szCs w:val="28"/>
                <w:lang w:eastAsia="en-US"/>
              </w:rPr>
              <w:t>Аудит бухгалтерской отчетности АО «ОТЛК ЕРА» по РСБУ:</w:t>
            </w:r>
          </w:p>
          <w:p w14:paraId="2F6EEEDA" w14:textId="5CBAA8FB" w:rsidR="00C77A16" w:rsidRPr="00524720" w:rsidRDefault="00C77A16" w:rsidP="00C77A16">
            <w:pPr>
              <w:pStyle w:val="a6"/>
              <w:numPr>
                <w:ilvl w:val="0"/>
                <w:numId w:val="47"/>
              </w:numPr>
              <w:tabs>
                <w:tab w:val="left" w:pos="0"/>
                <w:tab w:val="left" w:pos="1134"/>
                <w:tab w:val="left" w:pos="1418"/>
              </w:tabs>
              <w:spacing w:line="320" w:lineRule="exact"/>
              <w:ind w:left="0" w:firstLine="0"/>
              <w:jc w:val="both"/>
              <w:rPr>
                <w:bCs/>
                <w:iCs/>
                <w:sz w:val="28"/>
                <w:szCs w:val="28"/>
                <w:lang w:eastAsia="en-US"/>
              </w:rPr>
            </w:pPr>
            <w:r w:rsidRPr="00524720">
              <w:rPr>
                <w:bCs/>
                <w:iCs/>
                <w:sz w:val="28"/>
                <w:szCs w:val="28"/>
                <w:lang w:eastAsia="en-US"/>
              </w:rPr>
              <w:t>аудиторское заключение на русском языке о бухгалтерской отчетности АО «ОТЛК ЕРА» по РСБУ, оформленное в соответствии с Международным стандартом аудита 700 (пересмотренный) «Формирование мнения и составление заключения о финансовой отчетности» – не позднее </w:t>
            </w:r>
            <w:r w:rsidRPr="00524720">
              <w:rPr>
                <w:b/>
                <w:bCs/>
                <w:iCs/>
                <w:sz w:val="28"/>
                <w:szCs w:val="28"/>
                <w:lang w:eastAsia="en-US"/>
              </w:rPr>
              <w:t>13 февраля 2026</w:t>
            </w:r>
            <w:r w:rsidR="001B4969" w:rsidRPr="00524720">
              <w:rPr>
                <w:b/>
                <w:bCs/>
                <w:iCs/>
                <w:sz w:val="28"/>
                <w:szCs w:val="28"/>
                <w:lang w:eastAsia="en-US"/>
              </w:rPr>
              <w:t> года</w:t>
            </w:r>
            <w:r w:rsidRPr="00524720">
              <w:rPr>
                <w:bCs/>
                <w:iCs/>
                <w:sz w:val="28"/>
                <w:szCs w:val="28"/>
                <w:lang w:eastAsia="en-US"/>
              </w:rPr>
              <w:t>;</w:t>
            </w:r>
          </w:p>
          <w:p w14:paraId="4DCDDBCA" w14:textId="50E924BE" w:rsidR="00C77A16" w:rsidRPr="00524720" w:rsidRDefault="00C77A16" w:rsidP="00C77A16">
            <w:pPr>
              <w:pStyle w:val="a6"/>
              <w:numPr>
                <w:ilvl w:val="0"/>
                <w:numId w:val="47"/>
              </w:numPr>
              <w:tabs>
                <w:tab w:val="left" w:pos="0"/>
                <w:tab w:val="left" w:pos="1134"/>
                <w:tab w:val="left" w:pos="1418"/>
              </w:tabs>
              <w:spacing w:line="320" w:lineRule="exact"/>
              <w:ind w:left="0" w:firstLine="709"/>
              <w:jc w:val="both"/>
              <w:rPr>
                <w:bCs/>
                <w:iCs/>
                <w:sz w:val="28"/>
                <w:szCs w:val="28"/>
                <w:lang w:eastAsia="en-US"/>
              </w:rPr>
            </w:pPr>
            <w:r w:rsidRPr="00524720">
              <w:rPr>
                <w:bCs/>
                <w:iCs/>
                <w:sz w:val="28"/>
                <w:szCs w:val="28"/>
                <w:lang w:eastAsia="en-US"/>
              </w:rPr>
              <w:t>аудиторский отчет на русском языке о результатах аудита бухгалтерской отчетности АО</w:t>
            </w:r>
            <w:r w:rsidRPr="00524720">
              <w:rPr>
                <w:bCs/>
                <w:iCs/>
                <w:sz w:val="28"/>
                <w:szCs w:val="28"/>
                <w:lang w:val="en-US" w:eastAsia="en-US"/>
              </w:rPr>
              <w:t> </w:t>
            </w:r>
            <w:r w:rsidRPr="00524720">
              <w:rPr>
                <w:bCs/>
                <w:iCs/>
                <w:sz w:val="28"/>
                <w:szCs w:val="28"/>
                <w:lang w:eastAsia="en-US"/>
              </w:rPr>
              <w:t xml:space="preserve">«ОТЛК ЕРА» по РСБУ, подготовленный на основании требований МСА 260 с обязательным приложением заполненных приложений к типовому техническому заданию, перечисленных в приложении № 1 к техническому заданию настоящей квалификационной документации – не позднее </w:t>
            </w:r>
            <w:r w:rsidRPr="00524720">
              <w:rPr>
                <w:b/>
                <w:bCs/>
                <w:iCs/>
                <w:sz w:val="28"/>
                <w:szCs w:val="28"/>
                <w:lang w:eastAsia="en-US"/>
              </w:rPr>
              <w:t>13 февраля 2026</w:t>
            </w:r>
            <w:r w:rsidR="001B4969" w:rsidRPr="00524720">
              <w:rPr>
                <w:b/>
                <w:bCs/>
                <w:iCs/>
                <w:sz w:val="28"/>
                <w:szCs w:val="28"/>
                <w:lang w:eastAsia="en-US"/>
              </w:rPr>
              <w:t xml:space="preserve"> года</w:t>
            </w:r>
            <w:r w:rsidRPr="00524720">
              <w:rPr>
                <w:bCs/>
                <w:iCs/>
                <w:sz w:val="28"/>
                <w:szCs w:val="28"/>
                <w:lang w:eastAsia="en-US"/>
              </w:rPr>
              <w:t>;</w:t>
            </w:r>
          </w:p>
          <w:p w14:paraId="6D75AFDE" w14:textId="5E4A3B9F" w:rsidR="00C77A16" w:rsidRPr="00524720" w:rsidRDefault="00C77A16" w:rsidP="00C77A16">
            <w:pPr>
              <w:tabs>
                <w:tab w:val="left" w:pos="0"/>
                <w:tab w:val="left" w:pos="1134"/>
                <w:tab w:val="left" w:pos="1418"/>
              </w:tabs>
              <w:spacing w:line="320" w:lineRule="exact"/>
              <w:jc w:val="both"/>
              <w:rPr>
                <w:b/>
                <w:bCs/>
                <w:iCs/>
                <w:sz w:val="28"/>
                <w:szCs w:val="28"/>
                <w:lang w:eastAsia="en-US"/>
              </w:rPr>
            </w:pPr>
            <w:r w:rsidRPr="00524720">
              <w:rPr>
                <w:b/>
                <w:bCs/>
                <w:iCs/>
                <w:sz w:val="28"/>
                <w:szCs w:val="28"/>
                <w:lang w:eastAsia="en-US"/>
              </w:rPr>
              <w:t xml:space="preserve">Обзорная проверка промежуточной </w:t>
            </w:r>
            <w:r w:rsidRPr="00524720">
              <w:rPr>
                <w:bCs/>
                <w:iCs/>
                <w:sz w:val="28"/>
                <w:szCs w:val="28"/>
                <w:lang w:eastAsia="en-US"/>
              </w:rPr>
              <w:t xml:space="preserve">сокращенной финансовой отчетности АО «ОТЛК ЕРА», подготовленной в соответствии с МСФО и </w:t>
            </w:r>
            <w:r w:rsidRPr="00524720">
              <w:rPr>
                <w:b/>
                <w:bCs/>
                <w:iCs/>
                <w:sz w:val="28"/>
                <w:szCs w:val="28"/>
                <w:lang w:eastAsia="en-US"/>
              </w:rPr>
              <w:t>специальной финансовой информации:</w:t>
            </w:r>
          </w:p>
          <w:p w14:paraId="56E8CF88" w14:textId="17E40244" w:rsidR="00C77A16" w:rsidRPr="00524720" w:rsidRDefault="00C77A16" w:rsidP="00C77A16">
            <w:pPr>
              <w:pStyle w:val="a6"/>
              <w:numPr>
                <w:ilvl w:val="0"/>
                <w:numId w:val="47"/>
              </w:numPr>
              <w:tabs>
                <w:tab w:val="left" w:pos="0"/>
                <w:tab w:val="left" w:pos="1134"/>
                <w:tab w:val="left" w:pos="1418"/>
              </w:tabs>
              <w:spacing w:line="320" w:lineRule="exact"/>
              <w:ind w:left="0" w:firstLine="709"/>
              <w:jc w:val="both"/>
              <w:rPr>
                <w:bCs/>
                <w:iCs/>
                <w:sz w:val="28"/>
                <w:szCs w:val="28"/>
                <w:lang w:eastAsia="en-US"/>
              </w:rPr>
            </w:pPr>
            <w:r w:rsidRPr="00524720">
              <w:rPr>
                <w:bCs/>
                <w:iCs/>
                <w:sz w:val="28"/>
                <w:szCs w:val="28"/>
                <w:lang w:eastAsia="en-US"/>
              </w:rPr>
              <w:t xml:space="preserve">отчет акционеру на русском языке о результатах обзорной проверки промежуточной специальной финансовой информации, проведенной исключительно для целей подготовки промежуточной сокращенной консолидированной финансовой отчетности ОАО «РЖД» по МСФО – не позднее </w:t>
            </w:r>
            <w:r w:rsidRPr="00524720">
              <w:rPr>
                <w:b/>
                <w:bCs/>
                <w:iCs/>
                <w:sz w:val="28"/>
                <w:szCs w:val="28"/>
                <w:lang w:eastAsia="en-US"/>
              </w:rPr>
              <w:t>15 августа 2025 года</w:t>
            </w:r>
            <w:r w:rsidRPr="00524720">
              <w:rPr>
                <w:bCs/>
                <w:iCs/>
                <w:sz w:val="28"/>
                <w:szCs w:val="28"/>
                <w:lang w:eastAsia="en-US"/>
              </w:rPr>
              <w:t>;</w:t>
            </w:r>
          </w:p>
          <w:p w14:paraId="3C6E8639" w14:textId="1FA76AD2" w:rsidR="00C77A16" w:rsidRPr="00524720" w:rsidRDefault="00C77A16" w:rsidP="00C77A16">
            <w:pPr>
              <w:pStyle w:val="a6"/>
              <w:numPr>
                <w:ilvl w:val="0"/>
                <w:numId w:val="47"/>
              </w:numPr>
              <w:tabs>
                <w:tab w:val="left" w:pos="0"/>
                <w:tab w:val="left" w:pos="1134"/>
                <w:tab w:val="left" w:pos="1418"/>
              </w:tabs>
              <w:spacing w:line="320" w:lineRule="exact"/>
              <w:ind w:left="0" w:firstLine="709"/>
              <w:jc w:val="both"/>
              <w:rPr>
                <w:bCs/>
                <w:iCs/>
                <w:sz w:val="28"/>
                <w:szCs w:val="28"/>
                <w:lang w:eastAsia="en-US"/>
              </w:rPr>
            </w:pPr>
            <w:r w:rsidRPr="00524720">
              <w:rPr>
                <w:bCs/>
                <w:iCs/>
                <w:sz w:val="28"/>
                <w:szCs w:val="28"/>
                <w:lang w:eastAsia="en-US"/>
              </w:rPr>
              <w:t xml:space="preserve">заключение на русском языке о результатах обзорной </w:t>
            </w:r>
            <w:r w:rsidRPr="00524720">
              <w:rPr>
                <w:sz w:val="28"/>
                <w:szCs w:val="28"/>
                <w:lang w:eastAsia="en-US"/>
              </w:rPr>
              <w:t>проверки промежуточной сокращенной финансовой отчетности АО «ОТЛК ЕРА», подготовленной в соответствии с международными стандартами финансовой отчетности за 6 месяцев 2025 года по 30.06.2025 года</w:t>
            </w:r>
            <w:r w:rsidRPr="00524720">
              <w:rPr>
                <w:bCs/>
                <w:iCs/>
                <w:sz w:val="28"/>
                <w:szCs w:val="28"/>
                <w:lang w:eastAsia="en-US"/>
              </w:rPr>
              <w:t xml:space="preserve"> – не позднее </w:t>
            </w:r>
            <w:r w:rsidRPr="00524720">
              <w:rPr>
                <w:b/>
                <w:bCs/>
                <w:iCs/>
                <w:sz w:val="28"/>
                <w:szCs w:val="28"/>
                <w:lang w:eastAsia="en-US"/>
              </w:rPr>
              <w:t>15 августа 2025</w:t>
            </w:r>
            <w:r w:rsidR="001B4969" w:rsidRPr="00524720">
              <w:rPr>
                <w:b/>
                <w:bCs/>
                <w:iCs/>
                <w:sz w:val="28"/>
                <w:szCs w:val="28"/>
                <w:lang w:eastAsia="en-US"/>
              </w:rPr>
              <w:t> </w:t>
            </w:r>
            <w:r w:rsidRPr="00524720">
              <w:rPr>
                <w:b/>
                <w:bCs/>
                <w:iCs/>
                <w:sz w:val="28"/>
                <w:szCs w:val="28"/>
                <w:lang w:eastAsia="en-US"/>
              </w:rPr>
              <w:t>года</w:t>
            </w:r>
            <w:r w:rsidRPr="00524720">
              <w:rPr>
                <w:bCs/>
                <w:iCs/>
                <w:sz w:val="28"/>
                <w:szCs w:val="28"/>
                <w:lang w:eastAsia="en-US"/>
              </w:rPr>
              <w:t>;</w:t>
            </w:r>
          </w:p>
          <w:p w14:paraId="77200F2C" w14:textId="77777777" w:rsidR="00C77A16" w:rsidRPr="00524720" w:rsidRDefault="00C77A16" w:rsidP="00C77A16">
            <w:pPr>
              <w:tabs>
                <w:tab w:val="left" w:pos="0"/>
                <w:tab w:val="left" w:pos="1134"/>
                <w:tab w:val="left" w:pos="1418"/>
                <w:tab w:val="left" w:pos="1701"/>
              </w:tabs>
              <w:spacing w:line="320" w:lineRule="exact"/>
              <w:jc w:val="both"/>
              <w:rPr>
                <w:b/>
                <w:bCs/>
                <w:iCs/>
                <w:sz w:val="28"/>
                <w:szCs w:val="28"/>
                <w:lang w:eastAsia="en-US"/>
              </w:rPr>
            </w:pPr>
            <w:r w:rsidRPr="00524720">
              <w:rPr>
                <w:b/>
                <w:bCs/>
                <w:iCs/>
                <w:sz w:val="28"/>
                <w:szCs w:val="28"/>
                <w:lang w:eastAsia="en-US"/>
              </w:rPr>
              <w:lastRenderedPageBreak/>
              <w:t>Аудит финансовой отчетности АО «ОТЛК ЕРА» по МСФО и специальной финансовой информации:</w:t>
            </w:r>
          </w:p>
          <w:p w14:paraId="23F2FC5A" w14:textId="77777777" w:rsidR="00C77A16" w:rsidRPr="00524720" w:rsidRDefault="00C77A16" w:rsidP="00C77A16">
            <w:pPr>
              <w:spacing w:line="276" w:lineRule="auto"/>
              <w:jc w:val="both"/>
              <w:rPr>
                <w:bCs/>
                <w:iCs/>
                <w:sz w:val="28"/>
                <w:szCs w:val="28"/>
                <w:lang w:eastAsia="en-US"/>
              </w:rPr>
            </w:pPr>
            <w:r w:rsidRPr="00524720">
              <w:rPr>
                <w:bCs/>
                <w:iCs/>
                <w:sz w:val="28"/>
                <w:szCs w:val="28"/>
                <w:lang w:eastAsia="en-US"/>
              </w:rPr>
              <w:t xml:space="preserve">- отчет акционеру на русском языке о результатах аудита специальной финансовой информации, проведенного исключительно для целей подготовки консолидированной финансовой отчетности ОАО «РЖД» по МСФО – не позднее </w:t>
            </w:r>
            <w:r w:rsidRPr="00524720">
              <w:rPr>
                <w:b/>
                <w:bCs/>
                <w:iCs/>
                <w:sz w:val="28"/>
                <w:szCs w:val="28"/>
                <w:lang w:eastAsia="en-US"/>
              </w:rPr>
              <w:t>20 марта 2026 года</w:t>
            </w:r>
            <w:r w:rsidRPr="00524720">
              <w:rPr>
                <w:bCs/>
                <w:iCs/>
                <w:sz w:val="28"/>
                <w:szCs w:val="28"/>
                <w:lang w:eastAsia="en-US"/>
              </w:rPr>
              <w:t>.</w:t>
            </w:r>
          </w:p>
          <w:p w14:paraId="38B58309" w14:textId="12D043EE" w:rsidR="0012696B" w:rsidRPr="00524720" w:rsidRDefault="00C77A16" w:rsidP="00C77A16">
            <w:pPr>
              <w:jc w:val="both"/>
              <w:rPr>
                <w:sz w:val="28"/>
                <w:szCs w:val="28"/>
              </w:rPr>
            </w:pPr>
            <w:r w:rsidRPr="00524720">
              <w:rPr>
                <w:bCs/>
                <w:iCs/>
                <w:sz w:val="28"/>
                <w:szCs w:val="28"/>
                <w:lang w:eastAsia="en-US"/>
              </w:rPr>
              <w:t xml:space="preserve">- аудиторские заключения на русском языке о финансовой отчетности АО «ОТЛК ЕРА» по МСФО, оформленные в соответствии с Международным стандартом аудита 700 (пересмотренный) «Формирование мнения и составление заключения о финансовой отчетности» – не позднее </w:t>
            </w:r>
            <w:r w:rsidRPr="00524720">
              <w:rPr>
                <w:b/>
                <w:bCs/>
                <w:iCs/>
                <w:sz w:val="28"/>
                <w:szCs w:val="28"/>
                <w:lang w:eastAsia="en-US"/>
              </w:rPr>
              <w:t>13 марта 2026</w:t>
            </w:r>
            <w:r w:rsidR="001B4969" w:rsidRPr="00524720">
              <w:rPr>
                <w:b/>
                <w:bCs/>
                <w:iCs/>
                <w:sz w:val="28"/>
                <w:szCs w:val="28"/>
                <w:lang w:eastAsia="en-US"/>
              </w:rPr>
              <w:t> </w:t>
            </w:r>
            <w:r w:rsidRPr="00524720">
              <w:rPr>
                <w:b/>
                <w:bCs/>
                <w:iCs/>
                <w:sz w:val="28"/>
                <w:szCs w:val="28"/>
                <w:lang w:eastAsia="en-US"/>
              </w:rPr>
              <w:t>года</w:t>
            </w:r>
            <w:r w:rsidRPr="00524720">
              <w:rPr>
                <w:bCs/>
                <w:iCs/>
                <w:sz w:val="28"/>
                <w:szCs w:val="28"/>
                <w:lang w:eastAsia="en-US"/>
              </w:rPr>
              <w:t>.</w:t>
            </w:r>
          </w:p>
        </w:tc>
      </w:tr>
      <w:tr w:rsidR="00B20FBE" w:rsidRPr="00524720" w14:paraId="0B34C4D7" w14:textId="77777777" w:rsidTr="00B20FBE">
        <w:tc>
          <w:tcPr>
            <w:tcW w:w="5000" w:type="pct"/>
            <w:gridSpan w:val="9"/>
          </w:tcPr>
          <w:p w14:paraId="4DC49FD6" w14:textId="7BDDB6A6" w:rsidR="00B20FBE" w:rsidRPr="00524720" w:rsidRDefault="00B20FBE" w:rsidP="00E84397">
            <w:pPr>
              <w:rPr>
                <w:b/>
                <w:i/>
                <w:sz w:val="28"/>
                <w:szCs w:val="28"/>
              </w:rPr>
            </w:pPr>
            <w:r w:rsidRPr="00524720">
              <w:rPr>
                <w:b/>
                <w:bCs/>
                <w:sz w:val="28"/>
                <w:szCs w:val="28"/>
              </w:rPr>
              <w:lastRenderedPageBreak/>
              <w:t>5. Форма, сроки и порядок оплаты</w:t>
            </w:r>
          </w:p>
        </w:tc>
      </w:tr>
      <w:tr w:rsidR="00B20FBE" w:rsidRPr="00524720" w14:paraId="6AF118BB" w14:textId="77777777" w:rsidTr="00E22AA9">
        <w:tc>
          <w:tcPr>
            <w:tcW w:w="1599" w:type="pct"/>
            <w:gridSpan w:val="3"/>
          </w:tcPr>
          <w:p w14:paraId="02701565" w14:textId="52DF242D" w:rsidR="00B20FBE" w:rsidRPr="00524720" w:rsidRDefault="00B20FBE" w:rsidP="00E84397">
            <w:pPr>
              <w:jc w:val="both"/>
              <w:rPr>
                <w:i/>
                <w:sz w:val="28"/>
                <w:szCs w:val="28"/>
              </w:rPr>
            </w:pPr>
            <w:r w:rsidRPr="00524720">
              <w:rPr>
                <w:bCs/>
                <w:sz w:val="28"/>
                <w:szCs w:val="28"/>
              </w:rPr>
              <w:t>Форма оплаты</w:t>
            </w:r>
          </w:p>
        </w:tc>
        <w:tc>
          <w:tcPr>
            <w:tcW w:w="3401" w:type="pct"/>
            <w:gridSpan w:val="6"/>
          </w:tcPr>
          <w:p w14:paraId="20F17A64" w14:textId="5BD4685C" w:rsidR="00B20FBE" w:rsidRPr="00524720" w:rsidRDefault="00B20FBE" w:rsidP="00E84397">
            <w:pPr>
              <w:jc w:val="both"/>
              <w:rPr>
                <w:i/>
                <w:sz w:val="28"/>
                <w:szCs w:val="28"/>
              </w:rPr>
            </w:pPr>
            <w:r w:rsidRPr="00524720">
              <w:rPr>
                <w:bCs/>
                <w:sz w:val="28"/>
                <w:szCs w:val="28"/>
              </w:rPr>
              <w:t>Оплата осуществляется в безналичной форме путем перечисления средств на счет Аудитора.</w:t>
            </w:r>
          </w:p>
        </w:tc>
      </w:tr>
      <w:tr w:rsidR="00B20FBE" w:rsidRPr="00524720" w14:paraId="0AC0EEFA" w14:textId="77777777" w:rsidTr="00E22AA9">
        <w:tc>
          <w:tcPr>
            <w:tcW w:w="1599" w:type="pct"/>
            <w:gridSpan w:val="3"/>
          </w:tcPr>
          <w:p w14:paraId="3E4EBCF0" w14:textId="04869F3E" w:rsidR="00B20FBE" w:rsidRPr="00524720" w:rsidRDefault="00B20FBE" w:rsidP="00E84397">
            <w:pPr>
              <w:jc w:val="both"/>
              <w:rPr>
                <w:i/>
                <w:sz w:val="28"/>
                <w:szCs w:val="28"/>
              </w:rPr>
            </w:pPr>
            <w:r w:rsidRPr="00524720">
              <w:rPr>
                <w:bCs/>
                <w:sz w:val="28"/>
                <w:szCs w:val="28"/>
              </w:rPr>
              <w:t>Авансирование</w:t>
            </w:r>
          </w:p>
        </w:tc>
        <w:tc>
          <w:tcPr>
            <w:tcW w:w="3401" w:type="pct"/>
            <w:gridSpan w:val="6"/>
          </w:tcPr>
          <w:p w14:paraId="6DB31887" w14:textId="77777777" w:rsidR="00B20FBE" w:rsidRPr="00524720" w:rsidRDefault="00B20FBE" w:rsidP="00E84397">
            <w:pPr>
              <w:jc w:val="both"/>
              <w:rPr>
                <w:sz w:val="28"/>
                <w:szCs w:val="28"/>
              </w:rPr>
            </w:pPr>
            <w:r w:rsidRPr="00524720">
              <w:rPr>
                <w:sz w:val="28"/>
                <w:szCs w:val="28"/>
              </w:rPr>
              <w:t>Не предусмотрено.</w:t>
            </w:r>
          </w:p>
        </w:tc>
      </w:tr>
      <w:tr w:rsidR="00B20FBE" w:rsidRPr="00524720" w14:paraId="5B772C0E" w14:textId="77777777" w:rsidTr="00E22AA9">
        <w:trPr>
          <w:trHeight w:val="570"/>
        </w:trPr>
        <w:tc>
          <w:tcPr>
            <w:tcW w:w="1599" w:type="pct"/>
            <w:gridSpan w:val="3"/>
          </w:tcPr>
          <w:p w14:paraId="269CB115" w14:textId="4860C856" w:rsidR="00B20FBE" w:rsidRPr="00524720" w:rsidRDefault="00B20FBE" w:rsidP="00E84397">
            <w:pPr>
              <w:jc w:val="both"/>
              <w:rPr>
                <w:i/>
                <w:sz w:val="26"/>
                <w:szCs w:val="26"/>
              </w:rPr>
            </w:pPr>
            <w:r w:rsidRPr="00524720">
              <w:rPr>
                <w:bCs/>
                <w:sz w:val="28"/>
                <w:szCs w:val="28"/>
              </w:rPr>
              <w:t>Срок и порядок оплаты</w:t>
            </w:r>
          </w:p>
        </w:tc>
        <w:tc>
          <w:tcPr>
            <w:tcW w:w="3401" w:type="pct"/>
            <w:gridSpan w:val="6"/>
            <w:shd w:val="clear" w:color="auto" w:fill="auto"/>
          </w:tcPr>
          <w:p w14:paraId="6442384F" w14:textId="4BDC8B32" w:rsidR="00B20FBE" w:rsidRPr="00524720" w:rsidRDefault="00B80DE9" w:rsidP="00E84397">
            <w:pPr>
              <w:jc w:val="both"/>
              <w:rPr>
                <w:i/>
                <w:sz w:val="28"/>
                <w:szCs w:val="28"/>
              </w:rPr>
            </w:pPr>
            <w:r w:rsidRPr="00524720">
              <w:rPr>
                <w:sz w:val="28"/>
                <w:szCs w:val="28"/>
              </w:rPr>
              <w:t>Заказчик осуществляет платежи Аудитору на основании счетов, выставляемых Аудитором. Счета выставляются и оплачиваются в российских рублях. Заказчик оплачивает счета в течение 30 (тридцати) календарных дней с момента получения счета.</w:t>
            </w:r>
          </w:p>
        </w:tc>
      </w:tr>
      <w:tr w:rsidR="00B20FBE" w:rsidRPr="00524720" w14:paraId="46EE3366" w14:textId="77777777" w:rsidTr="00B20FBE">
        <w:tc>
          <w:tcPr>
            <w:tcW w:w="5000" w:type="pct"/>
            <w:gridSpan w:val="9"/>
          </w:tcPr>
          <w:p w14:paraId="05E1EA82" w14:textId="43875A89" w:rsidR="00B20FBE" w:rsidRPr="00524720" w:rsidRDefault="00B20FBE" w:rsidP="00E84397">
            <w:pPr>
              <w:jc w:val="both"/>
              <w:rPr>
                <w:i/>
                <w:sz w:val="28"/>
                <w:szCs w:val="28"/>
              </w:rPr>
            </w:pPr>
            <w:r w:rsidRPr="00524720">
              <w:rPr>
                <w:b/>
                <w:bCs/>
                <w:sz w:val="28"/>
                <w:szCs w:val="28"/>
              </w:rPr>
              <w:t>6. Иные требования</w:t>
            </w:r>
          </w:p>
        </w:tc>
      </w:tr>
      <w:tr w:rsidR="00B20FBE" w:rsidRPr="00524720" w14:paraId="3D009244" w14:textId="77777777" w:rsidTr="00B20FBE">
        <w:trPr>
          <w:trHeight w:val="413"/>
        </w:trPr>
        <w:tc>
          <w:tcPr>
            <w:tcW w:w="5000" w:type="pct"/>
            <w:gridSpan w:val="9"/>
          </w:tcPr>
          <w:p w14:paraId="3B36B668" w14:textId="0428706D" w:rsidR="00B20FBE" w:rsidRPr="00524720" w:rsidRDefault="00B20FBE" w:rsidP="00E84397">
            <w:pPr>
              <w:jc w:val="both"/>
              <w:rPr>
                <w:i/>
                <w:sz w:val="28"/>
                <w:szCs w:val="28"/>
              </w:rPr>
            </w:pPr>
            <w:r w:rsidRPr="00524720">
              <w:rPr>
                <w:color w:val="000000"/>
                <w:sz w:val="28"/>
                <w:szCs w:val="28"/>
              </w:rPr>
              <w:t>Не предусмотрены.</w:t>
            </w:r>
          </w:p>
        </w:tc>
      </w:tr>
      <w:tr w:rsidR="00B20FBE" w:rsidRPr="00524720" w14:paraId="1D80C6F0" w14:textId="77777777" w:rsidTr="00B20FBE">
        <w:tc>
          <w:tcPr>
            <w:tcW w:w="5000" w:type="pct"/>
            <w:gridSpan w:val="9"/>
          </w:tcPr>
          <w:p w14:paraId="59F8166A" w14:textId="6FF21BA3" w:rsidR="00B20FBE" w:rsidRPr="00524720" w:rsidRDefault="00B20FBE" w:rsidP="00E84397">
            <w:pPr>
              <w:jc w:val="both"/>
              <w:rPr>
                <w:b/>
                <w:sz w:val="28"/>
                <w:szCs w:val="28"/>
              </w:rPr>
            </w:pPr>
            <w:r w:rsidRPr="00524720">
              <w:rPr>
                <w:b/>
                <w:sz w:val="28"/>
                <w:szCs w:val="28"/>
              </w:rPr>
              <w:t>7. Расчет стоимости услуг</w:t>
            </w:r>
          </w:p>
        </w:tc>
      </w:tr>
      <w:tr w:rsidR="00B20FBE" w:rsidRPr="00524720" w14:paraId="2D170F63" w14:textId="77777777" w:rsidTr="00B20FBE">
        <w:trPr>
          <w:trHeight w:val="987"/>
        </w:trPr>
        <w:tc>
          <w:tcPr>
            <w:tcW w:w="5000" w:type="pct"/>
            <w:gridSpan w:val="9"/>
          </w:tcPr>
          <w:p w14:paraId="705CA446" w14:textId="49E1B4F8" w:rsidR="00B20FBE" w:rsidRPr="00524720" w:rsidRDefault="00B20FBE" w:rsidP="00E84397">
            <w:pPr>
              <w:jc w:val="both"/>
              <w:rPr>
                <w:sz w:val="26"/>
                <w:szCs w:val="26"/>
              </w:rPr>
            </w:pPr>
            <w:r w:rsidRPr="00524720">
              <w:rPr>
                <w:sz w:val="28"/>
                <w:szCs w:val="28"/>
              </w:rPr>
              <w:t>Цена за единицу каждого наименования услуг и цена договора указываются участником в техническом предложении, подготовленном по Форме технического предложения участника, представленной в приложении № 1.3 конкурсной документации.</w:t>
            </w:r>
          </w:p>
        </w:tc>
      </w:tr>
    </w:tbl>
    <w:p w14:paraId="68B6097A" w14:textId="30A91B51" w:rsidR="00357C9F" w:rsidRPr="00524720" w:rsidRDefault="00357C9F" w:rsidP="00921D0F">
      <w:pPr>
        <w:jc w:val="right"/>
      </w:pPr>
    </w:p>
    <w:p w14:paraId="6289CDFD" w14:textId="5BB03B66" w:rsidR="00B44EA5" w:rsidRPr="00524720" w:rsidRDefault="00B44EA5">
      <w:pPr>
        <w:spacing w:after="200" w:line="276" w:lineRule="auto"/>
      </w:pPr>
      <w:r w:rsidRPr="00524720">
        <w:br w:type="page"/>
      </w:r>
    </w:p>
    <w:p w14:paraId="420FA4B5" w14:textId="29CAA2AA" w:rsidR="00921D0F" w:rsidRPr="00524720" w:rsidRDefault="00921D0F" w:rsidP="00921D0F">
      <w:pPr>
        <w:ind w:left="6096"/>
        <w:rPr>
          <w:sz w:val="28"/>
          <w:szCs w:val="28"/>
        </w:rPr>
      </w:pPr>
      <w:r w:rsidRPr="00524720">
        <w:rPr>
          <w:sz w:val="28"/>
          <w:szCs w:val="28"/>
        </w:rPr>
        <w:lastRenderedPageBreak/>
        <w:t xml:space="preserve">Приложение № </w:t>
      </w:r>
      <w:r w:rsidR="00DE3086" w:rsidRPr="00524720">
        <w:rPr>
          <w:sz w:val="28"/>
          <w:szCs w:val="28"/>
        </w:rPr>
        <w:t>1</w:t>
      </w:r>
      <w:r w:rsidRPr="00524720">
        <w:rPr>
          <w:sz w:val="28"/>
          <w:szCs w:val="28"/>
        </w:rPr>
        <w:t xml:space="preserve"> к Техническому</w:t>
      </w:r>
    </w:p>
    <w:p w14:paraId="2E065160" w14:textId="21C74B1D" w:rsidR="00921D0F" w:rsidRPr="00524720" w:rsidRDefault="00921D0F" w:rsidP="0064782E">
      <w:pPr>
        <w:ind w:left="6096"/>
        <w:rPr>
          <w:sz w:val="28"/>
          <w:szCs w:val="28"/>
        </w:rPr>
      </w:pPr>
      <w:r w:rsidRPr="00524720">
        <w:rPr>
          <w:sz w:val="28"/>
          <w:szCs w:val="28"/>
        </w:rPr>
        <w:t xml:space="preserve">заданию </w:t>
      </w:r>
      <w:r w:rsidR="0064782E" w:rsidRPr="00524720">
        <w:rPr>
          <w:sz w:val="28"/>
          <w:szCs w:val="28"/>
        </w:rPr>
        <w:t>конкурсной документации</w:t>
      </w:r>
    </w:p>
    <w:p w14:paraId="129E1464" w14:textId="77777777" w:rsidR="0023292B" w:rsidRPr="00524720" w:rsidRDefault="0023292B" w:rsidP="0023292B">
      <w:pPr>
        <w:rPr>
          <w:sz w:val="28"/>
          <w:szCs w:val="28"/>
        </w:rPr>
      </w:pPr>
    </w:p>
    <w:p w14:paraId="436C98EE" w14:textId="77777777" w:rsidR="00921D0F" w:rsidRPr="00524720" w:rsidRDefault="00921D0F" w:rsidP="00921D0F">
      <w:pPr>
        <w:rPr>
          <w:sz w:val="28"/>
          <w:szCs w:val="28"/>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450"/>
        <w:gridCol w:w="1244"/>
        <w:gridCol w:w="2579"/>
        <w:gridCol w:w="2949"/>
      </w:tblGrid>
      <w:tr w:rsidR="0023292B" w:rsidRPr="00524720" w14:paraId="489DE212" w14:textId="77777777" w:rsidTr="0023292B">
        <w:trPr>
          <w:trHeight w:val="600"/>
        </w:trPr>
        <w:tc>
          <w:tcPr>
            <w:tcW w:w="691" w:type="dxa"/>
            <w:tcBorders>
              <w:top w:val="single" w:sz="4" w:space="0" w:color="auto"/>
              <w:left w:val="single" w:sz="4" w:space="0" w:color="auto"/>
              <w:bottom w:val="single" w:sz="4" w:space="0" w:color="auto"/>
              <w:right w:val="single" w:sz="4" w:space="0" w:color="auto"/>
            </w:tcBorders>
            <w:vAlign w:val="center"/>
            <w:hideMark/>
          </w:tcPr>
          <w:p w14:paraId="5661C6AC" w14:textId="77777777" w:rsidR="0023292B" w:rsidRPr="00524720" w:rsidRDefault="0023292B">
            <w:pPr>
              <w:spacing w:line="276" w:lineRule="auto"/>
              <w:jc w:val="center"/>
              <w:rPr>
                <w:b/>
                <w:lang w:eastAsia="en-US"/>
              </w:rPr>
            </w:pPr>
            <w:bookmarkStart w:id="5" w:name="_Hlk525045809"/>
            <w:r w:rsidRPr="00524720">
              <w:rPr>
                <w:b/>
                <w:lang w:eastAsia="en-US"/>
              </w:rPr>
              <w:t xml:space="preserve">N п/п </w:t>
            </w:r>
          </w:p>
        </w:tc>
        <w:tc>
          <w:tcPr>
            <w:tcW w:w="2427" w:type="dxa"/>
            <w:tcBorders>
              <w:top w:val="single" w:sz="4" w:space="0" w:color="auto"/>
              <w:left w:val="single" w:sz="4" w:space="0" w:color="auto"/>
              <w:bottom w:val="single" w:sz="4" w:space="0" w:color="auto"/>
              <w:right w:val="single" w:sz="4" w:space="0" w:color="auto"/>
            </w:tcBorders>
            <w:vAlign w:val="center"/>
            <w:hideMark/>
          </w:tcPr>
          <w:p w14:paraId="000F9752" w14:textId="77777777" w:rsidR="0023292B" w:rsidRPr="00524720" w:rsidRDefault="0023292B">
            <w:pPr>
              <w:spacing w:line="276" w:lineRule="auto"/>
              <w:jc w:val="center"/>
              <w:rPr>
                <w:b/>
                <w:lang w:eastAsia="en-US"/>
              </w:rPr>
            </w:pPr>
            <w:r w:rsidRPr="00524720">
              <w:rPr>
                <w:b/>
                <w:lang w:eastAsia="en-US"/>
              </w:rPr>
              <w:t xml:space="preserve">Наименование задачи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712CC84D" w14:textId="77777777" w:rsidR="0023292B" w:rsidRPr="00524720" w:rsidRDefault="0023292B">
            <w:pPr>
              <w:spacing w:line="276" w:lineRule="auto"/>
              <w:jc w:val="center"/>
              <w:rPr>
                <w:b/>
                <w:lang w:eastAsia="en-US"/>
              </w:rPr>
            </w:pPr>
            <w:r w:rsidRPr="00524720">
              <w:rPr>
                <w:b/>
                <w:lang w:eastAsia="en-US"/>
              </w:rPr>
              <w:t xml:space="preserve">N п/п </w:t>
            </w:r>
          </w:p>
        </w:tc>
        <w:tc>
          <w:tcPr>
            <w:tcW w:w="2586" w:type="dxa"/>
            <w:tcBorders>
              <w:top w:val="single" w:sz="4" w:space="0" w:color="auto"/>
              <w:left w:val="single" w:sz="4" w:space="0" w:color="auto"/>
              <w:bottom w:val="single" w:sz="4" w:space="0" w:color="auto"/>
              <w:right w:val="single" w:sz="4" w:space="0" w:color="auto"/>
            </w:tcBorders>
            <w:vAlign w:val="center"/>
            <w:hideMark/>
          </w:tcPr>
          <w:p w14:paraId="5E0D35EC" w14:textId="77777777" w:rsidR="0023292B" w:rsidRPr="00524720" w:rsidRDefault="0023292B">
            <w:pPr>
              <w:spacing w:line="276" w:lineRule="auto"/>
              <w:jc w:val="center"/>
              <w:rPr>
                <w:b/>
                <w:lang w:eastAsia="en-US"/>
              </w:rPr>
            </w:pPr>
            <w:r w:rsidRPr="00524720">
              <w:rPr>
                <w:b/>
                <w:lang w:eastAsia="en-US"/>
              </w:rPr>
              <w:t xml:space="preserve">Наименование подзадачи </w:t>
            </w:r>
          </w:p>
        </w:tc>
        <w:tc>
          <w:tcPr>
            <w:tcW w:w="2955" w:type="dxa"/>
            <w:tcBorders>
              <w:top w:val="single" w:sz="4" w:space="0" w:color="auto"/>
              <w:left w:val="single" w:sz="4" w:space="0" w:color="auto"/>
              <w:bottom w:val="single" w:sz="4" w:space="0" w:color="auto"/>
              <w:right w:val="single" w:sz="4" w:space="0" w:color="auto"/>
            </w:tcBorders>
            <w:vAlign w:val="center"/>
            <w:hideMark/>
          </w:tcPr>
          <w:p w14:paraId="3BDA8144" w14:textId="77777777" w:rsidR="0023292B" w:rsidRPr="00524720" w:rsidRDefault="0023292B">
            <w:pPr>
              <w:spacing w:line="276" w:lineRule="auto"/>
              <w:jc w:val="center"/>
              <w:rPr>
                <w:b/>
                <w:lang w:eastAsia="en-US"/>
              </w:rPr>
            </w:pPr>
            <w:r w:rsidRPr="00524720">
              <w:rPr>
                <w:b/>
                <w:lang w:eastAsia="en-US"/>
              </w:rPr>
              <w:t xml:space="preserve">Последовательность решения задачи </w:t>
            </w:r>
          </w:p>
        </w:tc>
      </w:tr>
      <w:tr w:rsidR="0023292B" w:rsidRPr="00524720" w14:paraId="73F2336F" w14:textId="77777777" w:rsidTr="0023292B">
        <w:trPr>
          <w:trHeight w:val="300"/>
        </w:trPr>
        <w:tc>
          <w:tcPr>
            <w:tcW w:w="691" w:type="dxa"/>
            <w:tcBorders>
              <w:top w:val="single" w:sz="4" w:space="0" w:color="auto"/>
              <w:left w:val="single" w:sz="4" w:space="0" w:color="auto"/>
              <w:bottom w:val="single" w:sz="4" w:space="0" w:color="auto"/>
              <w:right w:val="single" w:sz="4" w:space="0" w:color="auto"/>
            </w:tcBorders>
            <w:vAlign w:val="center"/>
            <w:hideMark/>
          </w:tcPr>
          <w:p w14:paraId="6BF6BA9B" w14:textId="77777777" w:rsidR="0023292B" w:rsidRPr="00524720" w:rsidRDefault="0023292B">
            <w:pPr>
              <w:spacing w:line="276" w:lineRule="auto"/>
              <w:rPr>
                <w:lang w:eastAsia="en-US"/>
              </w:rPr>
            </w:pPr>
            <w:r w:rsidRPr="00524720">
              <w:rPr>
                <w:lang w:eastAsia="en-US"/>
              </w:rPr>
              <w:t>1</w:t>
            </w:r>
          </w:p>
        </w:tc>
        <w:tc>
          <w:tcPr>
            <w:tcW w:w="2427" w:type="dxa"/>
            <w:tcBorders>
              <w:top w:val="single" w:sz="4" w:space="0" w:color="auto"/>
              <w:left w:val="single" w:sz="4" w:space="0" w:color="auto"/>
              <w:bottom w:val="single" w:sz="4" w:space="0" w:color="auto"/>
              <w:right w:val="single" w:sz="4" w:space="0" w:color="auto"/>
            </w:tcBorders>
            <w:hideMark/>
          </w:tcPr>
          <w:p w14:paraId="7361C5FD" w14:textId="77777777" w:rsidR="0023292B" w:rsidRPr="00524720" w:rsidRDefault="0023292B">
            <w:pPr>
              <w:spacing w:line="276" w:lineRule="auto"/>
              <w:jc w:val="center"/>
              <w:rPr>
                <w:lang w:eastAsia="en-US"/>
              </w:rPr>
            </w:pPr>
            <w:r w:rsidRPr="00524720">
              <w:rPr>
                <w:lang w:eastAsia="en-US"/>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8F57A84" w14:textId="77777777" w:rsidR="0023292B" w:rsidRPr="00524720" w:rsidRDefault="0023292B">
            <w:pPr>
              <w:spacing w:line="276" w:lineRule="auto"/>
              <w:jc w:val="center"/>
              <w:rPr>
                <w:lang w:eastAsia="en-US"/>
              </w:rPr>
            </w:pPr>
            <w:r w:rsidRPr="00524720">
              <w:rPr>
                <w:lang w:eastAsia="en-US"/>
              </w:rPr>
              <w:t>3</w:t>
            </w:r>
          </w:p>
        </w:tc>
        <w:tc>
          <w:tcPr>
            <w:tcW w:w="2586" w:type="dxa"/>
            <w:tcBorders>
              <w:top w:val="single" w:sz="4" w:space="0" w:color="auto"/>
              <w:left w:val="single" w:sz="4" w:space="0" w:color="auto"/>
              <w:bottom w:val="single" w:sz="4" w:space="0" w:color="auto"/>
              <w:right w:val="single" w:sz="4" w:space="0" w:color="auto"/>
            </w:tcBorders>
            <w:hideMark/>
          </w:tcPr>
          <w:p w14:paraId="4C69DA51" w14:textId="77777777" w:rsidR="0023292B" w:rsidRPr="00524720" w:rsidRDefault="0023292B">
            <w:pPr>
              <w:spacing w:line="276" w:lineRule="auto"/>
              <w:jc w:val="center"/>
              <w:rPr>
                <w:lang w:eastAsia="en-US"/>
              </w:rPr>
            </w:pPr>
            <w:r w:rsidRPr="00524720">
              <w:rPr>
                <w:lang w:eastAsia="en-US"/>
              </w:rPr>
              <w:t>4</w:t>
            </w:r>
          </w:p>
        </w:tc>
        <w:tc>
          <w:tcPr>
            <w:tcW w:w="2955" w:type="dxa"/>
            <w:tcBorders>
              <w:top w:val="single" w:sz="4" w:space="0" w:color="auto"/>
              <w:left w:val="single" w:sz="4" w:space="0" w:color="auto"/>
              <w:bottom w:val="single" w:sz="4" w:space="0" w:color="auto"/>
              <w:right w:val="single" w:sz="4" w:space="0" w:color="auto"/>
            </w:tcBorders>
            <w:hideMark/>
          </w:tcPr>
          <w:p w14:paraId="13E93064" w14:textId="77777777" w:rsidR="0023292B" w:rsidRPr="00524720" w:rsidRDefault="0023292B">
            <w:pPr>
              <w:spacing w:line="276" w:lineRule="auto"/>
              <w:jc w:val="center"/>
              <w:rPr>
                <w:lang w:eastAsia="en-US"/>
              </w:rPr>
            </w:pPr>
            <w:r w:rsidRPr="00524720">
              <w:rPr>
                <w:lang w:eastAsia="en-US"/>
              </w:rPr>
              <w:t>5</w:t>
            </w:r>
          </w:p>
        </w:tc>
      </w:tr>
      <w:tr w:rsidR="0023292B" w:rsidRPr="00524720" w14:paraId="5D923755" w14:textId="77777777" w:rsidTr="0023292B">
        <w:trPr>
          <w:trHeight w:val="600"/>
        </w:trPr>
        <w:tc>
          <w:tcPr>
            <w:tcW w:w="691" w:type="dxa"/>
            <w:tcBorders>
              <w:top w:val="single" w:sz="4" w:space="0" w:color="auto"/>
              <w:left w:val="single" w:sz="4" w:space="0" w:color="auto"/>
              <w:bottom w:val="single" w:sz="4" w:space="0" w:color="auto"/>
              <w:right w:val="single" w:sz="4" w:space="0" w:color="auto"/>
            </w:tcBorders>
            <w:hideMark/>
          </w:tcPr>
          <w:p w14:paraId="2DAC11A0" w14:textId="77777777" w:rsidR="0023292B" w:rsidRPr="00524720" w:rsidRDefault="0023292B">
            <w:pPr>
              <w:spacing w:line="276" w:lineRule="auto"/>
              <w:rPr>
                <w:lang w:eastAsia="en-US"/>
              </w:rPr>
            </w:pPr>
            <w:r w:rsidRPr="00524720">
              <w:rPr>
                <w:lang w:eastAsia="en-US"/>
              </w:rPr>
              <w:t>1</w:t>
            </w:r>
          </w:p>
        </w:tc>
        <w:tc>
          <w:tcPr>
            <w:tcW w:w="2427" w:type="dxa"/>
            <w:tcBorders>
              <w:top w:val="single" w:sz="4" w:space="0" w:color="auto"/>
              <w:left w:val="single" w:sz="4" w:space="0" w:color="auto"/>
              <w:bottom w:val="single" w:sz="4" w:space="0" w:color="auto"/>
              <w:right w:val="single" w:sz="4" w:space="0" w:color="auto"/>
            </w:tcBorders>
            <w:hideMark/>
          </w:tcPr>
          <w:p w14:paraId="3D2CFAF8" w14:textId="0A674CC3" w:rsidR="0023292B" w:rsidRPr="00524720" w:rsidRDefault="0023292B">
            <w:pPr>
              <w:spacing w:line="276" w:lineRule="auto"/>
              <w:rPr>
                <w:lang w:eastAsia="en-US"/>
              </w:rPr>
            </w:pPr>
            <w:r w:rsidRPr="00524720">
              <w:rPr>
                <w:lang w:eastAsia="en-US"/>
              </w:rPr>
              <w:t>Аудит учредительных документов АО</w:t>
            </w:r>
            <w:r w:rsidR="00EA24A5" w:rsidRPr="00524720">
              <w:rPr>
                <w:lang w:eastAsia="en-US"/>
              </w:rPr>
              <w:t> </w:t>
            </w:r>
            <w:r w:rsidRPr="00524720">
              <w:rPr>
                <w:lang w:eastAsia="en-US"/>
              </w:rPr>
              <w:t>«ОТЛК ЕРА»</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1A4DFC1" w14:textId="77777777" w:rsidR="0023292B" w:rsidRPr="00524720" w:rsidRDefault="0023292B">
            <w:pPr>
              <w:spacing w:line="276" w:lineRule="auto"/>
              <w:jc w:val="center"/>
              <w:rPr>
                <w:lang w:eastAsia="en-US"/>
              </w:rPr>
            </w:pPr>
            <w:r w:rsidRPr="00524720">
              <w:rPr>
                <w:lang w:eastAsia="en-US"/>
              </w:rPr>
              <w:t> </w:t>
            </w:r>
          </w:p>
        </w:tc>
        <w:tc>
          <w:tcPr>
            <w:tcW w:w="2586" w:type="dxa"/>
            <w:tcBorders>
              <w:top w:val="single" w:sz="4" w:space="0" w:color="auto"/>
              <w:left w:val="single" w:sz="4" w:space="0" w:color="auto"/>
              <w:bottom w:val="single" w:sz="4" w:space="0" w:color="auto"/>
              <w:right w:val="single" w:sz="4" w:space="0" w:color="auto"/>
            </w:tcBorders>
            <w:hideMark/>
          </w:tcPr>
          <w:p w14:paraId="2D28928E" w14:textId="77777777" w:rsidR="0023292B" w:rsidRPr="00524720" w:rsidRDefault="0023292B">
            <w:pPr>
              <w:spacing w:line="276" w:lineRule="auto"/>
              <w:rPr>
                <w:lang w:eastAsia="en-US"/>
              </w:rPr>
            </w:pPr>
            <w:r w:rsidRPr="00524720">
              <w:rPr>
                <w:lang w:eastAsia="en-US"/>
              </w:rPr>
              <w:t> </w:t>
            </w:r>
          </w:p>
        </w:tc>
        <w:tc>
          <w:tcPr>
            <w:tcW w:w="2955" w:type="dxa"/>
            <w:tcBorders>
              <w:top w:val="single" w:sz="4" w:space="0" w:color="auto"/>
              <w:left w:val="single" w:sz="4" w:space="0" w:color="auto"/>
              <w:bottom w:val="single" w:sz="4" w:space="0" w:color="auto"/>
              <w:right w:val="single" w:sz="4" w:space="0" w:color="auto"/>
            </w:tcBorders>
            <w:hideMark/>
          </w:tcPr>
          <w:p w14:paraId="088B2835" w14:textId="77777777" w:rsidR="0023292B" w:rsidRPr="00524720" w:rsidRDefault="0023292B">
            <w:pPr>
              <w:spacing w:line="276" w:lineRule="auto"/>
              <w:rPr>
                <w:lang w:eastAsia="en-US"/>
              </w:rPr>
            </w:pPr>
            <w:r w:rsidRPr="00524720">
              <w:rPr>
                <w:lang w:eastAsia="en-US"/>
              </w:rPr>
              <w:t>Проверить соответствие устава АО «ОТЛК ЕРА» и других учредительных документов действующему законодательству.</w:t>
            </w:r>
          </w:p>
        </w:tc>
      </w:tr>
      <w:tr w:rsidR="0023292B" w:rsidRPr="00524720" w14:paraId="594020AD" w14:textId="77777777" w:rsidTr="0023292B">
        <w:trPr>
          <w:trHeight w:val="698"/>
        </w:trPr>
        <w:tc>
          <w:tcPr>
            <w:tcW w:w="691" w:type="dxa"/>
            <w:vMerge w:val="restart"/>
            <w:tcBorders>
              <w:top w:val="single" w:sz="4" w:space="0" w:color="auto"/>
              <w:left w:val="single" w:sz="4" w:space="0" w:color="auto"/>
              <w:bottom w:val="single" w:sz="4" w:space="0" w:color="auto"/>
              <w:right w:val="single" w:sz="4" w:space="0" w:color="auto"/>
            </w:tcBorders>
            <w:hideMark/>
          </w:tcPr>
          <w:p w14:paraId="4D61914E" w14:textId="77777777" w:rsidR="0023292B" w:rsidRPr="00524720" w:rsidRDefault="0023292B">
            <w:pPr>
              <w:spacing w:line="276" w:lineRule="auto"/>
              <w:rPr>
                <w:lang w:eastAsia="en-US"/>
              </w:rPr>
            </w:pPr>
            <w:r w:rsidRPr="00524720">
              <w:rPr>
                <w:lang w:eastAsia="en-US"/>
              </w:rPr>
              <w:t>2</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33104231" w14:textId="77777777" w:rsidR="0023292B" w:rsidRPr="00524720" w:rsidRDefault="0023292B">
            <w:pPr>
              <w:spacing w:line="276" w:lineRule="auto"/>
              <w:rPr>
                <w:lang w:eastAsia="en-US"/>
              </w:rPr>
            </w:pPr>
            <w:r w:rsidRPr="00524720">
              <w:rPr>
                <w:lang w:eastAsia="en-US"/>
              </w:rPr>
              <w:t>Аудит учетных политик АО «ОТЛК ЕРА» для целей бухгалтерского учета и для целей налогообложения</w:t>
            </w:r>
          </w:p>
        </w:tc>
        <w:tc>
          <w:tcPr>
            <w:tcW w:w="1252" w:type="dxa"/>
            <w:tcBorders>
              <w:top w:val="single" w:sz="4" w:space="0" w:color="auto"/>
              <w:left w:val="single" w:sz="4" w:space="0" w:color="auto"/>
              <w:bottom w:val="single" w:sz="4" w:space="0" w:color="auto"/>
              <w:right w:val="single" w:sz="4" w:space="0" w:color="auto"/>
            </w:tcBorders>
            <w:vAlign w:val="center"/>
            <w:hideMark/>
          </w:tcPr>
          <w:p w14:paraId="11C81803" w14:textId="77777777" w:rsidR="0023292B" w:rsidRPr="00524720" w:rsidRDefault="0023292B">
            <w:pPr>
              <w:spacing w:line="276" w:lineRule="auto"/>
              <w:jc w:val="center"/>
              <w:rPr>
                <w:lang w:eastAsia="en-US"/>
              </w:rPr>
            </w:pPr>
            <w:r w:rsidRPr="00524720">
              <w:rPr>
                <w:lang w:eastAsia="en-US"/>
              </w:rPr>
              <w:t>2.1 </w:t>
            </w:r>
          </w:p>
        </w:tc>
        <w:tc>
          <w:tcPr>
            <w:tcW w:w="2586" w:type="dxa"/>
            <w:tcBorders>
              <w:top w:val="single" w:sz="4" w:space="0" w:color="auto"/>
              <w:left w:val="single" w:sz="4" w:space="0" w:color="auto"/>
              <w:bottom w:val="single" w:sz="4" w:space="0" w:color="auto"/>
              <w:right w:val="single" w:sz="4" w:space="0" w:color="auto"/>
            </w:tcBorders>
            <w:hideMark/>
          </w:tcPr>
          <w:p w14:paraId="444DE622" w14:textId="54F796BB" w:rsidR="0023292B" w:rsidRPr="00524720" w:rsidRDefault="0023292B">
            <w:pPr>
              <w:spacing w:line="276" w:lineRule="auto"/>
              <w:rPr>
                <w:lang w:eastAsia="en-US"/>
              </w:rPr>
            </w:pPr>
            <w:r w:rsidRPr="00524720">
              <w:rPr>
                <w:lang w:eastAsia="en-US"/>
              </w:rPr>
              <w:t> Учетная политика АО «ОТЛК ЕРА» для целей бухгалтерского учета</w:t>
            </w:r>
          </w:p>
        </w:tc>
        <w:tc>
          <w:tcPr>
            <w:tcW w:w="2955" w:type="dxa"/>
            <w:tcBorders>
              <w:top w:val="single" w:sz="4" w:space="0" w:color="auto"/>
              <w:left w:val="single" w:sz="4" w:space="0" w:color="auto"/>
              <w:bottom w:val="single" w:sz="4" w:space="0" w:color="auto"/>
              <w:right w:val="single" w:sz="4" w:space="0" w:color="auto"/>
            </w:tcBorders>
            <w:hideMark/>
          </w:tcPr>
          <w:p w14:paraId="7B828548" w14:textId="73D30B83" w:rsidR="0023292B" w:rsidRPr="00524720" w:rsidRDefault="0023292B">
            <w:pPr>
              <w:spacing w:line="276" w:lineRule="auto"/>
              <w:rPr>
                <w:lang w:eastAsia="en-US"/>
              </w:rPr>
            </w:pPr>
            <w:r w:rsidRPr="00524720">
              <w:rPr>
                <w:lang w:eastAsia="en-US"/>
              </w:rPr>
              <w:t xml:space="preserve">Проверить соответствие учетной политики АО «ОТЛК ЕРА» для целей бухгалтерского учета действующему законодательству и </w:t>
            </w:r>
            <w:r w:rsidRPr="00524720">
              <w:rPr>
                <w:sz w:val="22"/>
                <w:szCs w:val="22"/>
                <w:lang w:eastAsia="en-US"/>
              </w:rPr>
              <w:t>типовой учетной политике ДЗО ОАО «РЖД»</w:t>
            </w:r>
            <w:r w:rsidRPr="00524720">
              <w:rPr>
                <w:lang w:eastAsia="en-US"/>
              </w:rPr>
              <w:t xml:space="preserve">. </w:t>
            </w:r>
            <w:r w:rsidRPr="00524720">
              <w:rPr>
                <w:sz w:val="22"/>
                <w:szCs w:val="22"/>
                <w:lang w:eastAsia="en-US"/>
              </w:rPr>
              <w:t>При обнаружении несоответствий проверить наличие их согласования Бухгалтерской службой ОАО «РЖД» и предоставить заполненное Приложение 1.7 к настоящему Техническому заданию.</w:t>
            </w:r>
          </w:p>
        </w:tc>
      </w:tr>
      <w:tr w:rsidR="0023292B" w:rsidRPr="00524720" w14:paraId="33AA4503" w14:textId="77777777" w:rsidTr="0023292B">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28111"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E1217"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vAlign w:val="center"/>
            <w:hideMark/>
          </w:tcPr>
          <w:p w14:paraId="4D58B693" w14:textId="77777777" w:rsidR="0023292B" w:rsidRPr="00524720" w:rsidRDefault="0023292B">
            <w:pPr>
              <w:spacing w:line="276" w:lineRule="auto"/>
              <w:jc w:val="center"/>
              <w:rPr>
                <w:lang w:eastAsia="en-US"/>
              </w:rPr>
            </w:pPr>
            <w:r w:rsidRPr="00524720">
              <w:rPr>
                <w:lang w:eastAsia="en-US"/>
              </w:rPr>
              <w:t>2.2</w:t>
            </w:r>
          </w:p>
        </w:tc>
        <w:tc>
          <w:tcPr>
            <w:tcW w:w="2586" w:type="dxa"/>
            <w:tcBorders>
              <w:top w:val="single" w:sz="4" w:space="0" w:color="auto"/>
              <w:left w:val="single" w:sz="4" w:space="0" w:color="auto"/>
              <w:bottom w:val="single" w:sz="4" w:space="0" w:color="auto"/>
              <w:right w:val="single" w:sz="4" w:space="0" w:color="auto"/>
            </w:tcBorders>
            <w:hideMark/>
          </w:tcPr>
          <w:p w14:paraId="5F610469" w14:textId="4325D8D6" w:rsidR="0023292B" w:rsidRPr="00524720" w:rsidRDefault="0023292B">
            <w:pPr>
              <w:spacing w:line="276" w:lineRule="auto"/>
              <w:rPr>
                <w:lang w:eastAsia="en-US"/>
              </w:rPr>
            </w:pPr>
            <w:r w:rsidRPr="00524720">
              <w:rPr>
                <w:lang w:eastAsia="en-US"/>
              </w:rPr>
              <w:t>Учетная политика (положение об учетной политике) АО «ОТЛК ЕРА» для целей налогообложения</w:t>
            </w:r>
          </w:p>
        </w:tc>
        <w:tc>
          <w:tcPr>
            <w:tcW w:w="2955" w:type="dxa"/>
            <w:tcBorders>
              <w:top w:val="single" w:sz="4" w:space="0" w:color="auto"/>
              <w:left w:val="single" w:sz="4" w:space="0" w:color="auto"/>
              <w:bottom w:val="single" w:sz="4" w:space="0" w:color="auto"/>
              <w:right w:val="single" w:sz="4" w:space="0" w:color="auto"/>
            </w:tcBorders>
            <w:hideMark/>
          </w:tcPr>
          <w:p w14:paraId="27F31646" w14:textId="675C2172" w:rsidR="0023292B" w:rsidRPr="00524720" w:rsidRDefault="0023292B">
            <w:pPr>
              <w:spacing w:line="276" w:lineRule="auto"/>
              <w:rPr>
                <w:lang w:eastAsia="en-US"/>
              </w:rPr>
            </w:pPr>
            <w:r w:rsidRPr="00524720">
              <w:rPr>
                <w:lang w:eastAsia="en-US"/>
              </w:rPr>
              <w:t xml:space="preserve">Проверить соответствие учетной политики АО «ОТЛК ЕРА» </w:t>
            </w:r>
            <w:r w:rsidRPr="00524720">
              <w:rPr>
                <w:sz w:val="22"/>
                <w:szCs w:val="22"/>
                <w:lang w:eastAsia="en-US"/>
              </w:rPr>
              <w:t xml:space="preserve">для целей налогообложения </w:t>
            </w:r>
            <w:r w:rsidRPr="00524720">
              <w:rPr>
                <w:lang w:eastAsia="en-US"/>
              </w:rPr>
              <w:t xml:space="preserve">действующему законодательству и </w:t>
            </w:r>
            <w:r w:rsidRPr="00524720">
              <w:rPr>
                <w:sz w:val="22"/>
                <w:szCs w:val="22"/>
                <w:lang w:eastAsia="en-US"/>
              </w:rPr>
              <w:t>типовому положению об учетной политике для целей налогообложения ОАО «РЖД»</w:t>
            </w:r>
            <w:r w:rsidRPr="00524720">
              <w:rPr>
                <w:lang w:eastAsia="en-US"/>
              </w:rPr>
              <w:t xml:space="preserve">. </w:t>
            </w:r>
            <w:r w:rsidRPr="00524720">
              <w:rPr>
                <w:sz w:val="22"/>
                <w:szCs w:val="22"/>
                <w:lang w:eastAsia="en-US"/>
              </w:rPr>
              <w:t xml:space="preserve">При обнаружении несоответствий проверить наличие их согласования Бухгалтерской службой ОАО «РЖД» и предоставить заполненное Приложение </w:t>
            </w:r>
            <w:r w:rsidRPr="00524720">
              <w:rPr>
                <w:sz w:val="22"/>
                <w:szCs w:val="22"/>
                <w:lang w:eastAsia="en-US"/>
              </w:rPr>
              <w:lastRenderedPageBreak/>
              <w:t>1.7.1 к настоящему Техническому заданию.</w:t>
            </w:r>
          </w:p>
        </w:tc>
      </w:tr>
      <w:tr w:rsidR="0023292B" w:rsidRPr="00524720" w14:paraId="3672C2A0" w14:textId="77777777" w:rsidTr="0023292B">
        <w:trPr>
          <w:trHeight w:val="2100"/>
        </w:trPr>
        <w:tc>
          <w:tcPr>
            <w:tcW w:w="691" w:type="dxa"/>
            <w:vMerge w:val="restart"/>
            <w:tcBorders>
              <w:top w:val="single" w:sz="4" w:space="0" w:color="auto"/>
              <w:left w:val="single" w:sz="4" w:space="0" w:color="auto"/>
              <w:bottom w:val="single" w:sz="4" w:space="0" w:color="auto"/>
              <w:right w:val="single" w:sz="4" w:space="0" w:color="auto"/>
            </w:tcBorders>
            <w:hideMark/>
          </w:tcPr>
          <w:p w14:paraId="262645CE" w14:textId="77777777" w:rsidR="0023292B" w:rsidRPr="00524720" w:rsidRDefault="0023292B">
            <w:pPr>
              <w:spacing w:line="276" w:lineRule="auto"/>
              <w:rPr>
                <w:lang w:eastAsia="en-US"/>
              </w:rPr>
            </w:pPr>
            <w:r w:rsidRPr="00524720">
              <w:rPr>
                <w:lang w:eastAsia="en-US"/>
              </w:rPr>
              <w:lastRenderedPageBreak/>
              <w:t>3</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2550AEC7" w14:textId="77777777" w:rsidR="0023292B" w:rsidRPr="00524720" w:rsidRDefault="0023292B">
            <w:pPr>
              <w:spacing w:line="276" w:lineRule="auto"/>
              <w:rPr>
                <w:lang w:eastAsia="en-US"/>
              </w:rPr>
            </w:pPr>
            <w:r w:rsidRPr="00524720">
              <w:rPr>
                <w:lang w:eastAsia="en-US"/>
              </w:rPr>
              <w:t xml:space="preserve">Аудит внеоборотных активов </w:t>
            </w:r>
          </w:p>
        </w:tc>
        <w:tc>
          <w:tcPr>
            <w:tcW w:w="1252" w:type="dxa"/>
            <w:tcBorders>
              <w:top w:val="single" w:sz="4" w:space="0" w:color="auto"/>
              <w:left w:val="single" w:sz="4" w:space="0" w:color="auto"/>
              <w:bottom w:val="single" w:sz="4" w:space="0" w:color="auto"/>
              <w:right w:val="single" w:sz="4" w:space="0" w:color="auto"/>
            </w:tcBorders>
            <w:hideMark/>
          </w:tcPr>
          <w:p w14:paraId="234DD1F3" w14:textId="77777777" w:rsidR="0023292B" w:rsidRPr="00524720" w:rsidRDefault="0023292B">
            <w:pPr>
              <w:spacing w:line="276" w:lineRule="auto"/>
              <w:rPr>
                <w:lang w:eastAsia="en-US"/>
              </w:rPr>
            </w:pPr>
            <w:r w:rsidRPr="00524720">
              <w:rPr>
                <w:lang w:eastAsia="en-US"/>
              </w:rPr>
              <w:t>3.1</w:t>
            </w:r>
          </w:p>
        </w:tc>
        <w:tc>
          <w:tcPr>
            <w:tcW w:w="2586" w:type="dxa"/>
            <w:tcBorders>
              <w:top w:val="single" w:sz="4" w:space="0" w:color="auto"/>
              <w:left w:val="single" w:sz="4" w:space="0" w:color="auto"/>
              <w:bottom w:val="single" w:sz="4" w:space="0" w:color="auto"/>
              <w:right w:val="single" w:sz="4" w:space="0" w:color="auto"/>
            </w:tcBorders>
            <w:hideMark/>
          </w:tcPr>
          <w:p w14:paraId="7B7C1FF4" w14:textId="77777777" w:rsidR="0023292B" w:rsidRPr="00524720" w:rsidRDefault="0023292B">
            <w:pPr>
              <w:spacing w:line="276" w:lineRule="auto"/>
              <w:rPr>
                <w:lang w:eastAsia="en-US"/>
              </w:rPr>
            </w:pPr>
            <w:r w:rsidRPr="00524720">
              <w:rPr>
                <w:lang w:eastAsia="en-US"/>
              </w:rPr>
              <w:t> Общие вопросы</w:t>
            </w:r>
          </w:p>
        </w:tc>
        <w:tc>
          <w:tcPr>
            <w:tcW w:w="2955" w:type="dxa"/>
            <w:tcBorders>
              <w:top w:val="single" w:sz="4" w:space="0" w:color="auto"/>
              <w:left w:val="single" w:sz="4" w:space="0" w:color="auto"/>
              <w:bottom w:val="single" w:sz="4" w:space="0" w:color="auto"/>
              <w:right w:val="single" w:sz="4" w:space="0" w:color="auto"/>
            </w:tcBorders>
            <w:hideMark/>
          </w:tcPr>
          <w:p w14:paraId="63E2DB2F" w14:textId="77777777" w:rsidR="0023292B" w:rsidRPr="00524720" w:rsidRDefault="0023292B">
            <w:pPr>
              <w:spacing w:line="276" w:lineRule="auto"/>
              <w:rPr>
                <w:lang w:eastAsia="en-US"/>
              </w:rPr>
            </w:pPr>
            <w:r w:rsidRPr="00524720">
              <w:rPr>
                <w:lang w:eastAsia="en-US"/>
              </w:rPr>
              <w:t>Проверить и подтвердить:</w:t>
            </w:r>
            <w:r w:rsidRPr="00524720">
              <w:rPr>
                <w:lang w:eastAsia="en-US"/>
              </w:rPr>
              <w:br/>
              <w:t>а) правильность оформления материалов инвентаризации внеоборотных активов и отражения результатов инвентаризации в учете и отчетности;</w:t>
            </w:r>
            <w:r w:rsidRPr="00524720">
              <w:rPr>
                <w:lang w:eastAsia="en-US"/>
              </w:rPr>
              <w:br/>
              <w:t>б) полноту и правильность выделения и распределения капитальных вложений и авансов, выданных на внеоборотные активы;</w:t>
            </w:r>
          </w:p>
          <w:p w14:paraId="10FF8A8B" w14:textId="77777777" w:rsidR="0023292B" w:rsidRPr="00524720" w:rsidRDefault="0023292B">
            <w:pPr>
              <w:spacing w:line="276" w:lineRule="auto"/>
              <w:rPr>
                <w:lang w:eastAsia="en-US"/>
              </w:rPr>
            </w:pPr>
            <w:r w:rsidRPr="00524720">
              <w:rPr>
                <w:lang w:eastAsia="en-US"/>
              </w:rPr>
              <w:t xml:space="preserve">в) </w:t>
            </w:r>
            <w:r w:rsidRPr="00524720">
              <w:rPr>
                <w:sz w:val="22"/>
                <w:szCs w:val="22"/>
                <w:lang w:eastAsia="en-US"/>
              </w:rPr>
              <w:t xml:space="preserve">полноту и правильность распределения остатков и оборотов (если применимо) по счетам учета </w:t>
            </w:r>
            <w:proofErr w:type="spellStart"/>
            <w:r w:rsidRPr="00524720">
              <w:rPr>
                <w:sz w:val="22"/>
                <w:szCs w:val="22"/>
                <w:lang w:eastAsia="en-US"/>
              </w:rPr>
              <w:t>внеобротных</w:t>
            </w:r>
            <w:proofErr w:type="spellEnd"/>
            <w:r w:rsidRPr="00524720">
              <w:rPr>
                <w:sz w:val="22"/>
                <w:szCs w:val="22"/>
                <w:lang w:eastAsia="en-US"/>
              </w:rPr>
              <w:t xml:space="preserve"> активов в соответствующие строки отчетности.</w:t>
            </w:r>
          </w:p>
        </w:tc>
      </w:tr>
      <w:tr w:rsidR="0023292B" w:rsidRPr="00524720" w14:paraId="723FB40D" w14:textId="77777777" w:rsidTr="0023292B">
        <w:trPr>
          <w:trHeight w:val="13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13C94"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DEC68"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7C832852" w14:textId="77777777" w:rsidR="0023292B" w:rsidRPr="00524720" w:rsidRDefault="0023292B">
            <w:pPr>
              <w:spacing w:line="276" w:lineRule="auto"/>
              <w:rPr>
                <w:lang w:eastAsia="en-US"/>
              </w:rPr>
            </w:pPr>
            <w:r w:rsidRPr="00524720">
              <w:rPr>
                <w:lang w:eastAsia="en-US"/>
              </w:rPr>
              <w:t>3.2</w:t>
            </w:r>
          </w:p>
        </w:tc>
        <w:tc>
          <w:tcPr>
            <w:tcW w:w="2586" w:type="dxa"/>
            <w:tcBorders>
              <w:top w:val="single" w:sz="4" w:space="0" w:color="auto"/>
              <w:left w:val="single" w:sz="4" w:space="0" w:color="auto"/>
              <w:bottom w:val="single" w:sz="4" w:space="0" w:color="auto"/>
              <w:right w:val="single" w:sz="4" w:space="0" w:color="auto"/>
            </w:tcBorders>
            <w:hideMark/>
          </w:tcPr>
          <w:p w14:paraId="4EAECA20" w14:textId="77777777" w:rsidR="0023292B" w:rsidRPr="00524720" w:rsidRDefault="0023292B">
            <w:pPr>
              <w:spacing w:line="276" w:lineRule="auto"/>
              <w:rPr>
                <w:lang w:eastAsia="en-US"/>
              </w:rPr>
            </w:pPr>
            <w:r w:rsidRPr="00524720">
              <w:rPr>
                <w:lang w:eastAsia="en-US"/>
              </w:rPr>
              <w:t xml:space="preserve">Аудит капитальных вложений </w:t>
            </w:r>
          </w:p>
        </w:tc>
        <w:tc>
          <w:tcPr>
            <w:tcW w:w="2955" w:type="dxa"/>
            <w:tcBorders>
              <w:top w:val="single" w:sz="4" w:space="0" w:color="auto"/>
              <w:left w:val="single" w:sz="4" w:space="0" w:color="auto"/>
              <w:bottom w:val="single" w:sz="4" w:space="0" w:color="auto"/>
              <w:right w:val="single" w:sz="4" w:space="0" w:color="auto"/>
            </w:tcBorders>
            <w:hideMark/>
          </w:tcPr>
          <w:p w14:paraId="228CFCAD" w14:textId="77777777" w:rsidR="0023292B" w:rsidRPr="00524720" w:rsidRDefault="0023292B">
            <w:pPr>
              <w:spacing w:line="276" w:lineRule="auto"/>
              <w:rPr>
                <w:lang w:eastAsia="en-US"/>
              </w:rPr>
            </w:pPr>
            <w:r w:rsidRPr="00524720">
              <w:rPr>
                <w:sz w:val="22"/>
                <w:szCs w:val="22"/>
                <w:lang w:eastAsia="en-US"/>
              </w:rPr>
              <w:t xml:space="preserve">Проверить и подтвердить: </w:t>
            </w:r>
            <w:r w:rsidRPr="00524720">
              <w:rPr>
                <w:sz w:val="22"/>
                <w:szCs w:val="22"/>
                <w:lang w:eastAsia="en-US"/>
              </w:rPr>
              <w:br/>
              <w:t>а) правильность определения балансовой стоимости капитальных вложений с учетом проведения проверки на обесценение;</w:t>
            </w:r>
            <w:r w:rsidRPr="00524720">
              <w:rPr>
                <w:sz w:val="22"/>
                <w:szCs w:val="22"/>
                <w:lang w:eastAsia="en-US"/>
              </w:rPr>
              <w:br/>
              <w:t>б) правильность аналитического и синтетического учета капитальных вложений;</w:t>
            </w:r>
          </w:p>
          <w:p w14:paraId="15C64487" w14:textId="77777777" w:rsidR="0023292B" w:rsidRPr="00524720" w:rsidRDefault="0023292B">
            <w:pPr>
              <w:spacing w:line="276" w:lineRule="auto"/>
              <w:rPr>
                <w:lang w:eastAsia="en-US"/>
              </w:rPr>
            </w:pPr>
            <w:r w:rsidRPr="00524720">
              <w:rPr>
                <w:sz w:val="22"/>
                <w:szCs w:val="22"/>
                <w:lang w:eastAsia="en-US"/>
              </w:rPr>
              <w:t>в) правомерность отражения в качестве актива объектов капитальных вложений, по которым прекращены и не планируются дальнейшие работы по доведению до состояния, пригодного к эксплуатации.</w:t>
            </w:r>
            <w:r w:rsidRPr="00524720">
              <w:rPr>
                <w:sz w:val="22"/>
                <w:szCs w:val="22"/>
                <w:lang w:eastAsia="en-US"/>
              </w:rPr>
              <w:br/>
            </w:r>
          </w:p>
        </w:tc>
      </w:tr>
      <w:tr w:rsidR="0023292B" w:rsidRPr="00524720" w14:paraId="766A0736" w14:textId="77777777" w:rsidTr="0023292B">
        <w:trPr>
          <w:trHeight w:val="21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B3BBB"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F22B7"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7BC39FA4" w14:textId="77777777" w:rsidR="0023292B" w:rsidRPr="00524720" w:rsidRDefault="0023292B">
            <w:pPr>
              <w:spacing w:line="276" w:lineRule="auto"/>
              <w:rPr>
                <w:lang w:eastAsia="en-US"/>
              </w:rPr>
            </w:pPr>
            <w:r w:rsidRPr="00524720">
              <w:rPr>
                <w:lang w:eastAsia="en-US"/>
              </w:rPr>
              <w:t>3.3</w:t>
            </w:r>
          </w:p>
        </w:tc>
        <w:tc>
          <w:tcPr>
            <w:tcW w:w="2586" w:type="dxa"/>
            <w:tcBorders>
              <w:top w:val="single" w:sz="4" w:space="0" w:color="auto"/>
              <w:left w:val="single" w:sz="4" w:space="0" w:color="auto"/>
              <w:bottom w:val="single" w:sz="4" w:space="0" w:color="auto"/>
              <w:right w:val="single" w:sz="4" w:space="0" w:color="auto"/>
            </w:tcBorders>
            <w:hideMark/>
          </w:tcPr>
          <w:p w14:paraId="1AD05CA1" w14:textId="77777777" w:rsidR="0023292B" w:rsidRPr="00524720" w:rsidRDefault="0023292B">
            <w:pPr>
              <w:spacing w:line="276" w:lineRule="auto"/>
              <w:rPr>
                <w:lang w:eastAsia="en-US"/>
              </w:rPr>
            </w:pPr>
            <w:r w:rsidRPr="00524720">
              <w:rPr>
                <w:lang w:eastAsia="en-US"/>
              </w:rPr>
              <w:t xml:space="preserve">Аудит основных средств </w:t>
            </w:r>
          </w:p>
        </w:tc>
        <w:tc>
          <w:tcPr>
            <w:tcW w:w="2955" w:type="dxa"/>
            <w:tcBorders>
              <w:top w:val="single" w:sz="4" w:space="0" w:color="auto"/>
              <w:left w:val="single" w:sz="4" w:space="0" w:color="auto"/>
              <w:bottom w:val="single" w:sz="4" w:space="0" w:color="auto"/>
              <w:right w:val="single" w:sz="4" w:space="0" w:color="auto"/>
            </w:tcBorders>
            <w:hideMark/>
          </w:tcPr>
          <w:p w14:paraId="467E3E51" w14:textId="77777777" w:rsidR="0023292B" w:rsidRPr="00524720" w:rsidRDefault="0023292B">
            <w:pPr>
              <w:spacing w:line="276" w:lineRule="auto"/>
              <w:rPr>
                <w:lang w:eastAsia="en-US"/>
              </w:rPr>
            </w:pPr>
            <w:r w:rsidRPr="00524720">
              <w:rPr>
                <w:sz w:val="22"/>
                <w:szCs w:val="22"/>
                <w:lang w:eastAsia="en-US"/>
              </w:rPr>
              <w:t xml:space="preserve">Проверить и подтвердить: </w:t>
            </w:r>
            <w:r w:rsidRPr="00524720">
              <w:rPr>
                <w:sz w:val="22"/>
                <w:szCs w:val="22"/>
                <w:lang w:eastAsia="en-US"/>
              </w:rPr>
              <w:br/>
              <w:t xml:space="preserve">а) наличие и сохранность основных средств; </w:t>
            </w:r>
            <w:r w:rsidRPr="00524720">
              <w:rPr>
                <w:sz w:val="22"/>
                <w:szCs w:val="22"/>
                <w:lang w:eastAsia="en-US"/>
              </w:rPr>
              <w:br/>
              <w:t xml:space="preserve">б) правильность отражения в учете капитального ремонта основных средств; </w:t>
            </w:r>
            <w:r w:rsidRPr="00524720">
              <w:rPr>
                <w:sz w:val="22"/>
                <w:szCs w:val="22"/>
                <w:lang w:eastAsia="en-US"/>
              </w:rPr>
              <w:br/>
              <w:t xml:space="preserve">в) правильность начисления амортизации; </w:t>
            </w:r>
            <w:r w:rsidRPr="00524720">
              <w:rPr>
                <w:sz w:val="22"/>
                <w:szCs w:val="22"/>
                <w:lang w:eastAsia="en-US"/>
              </w:rPr>
              <w:br/>
              <w:t xml:space="preserve">г) правильность определения балансовой стоимости основных средств; </w:t>
            </w:r>
            <w:r w:rsidRPr="00524720">
              <w:rPr>
                <w:sz w:val="22"/>
                <w:szCs w:val="22"/>
                <w:lang w:eastAsia="en-US"/>
              </w:rPr>
              <w:br/>
              <w:t xml:space="preserve">д) правильность, полноту и своевременность отражения в учете операций поступления, внутреннего перемещения и выбытия основных средств; </w:t>
            </w:r>
          </w:p>
          <w:p w14:paraId="74297B3F" w14:textId="77777777" w:rsidR="0023292B" w:rsidRPr="00524720" w:rsidRDefault="0023292B">
            <w:pPr>
              <w:spacing w:line="276" w:lineRule="auto"/>
              <w:rPr>
                <w:lang w:eastAsia="en-US"/>
              </w:rPr>
            </w:pPr>
            <w:r w:rsidRPr="00524720">
              <w:rPr>
                <w:sz w:val="22"/>
                <w:szCs w:val="22"/>
                <w:lang w:eastAsia="en-US"/>
              </w:rPr>
              <w:t>е) правомерность признания в качестве активов основных средств, не используемых в хозяйственной деятельности;</w:t>
            </w:r>
            <w:r w:rsidRPr="00524720">
              <w:rPr>
                <w:sz w:val="22"/>
                <w:szCs w:val="22"/>
                <w:lang w:eastAsia="en-US"/>
              </w:rPr>
              <w:br/>
              <w:t>ж) правильность и полнота исчисления налога на имущество по объектам недвижимого имущества.</w:t>
            </w:r>
          </w:p>
        </w:tc>
      </w:tr>
      <w:tr w:rsidR="0023292B" w:rsidRPr="00524720" w14:paraId="2653C17D" w14:textId="77777777" w:rsidTr="0023292B">
        <w:trPr>
          <w:trHeight w:val="15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38F09"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3462E"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3D981A7E" w14:textId="77777777" w:rsidR="0023292B" w:rsidRPr="00524720" w:rsidRDefault="0023292B">
            <w:pPr>
              <w:spacing w:line="276" w:lineRule="auto"/>
              <w:rPr>
                <w:lang w:eastAsia="en-US"/>
              </w:rPr>
            </w:pPr>
            <w:r w:rsidRPr="00524720">
              <w:rPr>
                <w:lang w:eastAsia="en-US"/>
              </w:rPr>
              <w:t>3.4</w:t>
            </w:r>
          </w:p>
        </w:tc>
        <w:tc>
          <w:tcPr>
            <w:tcW w:w="2586" w:type="dxa"/>
            <w:tcBorders>
              <w:top w:val="single" w:sz="4" w:space="0" w:color="auto"/>
              <w:left w:val="single" w:sz="4" w:space="0" w:color="auto"/>
              <w:bottom w:val="single" w:sz="4" w:space="0" w:color="auto"/>
              <w:right w:val="single" w:sz="4" w:space="0" w:color="auto"/>
            </w:tcBorders>
            <w:hideMark/>
          </w:tcPr>
          <w:p w14:paraId="0F3D2E11" w14:textId="77777777" w:rsidR="0023292B" w:rsidRPr="00524720" w:rsidRDefault="0023292B">
            <w:pPr>
              <w:spacing w:line="276" w:lineRule="auto"/>
              <w:rPr>
                <w:lang w:eastAsia="en-US"/>
              </w:rPr>
            </w:pPr>
            <w:r w:rsidRPr="00524720">
              <w:rPr>
                <w:lang w:eastAsia="en-US"/>
              </w:rPr>
              <w:t>Аудит государственной регистрации прав на недвижимое имущество</w:t>
            </w:r>
          </w:p>
        </w:tc>
        <w:tc>
          <w:tcPr>
            <w:tcW w:w="2955" w:type="dxa"/>
            <w:tcBorders>
              <w:top w:val="single" w:sz="4" w:space="0" w:color="auto"/>
              <w:left w:val="single" w:sz="4" w:space="0" w:color="auto"/>
              <w:bottom w:val="single" w:sz="4" w:space="0" w:color="auto"/>
              <w:right w:val="single" w:sz="4" w:space="0" w:color="auto"/>
            </w:tcBorders>
            <w:hideMark/>
          </w:tcPr>
          <w:p w14:paraId="391CF0EF" w14:textId="77777777" w:rsidR="0023292B" w:rsidRPr="00524720" w:rsidRDefault="0023292B">
            <w:pPr>
              <w:spacing w:line="276" w:lineRule="auto"/>
              <w:rPr>
                <w:lang w:eastAsia="en-US"/>
              </w:rPr>
            </w:pPr>
            <w:r w:rsidRPr="00524720">
              <w:rPr>
                <w:lang w:eastAsia="en-US"/>
              </w:rPr>
              <w:t>Проверить и подтвердить правильность оформления государственной регистрации прав на недвижимое имущество.</w:t>
            </w:r>
          </w:p>
        </w:tc>
      </w:tr>
      <w:tr w:rsidR="0023292B" w:rsidRPr="00524720" w14:paraId="7059748E" w14:textId="77777777" w:rsidTr="0023292B">
        <w:trPr>
          <w:trHeight w:val="15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2A8E1"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5C317"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769A0CDD" w14:textId="77777777" w:rsidR="0023292B" w:rsidRPr="00524720" w:rsidRDefault="0023292B">
            <w:pPr>
              <w:spacing w:line="276" w:lineRule="auto"/>
              <w:rPr>
                <w:lang w:eastAsia="en-US"/>
              </w:rPr>
            </w:pPr>
            <w:r w:rsidRPr="00524720">
              <w:rPr>
                <w:lang w:eastAsia="en-US"/>
              </w:rPr>
              <w:t>3.5</w:t>
            </w:r>
          </w:p>
        </w:tc>
        <w:tc>
          <w:tcPr>
            <w:tcW w:w="2586" w:type="dxa"/>
            <w:tcBorders>
              <w:top w:val="single" w:sz="4" w:space="0" w:color="auto"/>
              <w:left w:val="single" w:sz="4" w:space="0" w:color="auto"/>
              <w:bottom w:val="single" w:sz="4" w:space="0" w:color="auto"/>
              <w:right w:val="single" w:sz="4" w:space="0" w:color="auto"/>
            </w:tcBorders>
            <w:hideMark/>
          </w:tcPr>
          <w:p w14:paraId="0EEC6D61" w14:textId="77777777" w:rsidR="0023292B" w:rsidRPr="00524720" w:rsidRDefault="0023292B">
            <w:pPr>
              <w:spacing w:line="276" w:lineRule="auto"/>
              <w:rPr>
                <w:lang w:eastAsia="en-US"/>
              </w:rPr>
            </w:pPr>
            <w:r w:rsidRPr="00524720">
              <w:rPr>
                <w:lang w:eastAsia="en-US"/>
              </w:rPr>
              <w:t xml:space="preserve">Аудит </w:t>
            </w:r>
            <w:r w:rsidRPr="00524720">
              <w:rPr>
                <w:sz w:val="22"/>
                <w:szCs w:val="22"/>
                <w:lang w:eastAsia="en-US"/>
              </w:rPr>
              <w:t>инвестиционной недвижимости</w:t>
            </w:r>
          </w:p>
        </w:tc>
        <w:tc>
          <w:tcPr>
            <w:tcW w:w="2955" w:type="dxa"/>
            <w:tcBorders>
              <w:top w:val="single" w:sz="4" w:space="0" w:color="auto"/>
              <w:left w:val="single" w:sz="4" w:space="0" w:color="auto"/>
              <w:bottom w:val="single" w:sz="4" w:space="0" w:color="auto"/>
              <w:right w:val="single" w:sz="4" w:space="0" w:color="auto"/>
            </w:tcBorders>
            <w:hideMark/>
          </w:tcPr>
          <w:p w14:paraId="1F2CD5B7" w14:textId="77777777" w:rsidR="0023292B" w:rsidRPr="00524720" w:rsidRDefault="0023292B">
            <w:pPr>
              <w:autoSpaceDE w:val="0"/>
              <w:autoSpaceDN w:val="0"/>
              <w:adjustRightInd w:val="0"/>
              <w:spacing w:line="276" w:lineRule="auto"/>
              <w:rPr>
                <w:lang w:eastAsia="en-US"/>
              </w:rPr>
            </w:pPr>
            <w:r w:rsidRPr="00524720">
              <w:rPr>
                <w:sz w:val="22"/>
                <w:szCs w:val="22"/>
                <w:lang w:eastAsia="en-US"/>
              </w:rPr>
              <w:t>Проверить и подтвердить:</w:t>
            </w:r>
            <w:r w:rsidRPr="00524720">
              <w:rPr>
                <w:sz w:val="22"/>
                <w:szCs w:val="22"/>
                <w:lang w:eastAsia="en-US"/>
              </w:rPr>
              <w:br/>
              <w:t>а) правильность синтетического и аналитического учета инвестиционной недвижимости;</w:t>
            </w:r>
          </w:p>
          <w:p w14:paraId="160F9F28" w14:textId="77777777" w:rsidR="0023292B" w:rsidRPr="00524720" w:rsidRDefault="0023292B">
            <w:pPr>
              <w:spacing w:line="276" w:lineRule="auto"/>
              <w:rPr>
                <w:lang w:eastAsia="en-US"/>
              </w:rPr>
            </w:pPr>
            <w:r w:rsidRPr="00524720">
              <w:rPr>
                <w:sz w:val="22"/>
                <w:szCs w:val="22"/>
                <w:lang w:eastAsia="en-US"/>
              </w:rPr>
              <w:t>б) правильность определения балансовой стоимости инвестиционной недвижимости</w:t>
            </w:r>
          </w:p>
        </w:tc>
      </w:tr>
      <w:tr w:rsidR="0023292B" w:rsidRPr="00524720" w14:paraId="3D04627F" w14:textId="77777777" w:rsidTr="0023292B">
        <w:trPr>
          <w:trHeight w:val="26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9602D"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B6A19"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6032336C" w14:textId="77777777" w:rsidR="0023292B" w:rsidRPr="00524720" w:rsidRDefault="0023292B">
            <w:pPr>
              <w:spacing w:line="276" w:lineRule="auto"/>
              <w:rPr>
                <w:lang w:eastAsia="en-US"/>
              </w:rPr>
            </w:pPr>
            <w:r w:rsidRPr="00524720">
              <w:rPr>
                <w:lang w:eastAsia="en-US"/>
              </w:rPr>
              <w:t>3.6</w:t>
            </w:r>
          </w:p>
        </w:tc>
        <w:tc>
          <w:tcPr>
            <w:tcW w:w="2586" w:type="dxa"/>
            <w:tcBorders>
              <w:top w:val="single" w:sz="4" w:space="0" w:color="auto"/>
              <w:left w:val="single" w:sz="4" w:space="0" w:color="auto"/>
              <w:bottom w:val="single" w:sz="4" w:space="0" w:color="auto"/>
              <w:right w:val="single" w:sz="4" w:space="0" w:color="auto"/>
            </w:tcBorders>
            <w:hideMark/>
          </w:tcPr>
          <w:p w14:paraId="00EB971F" w14:textId="77777777" w:rsidR="0023292B" w:rsidRPr="00524720" w:rsidRDefault="0023292B">
            <w:pPr>
              <w:spacing w:line="276" w:lineRule="auto"/>
              <w:rPr>
                <w:lang w:eastAsia="en-US"/>
              </w:rPr>
            </w:pPr>
            <w:r w:rsidRPr="00524720">
              <w:rPr>
                <w:lang w:eastAsia="en-US"/>
              </w:rPr>
              <w:t xml:space="preserve">Аудит нематериальных активов (НМА) </w:t>
            </w:r>
            <w:r w:rsidRPr="00524720">
              <w:rPr>
                <w:sz w:val="22"/>
                <w:szCs w:val="22"/>
                <w:lang w:eastAsia="en-US"/>
              </w:rPr>
              <w:t>и НИОКР</w:t>
            </w:r>
            <w:r w:rsidRPr="00524720">
              <w:rPr>
                <w:lang w:eastAsia="en-US"/>
              </w:rPr>
              <w:t xml:space="preserve"> </w:t>
            </w:r>
          </w:p>
        </w:tc>
        <w:tc>
          <w:tcPr>
            <w:tcW w:w="2955" w:type="dxa"/>
            <w:tcBorders>
              <w:top w:val="single" w:sz="4" w:space="0" w:color="auto"/>
              <w:left w:val="single" w:sz="4" w:space="0" w:color="auto"/>
              <w:bottom w:val="single" w:sz="4" w:space="0" w:color="auto"/>
              <w:right w:val="single" w:sz="4" w:space="0" w:color="auto"/>
            </w:tcBorders>
            <w:hideMark/>
          </w:tcPr>
          <w:p w14:paraId="69112E6A" w14:textId="77777777" w:rsidR="0023292B" w:rsidRPr="00524720" w:rsidRDefault="0023292B">
            <w:pPr>
              <w:spacing w:line="276" w:lineRule="auto"/>
              <w:rPr>
                <w:lang w:eastAsia="en-US"/>
              </w:rPr>
            </w:pPr>
            <w:r w:rsidRPr="00524720">
              <w:rPr>
                <w:lang w:eastAsia="en-US"/>
              </w:rPr>
              <w:t xml:space="preserve">Проверить и подтвердить: </w:t>
            </w:r>
            <w:r w:rsidRPr="00524720">
              <w:rPr>
                <w:lang w:eastAsia="en-US"/>
              </w:rPr>
              <w:br/>
              <w:t xml:space="preserve">а) правильность синтетического и аналитического учета НМА </w:t>
            </w:r>
            <w:r w:rsidRPr="00524720">
              <w:rPr>
                <w:sz w:val="22"/>
                <w:szCs w:val="22"/>
                <w:lang w:eastAsia="en-US"/>
              </w:rPr>
              <w:t>и НИОКР</w:t>
            </w:r>
            <w:r w:rsidRPr="00524720">
              <w:rPr>
                <w:lang w:eastAsia="en-US"/>
              </w:rPr>
              <w:t>;</w:t>
            </w:r>
            <w:r w:rsidRPr="00524720">
              <w:rPr>
                <w:lang w:eastAsia="en-US"/>
              </w:rPr>
              <w:br/>
              <w:t xml:space="preserve">б) </w:t>
            </w:r>
            <w:r w:rsidRPr="00524720">
              <w:rPr>
                <w:sz w:val="22"/>
                <w:szCs w:val="22"/>
                <w:lang w:eastAsia="en-US"/>
              </w:rPr>
              <w:t xml:space="preserve">правильность определения балансовой стоимости НМА и </w:t>
            </w:r>
            <w:proofErr w:type="gramStart"/>
            <w:r w:rsidRPr="00524720">
              <w:rPr>
                <w:sz w:val="22"/>
                <w:szCs w:val="22"/>
                <w:lang w:eastAsia="en-US"/>
              </w:rPr>
              <w:t>НИОКР ;</w:t>
            </w:r>
            <w:proofErr w:type="gramEnd"/>
          </w:p>
          <w:p w14:paraId="532E9484" w14:textId="77777777" w:rsidR="0023292B" w:rsidRPr="00524720" w:rsidRDefault="0023292B">
            <w:pPr>
              <w:spacing w:line="276" w:lineRule="auto"/>
              <w:rPr>
                <w:lang w:eastAsia="en-US"/>
              </w:rPr>
            </w:pPr>
            <w:r w:rsidRPr="00524720">
              <w:rPr>
                <w:lang w:eastAsia="en-US"/>
              </w:rPr>
              <w:t xml:space="preserve">в) </w:t>
            </w:r>
            <w:r w:rsidRPr="00524720">
              <w:rPr>
                <w:sz w:val="22"/>
                <w:szCs w:val="22"/>
                <w:lang w:eastAsia="en-US"/>
              </w:rPr>
              <w:t>правильность начисления амортизации</w:t>
            </w:r>
            <w:r w:rsidRPr="00524720">
              <w:rPr>
                <w:lang w:eastAsia="en-US"/>
              </w:rPr>
              <w:t>.</w:t>
            </w:r>
          </w:p>
        </w:tc>
      </w:tr>
      <w:tr w:rsidR="0023292B" w:rsidRPr="00524720" w14:paraId="1A616EF1" w14:textId="77777777" w:rsidTr="0023292B">
        <w:trPr>
          <w:trHeight w:val="1200"/>
        </w:trPr>
        <w:tc>
          <w:tcPr>
            <w:tcW w:w="691" w:type="dxa"/>
            <w:tcBorders>
              <w:top w:val="single" w:sz="4" w:space="0" w:color="auto"/>
              <w:left w:val="single" w:sz="4" w:space="0" w:color="auto"/>
              <w:bottom w:val="single" w:sz="4" w:space="0" w:color="auto"/>
              <w:right w:val="single" w:sz="4" w:space="0" w:color="auto"/>
            </w:tcBorders>
            <w:vAlign w:val="center"/>
          </w:tcPr>
          <w:p w14:paraId="6C43741B" w14:textId="77777777" w:rsidR="0023292B" w:rsidRPr="00524720" w:rsidRDefault="0023292B">
            <w:pPr>
              <w:spacing w:line="276" w:lineRule="auto"/>
              <w:rPr>
                <w:lang w:eastAsia="en-US"/>
              </w:rPr>
            </w:pPr>
          </w:p>
        </w:tc>
        <w:tc>
          <w:tcPr>
            <w:tcW w:w="2427" w:type="dxa"/>
            <w:tcBorders>
              <w:top w:val="single" w:sz="4" w:space="0" w:color="auto"/>
              <w:left w:val="single" w:sz="4" w:space="0" w:color="auto"/>
              <w:bottom w:val="single" w:sz="4" w:space="0" w:color="auto"/>
              <w:right w:val="single" w:sz="4" w:space="0" w:color="auto"/>
            </w:tcBorders>
            <w:vAlign w:val="center"/>
          </w:tcPr>
          <w:p w14:paraId="72CA2512"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4FFD07B8" w14:textId="77777777" w:rsidR="0023292B" w:rsidRPr="00524720" w:rsidRDefault="0023292B">
            <w:pPr>
              <w:spacing w:line="276" w:lineRule="auto"/>
              <w:rPr>
                <w:lang w:eastAsia="en-US"/>
              </w:rPr>
            </w:pPr>
            <w:r w:rsidRPr="00524720">
              <w:rPr>
                <w:lang w:eastAsia="en-US"/>
              </w:rPr>
              <w:t>3.7</w:t>
            </w:r>
          </w:p>
        </w:tc>
        <w:tc>
          <w:tcPr>
            <w:tcW w:w="2586" w:type="dxa"/>
            <w:tcBorders>
              <w:top w:val="single" w:sz="4" w:space="0" w:color="auto"/>
              <w:left w:val="single" w:sz="4" w:space="0" w:color="auto"/>
              <w:bottom w:val="single" w:sz="4" w:space="0" w:color="auto"/>
              <w:right w:val="single" w:sz="4" w:space="0" w:color="auto"/>
            </w:tcBorders>
            <w:hideMark/>
          </w:tcPr>
          <w:p w14:paraId="391DF224" w14:textId="77777777" w:rsidR="0023292B" w:rsidRPr="00524720" w:rsidRDefault="0023292B">
            <w:pPr>
              <w:spacing w:line="276" w:lineRule="auto"/>
              <w:rPr>
                <w:lang w:eastAsia="en-US"/>
              </w:rPr>
            </w:pPr>
            <w:r w:rsidRPr="00524720">
              <w:rPr>
                <w:lang w:eastAsia="en-US"/>
              </w:rPr>
              <w:t xml:space="preserve">Аудит прав пользования активами по договорам аренды (ППА) </w:t>
            </w:r>
          </w:p>
        </w:tc>
        <w:tc>
          <w:tcPr>
            <w:tcW w:w="2955" w:type="dxa"/>
            <w:tcBorders>
              <w:top w:val="single" w:sz="4" w:space="0" w:color="auto"/>
              <w:left w:val="single" w:sz="4" w:space="0" w:color="auto"/>
              <w:bottom w:val="single" w:sz="4" w:space="0" w:color="auto"/>
              <w:right w:val="single" w:sz="4" w:space="0" w:color="auto"/>
            </w:tcBorders>
            <w:hideMark/>
          </w:tcPr>
          <w:p w14:paraId="4CDF0FD1" w14:textId="77777777" w:rsidR="0023292B" w:rsidRPr="00524720" w:rsidRDefault="0023292B">
            <w:pPr>
              <w:autoSpaceDE w:val="0"/>
              <w:autoSpaceDN w:val="0"/>
              <w:adjustRightInd w:val="0"/>
              <w:spacing w:line="276" w:lineRule="auto"/>
              <w:rPr>
                <w:lang w:eastAsia="en-US"/>
              </w:rPr>
            </w:pPr>
            <w:r w:rsidRPr="00524720">
              <w:rPr>
                <w:lang w:eastAsia="en-US"/>
              </w:rPr>
              <w:t>Проверить и подтвердить:</w:t>
            </w:r>
          </w:p>
          <w:p w14:paraId="246E9C5E" w14:textId="77777777" w:rsidR="0023292B" w:rsidRPr="00524720" w:rsidRDefault="0023292B">
            <w:pPr>
              <w:autoSpaceDE w:val="0"/>
              <w:autoSpaceDN w:val="0"/>
              <w:adjustRightInd w:val="0"/>
              <w:spacing w:line="276" w:lineRule="auto"/>
              <w:rPr>
                <w:lang w:eastAsia="en-US"/>
              </w:rPr>
            </w:pPr>
            <w:r w:rsidRPr="00524720">
              <w:rPr>
                <w:lang w:eastAsia="en-US"/>
              </w:rPr>
              <w:t>а) правильность синтетического и аналитического учета ППА;</w:t>
            </w:r>
          </w:p>
          <w:p w14:paraId="42719B03" w14:textId="77777777" w:rsidR="0023292B" w:rsidRPr="00524720" w:rsidRDefault="0023292B">
            <w:pPr>
              <w:autoSpaceDE w:val="0"/>
              <w:autoSpaceDN w:val="0"/>
              <w:adjustRightInd w:val="0"/>
              <w:spacing w:line="276" w:lineRule="auto"/>
              <w:rPr>
                <w:lang w:eastAsia="en-US"/>
              </w:rPr>
            </w:pPr>
            <w:r w:rsidRPr="00524720">
              <w:rPr>
                <w:lang w:eastAsia="en-US"/>
              </w:rPr>
              <w:t>б) правильность определения балансовой стоимости ППА;</w:t>
            </w:r>
          </w:p>
          <w:p w14:paraId="1B54AC44" w14:textId="77777777" w:rsidR="0023292B" w:rsidRPr="00524720" w:rsidRDefault="0023292B">
            <w:pPr>
              <w:spacing w:line="276" w:lineRule="auto"/>
              <w:rPr>
                <w:lang w:eastAsia="en-US"/>
              </w:rPr>
            </w:pPr>
            <w:r w:rsidRPr="00524720">
              <w:rPr>
                <w:lang w:eastAsia="en-US"/>
              </w:rPr>
              <w:t>в) правильность начисления амортизации.</w:t>
            </w:r>
          </w:p>
        </w:tc>
      </w:tr>
      <w:tr w:rsidR="0023292B" w:rsidRPr="00524720" w14:paraId="693AC46C" w14:textId="77777777" w:rsidTr="0023292B">
        <w:trPr>
          <w:trHeight w:val="1200"/>
        </w:trPr>
        <w:tc>
          <w:tcPr>
            <w:tcW w:w="691" w:type="dxa"/>
            <w:tcBorders>
              <w:top w:val="single" w:sz="4" w:space="0" w:color="auto"/>
              <w:left w:val="single" w:sz="4" w:space="0" w:color="auto"/>
              <w:bottom w:val="single" w:sz="4" w:space="0" w:color="auto"/>
              <w:right w:val="single" w:sz="4" w:space="0" w:color="auto"/>
            </w:tcBorders>
            <w:vAlign w:val="center"/>
            <w:hideMark/>
          </w:tcPr>
          <w:p w14:paraId="26E9DCE8" w14:textId="77777777" w:rsidR="0023292B" w:rsidRPr="00524720" w:rsidRDefault="0023292B">
            <w:pPr>
              <w:spacing w:line="276" w:lineRule="auto"/>
              <w:rPr>
                <w:lang w:eastAsia="en-US"/>
              </w:rPr>
            </w:pPr>
            <w:r w:rsidRPr="00524720">
              <w:rPr>
                <w:lang w:eastAsia="en-US"/>
              </w:rPr>
              <w:t>4</w:t>
            </w:r>
          </w:p>
        </w:tc>
        <w:tc>
          <w:tcPr>
            <w:tcW w:w="2427" w:type="dxa"/>
            <w:tcBorders>
              <w:top w:val="single" w:sz="4" w:space="0" w:color="auto"/>
              <w:left w:val="single" w:sz="4" w:space="0" w:color="auto"/>
              <w:bottom w:val="single" w:sz="4" w:space="0" w:color="auto"/>
              <w:right w:val="single" w:sz="4" w:space="0" w:color="auto"/>
            </w:tcBorders>
            <w:vAlign w:val="center"/>
            <w:hideMark/>
          </w:tcPr>
          <w:p w14:paraId="74CC8373" w14:textId="77777777" w:rsidR="0023292B" w:rsidRPr="00524720" w:rsidRDefault="0023292B">
            <w:pPr>
              <w:spacing w:line="276" w:lineRule="auto"/>
              <w:rPr>
                <w:lang w:eastAsia="en-US"/>
              </w:rPr>
            </w:pPr>
            <w:r w:rsidRPr="00524720">
              <w:rPr>
                <w:sz w:val="22"/>
                <w:szCs w:val="22"/>
                <w:lang w:eastAsia="en-US"/>
              </w:rPr>
              <w:t>Аудит долгосрочных активов к продаже (ДАП)</w:t>
            </w:r>
          </w:p>
        </w:tc>
        <w:tc>
          <w:tcPr>
            <w:tcW w:w="1252" w:type="dxa"/>
            <w:tcBorders>
              <w:top w:val="single" w:sz="4" w:space="0" w:color="auto"/>
              <w:left w:val="single" w:sz="4" w:space="0" w:color="auto"/>
              <w:bottom w:val="single" w:sz="4" w:space="0" w:color="auto"/>
              <w:right w:val="single" w:sz="4" w:space="0" w:color="auto"/>
            </w:tcBorders>
          </w:tcPr>
          <w:p w14:paraId="64DBC471" w14:textId="77777777" w:rsidR="0023292B" w:rsidRPr="00524720" w:rsidRDefault="0023292B">
            <w:pPr>
              <w:spacing w:line="276" w:lineRule="auto"/>
              <w:rPr>
                <w:lang w:eastAsia="en-US"/>
              </w:rPr>
            </w:pPr>
          </w:p>
        </w:tc>
        <w:tc>
          <w:tcPr>
            <w:tcW w:w="2586" w:type="dxa"/>
            <w:tcBorders>
              <w:top w:val="single" w:sz="4" w:space="0" w:color="auto"/>
              <w:left w:val="single" w:sz="4" w:space="0" w:color="auto"/>
              <w:bottom w:val="single" w:sz="4" w:space="0" w:color="auto"/>
              <w:right w:val="single" w:sz="4" w:space="0" w:color="auto"/>
            </w:tcBorders>
          </w:tcPr>
          <w:p w14:paraId="5E0C1205" w14:textId="77777777" w:rsidR="0023292B" w:rsidRPr="00524720" w:rsidRDefault="0023292B">
            <w:pPr>
              <w:spacing w:line="276" w:lineRule="auto"/>
              <w:rPr>
                <w:lang w:eastAsia="en-US"/>
              </w:rPr>
            </w:pPr>
          </w:p>
        </w:tc>
        <w:tc>
          <w:tcPr>
            <w:tcW w:w="2955" w:type="dxa"/>
            <w:tcBorders>
              <w:top w:val="single" w:sz="4" w:space="0" w:color="auto"/>
              <w:left w:val="single" w:sz="4" w:space="0" w:color="auto"/>
              <w:bottom w:val="single" w:sz="4" w:space="0" w:color="auto"/>
              <w:right w:val="single" w:sz="4" w:space="0" w:color="auto"/>
            </w:tcBorders>
            <w:hideMark/>
          </w:tcPr>
          <w:p w14:paraId="101C2409" w14:textId="77777777" w:rsidR="0023292B" w:rsidRPr="00524720" w:rsidRDefault="0023292B">
            <w:pPr>
              <w:spacing w:line="276" w:lineRule="auto"/>
              <w:rPr>
                <w:lang w:eastAsia="en-US"/>
              </w:rPr>
            </w:pPr>
            <w:r w:rsidRPr="00524720">
              <w:rPr>
                <w:sz w:val="22"/>
                <w:szCs w:val="22"/>
                <w:lang w:eastAsia="en-US"/>
              </w:rPr>
              <w:t>Проверить и подтвердить:</w:t>
            </w:r>
            <w:r w:rsidRPr="00524720">
              <w:rPr>
                <w:sz w:val="22"/>
                <w:szCs w:val="22"/>
                <w:lang w:eastAsia="en-US"/>
              </w:rPr>
              <w:br/>
              <w:t>а) наличие и сохранность долгосрочных активов к продаже;</w:t>
            </w:r>
          </w:p>
          <w:p w14:paraId="229F150F" w14:textId="77777777" w:rsidR="0023292B" w:rsidRPr="00524720" w:rsidRDefault="0023292B">
            <w:pPr>
              <w:spacing w:line="276" w:lineRule="auto"/>
              <w:rPr>
                <w:lang w:eastAsia="en-US"/>
              </w:rPr>
            </w:pPr>
            <w:r w:rsidRPr="00524720">
              <w:rPr>
                <w:sz w:val="22"/>
                <w:szCs w:val="22"/>
                <w:lang w:eastAsia="en-US"/>
              </w:rPr>
              <w:t xml:space="preserve">б) правильность оформления материалов инвентаризации долгосрочных активов к продаже и отражения результатов инвентаризации в учете; </w:t>
            </w:r>
          </w:p>
          <w:p w14:paraId="4BF7A53C" w14:textId="77777777" w:rsidR="0023292B" w:rsidRPr="00524720" w:rsidRDefault="0023292B">
            <w:pPr>
              <w:spacing w:line="276" w:lineRule="auto"/>
              <w:rPr>
                <w:lang w:eastAsia="en-US"/>
              </w:rPr>
            </w:pPr>
            <w:r w:rsidRPr="00524720">
              <w:rPr>
                <w:sz w:val="22"/>
                <w:szCs w:val="22"/>
                <w:lang w:eastAsia="en-US"/>
              </w:rPr>
              <w:t>в) правильность синтетического и аналитического учета долгосрочных активов к продаже;</w:t>
            </w:r>
          </w:p>
          <w:p w14:paraId="768ABEE4" w14:textId="77777777" w:rsidR="0023292B" w:rsidRPr="00524720" w:rsidRDefault="0023292B">
            <w:pPr>
              <w:spacing w:line="276" w:lineRule="auto"/>
              <w:rPr>
                <w:lang w:eastAsia="en-US"/>
              </w:rPr>
            </w:pPr>
            <w:r w:rsidRPr="00524720">
              <w:rPr>
                <w:sz w:val="22"/>
                <w:szCs w:val="22"/>
                <w:lang w:eastAsia="en-US"/>
              </w:rPr>
              <w:t>г) правильность определения балансовой стоимости долгосрочных активов к продаже;</w:t>
            </w:r>
          </w:p>
          <w:p w14:paraId="43CA37B3" w14:textId="77777777" w:rsidR="0023292B" w:rsidRPr="00524720" w:rsidRDefault="0023292B">
            <w:pPr>
              <w:spacing w:line="276" w:lineRule="auto"/>
              <w:rPr>
                <w:lang w:eastAsia="en-US"/>
              </w:rPr>
            </w:pPr>
            <w:r w:rsidRPr="00524720">
              <w:rPr>
                <w:sz w:val="22"/>
                <w:szCs w:val="22"/>
                <w:lang w:eastAsia="en-US"/>
              </w:rPr>
              <w:t>д) правильность отражения в учете операций поступления, внутреннего перемещения и выбытия долгосрочных активов к продаже;</w:t>
            </w:r>
          </w:p>
          <w:p w14:paraId="3FC7A612" w14:textId="77777777" w:rsidR="0023292B" w:rsidRPr="00524720" w:rsidRDefault="0023292B">
            <w:pPr>
              <w:spacing w:line="276" w:lineRule="auto"/>
              <w:rPr>
                <w:lang w:eastAsia="en-US"/>
              </w:rPr>
            </w:pPr>
            <w:r w:rsidRPr="00524720">
              <w:rPr>
                <w:sz w:val="22"/>
                <w:szCs w:val="22"/>
                <w:lang w:eastAsia="en-US"/>
              </w:rPr>
              <w:t xml:space="preserve">е) полноту и правильность распределения остатков и оборотов (если применимо) </w:t>
            </w:r>
            <w:r w:rsidRPr="00524720">
              <w:rPr>
                <w:sz w:val="22"/>
                <w:szCs w:val="22"/>
                <w:lang w:eastAsia="en-US"/>
              </w:rPr>
              <w:lastRenderedPageBreak/>
              <w:t>по счетам в соответствующие строки отчетности.</w:t>
            </w:r>
          </w:p>
        </w:tc>
      </w:tr>
      <w:tr w:rsidR="0023292B" w:rsidRPr="00524720" w14:paraId="25A63E77" w14:textId="77777777" w:rsidTr="0023292B">
        <w:trPr>
          <w:trHeight w:val="2259"/>
        </w:trPr>
        <w:tc>
          <w:tcPr>
            <w:tcW w:w="691" w:type="dxa"/>
            <w:tcBorders>
              <w:top w:val="single" w:sz="4" w:space="0" w:color="auto"/>
              <w:left w:val="single" w:sz="4" w:space="0" w:color="auto"/>
              <w:bottom w:val="single" w:sz="4" w:space="0" w:color="auto"/>
              <w:right w:val="single" w:sz="4" w:space="0" w:color="auto"/>
            </w:tcBorders>
            <w:hideMark/>
          </w:tcPr>
          <w:p w14:paraId="0E8E52CE" w14:textId="77777777" w:rsidR="0023292B" w:rsidRPr="00524720" w:rsidRDefault="0023292B">
            <w:pPr>
              <w:spacing w:line="276" w:lineRule="auto"/>
              <w:rPr>
                <w:lang w:eastAsia="en-US"/>
              </w:rPr>
            </w:pPr>
            <w:r w:rsidRPr="00524720">
              <w:rPr>
                <w:lang w:eastAsia="en-US"/>
              </w:rPr>
              <w:lastRenderedPageBreak/>
              <w:t>5</w:t>
            </w:r>
          </w:p>
        </w:tc>
        <w:tc>
          <w:tcPr>
            <w:tcW w:w="2427" w:type="dxa"/>
            <w:tcBorders>
              <w:top w:val="single" w:sz="4" w:space="0" w:color="auto"/>
              <w:left w:val="single" w:sz="4" w:space="0" w:color="auto"/>
              <w:bottom w:val="single" w:sz="4" w:space="0" w:color="auto"/>
              <w:right w:val="single" w:sz="4" w:space="0" w:color="auto"/>
            </w:tcBorders>
            <w:hideMark/>
          </w:tcPr>
          <w:p w14:paraId="050B6E13" w14:textId="77777777" w:rsidR="0023292B" w:rsidRPr="00524720" w:rsidRDefault="0023292B">
            <w:pPr>
              <w:spacing w:line="276" w:lineRule="auto"/>
              <w:rPr>
                <w:lang w:eastAsia="en-US"/>
              </w:rPr>
            </w:pPr>
            <w:r w:rsidRPr="00524720">
              <w:rPr>
                <w:sz w:val="22"/>
                <w:szCs w:val="22"/>
                <w:lang w:eastAsia="en-US"/>
              </w:rPr>
              <w:t>Аудит запасов</w:t>
            </w:r>
          </w:p>
        </w:tc>
        <w:tc>
          <w:tcPr>
            <w:tcW w:w="1252" w:type="dxa"/>
            <w:tcBorders>
              <w:top w:val="single" w:sz="4" w:space="0" w:color="auto"/>
              <w:left w:val="single" w:sz="4" w:space="0" w:color="auto"/>
              <w:bottom w:val="single" w:sz="4" w:space="0" w:color="auto"/>
              <w:right w:val="single" w:sz="4" w:space="0" w:color="auto"/>
            </w:tcBorders>
            <w:hideMark/>
          </w:tcPr>
          <w:p w14:paraId="228A7C16" w14:textId="77777777" w:rsidR="0023292B" w:rsidRPr="00524720" w:rsidRDefault="0023292B">
            <w:pPr>
              <w:spacing w:line="276" w:lineRule="auto"/>
              <w:rPr>
                <w:lang w:eastAsia="en-US"/>
              </w:rPr>
            </w:pPr>
            <w:r w:rsidRPr="00524720">
              <w:rPr>
                <w:lang w:eastAsia="en-US"/>
              </w:rPr>
              <w:t> </w:t>
            </w:r>
          </w:p>
        </w:tc>
        <w:tc>
          <w:tcPr>
            <w:tcW w:w="2586" w:type="dxa"/>
            <w:tcBorders>
              <w:top w:val="single" w:sz="4" w:space="0" w:color="auto"/>
              <w:left w:val="single" w:sz="4" w:space="0" w:color="auto"/>
              <w:bottom w:val="single" w:sz="4" w:space="0" w:color="auto"/>
              <w:right w:val="single" w:sz="4" w:space="0" w:color="auto"/>
            </w:tcBorders>
            <w:hideMark/>
          </w:tcPr>
          <w:p w14:paraId="35C71FC6" w14:textId="77777777" w:rsidR="0023292B" w:rsidRPr="00524720" w:rsidRDefault="0023292B">
            <w:pPr>
              <w:spacing w:line="276" w:lineRule="auto"/>
              <w:rPr>
                <w:lang w:eastAsia="en-US"/>
              </w:rPr>
            </w:pPr>
            <w:r w:rsidRPr="00524720">
              <w:rPr>
                <w:lang w:eastAsia="en-US"/>
              </w:rPr>
              <w:t> </w:t>
            </w:r>
          </w:p>
        </w:tc>
        <w:tc>
          <w:tcPr>
            <w:tcW w:w="2955" w:type="dxa"/>
            <w:tcBorders>
              <w:top w:val="single" w:sz="4" w:space="0" w:color="auto"/>
              <w:left w:val="single" w:sz="4" w:space="0" w:color="auto"/>
              <w:bottom w:val="single" w:sz="4" w:space="0" w:color="auto"/>
              <w:right w:val="single" w:sz="4" w:space="0" w:color="auto"/>
            </w:tcBorders>
            <w:hideMark/>
          </w:tcPr>
          <w:p w14:paraId="331AC938" w14:textId="77777777" w:rsidR="0023292B" w:rsidRPr="00524720" w:rsidRDefault="0023292B">
            <w:pPr>
              <w:spacing w:line="276" w:lineRule="auto"/>
              <w:rPr>
                <w:lang w:eastAsia="en-US"/>
              </w:rPr>
            </w:pPr>
            <w:r w:rsidRPr="00524720">
              <w:rPr>
                <w:sz w:val="22"/>
                <w:szCs w:val="22"/>
                <w:lang w:eastAsia="en-US"/>
              </w:rPr>
              <w:t>Проверить и подтвердить:</w:t>
            </w:r>
            <w:r w:rsidRPr="00524720">
              <w:rPr>
                <w:sz w:val="22"/>
                <w:szCs w:val="22"/>
                <w:lang w:eastAsia="en-US"/>
              </w:rPr>
              <w:br/>
              <w:t xml:space="preserve">а) правильность оформления материалов инвентаризации производственных запасов и отражения результатов инвентаризации в учете; </w:t>
            </w:r>
            <w:r w:rsidRPr="00524720">
              <w:rPr>
                <w:sz w:val="22"/>
                <w:szCs w:val="22"/>
                <w:lang w:eastAsia="en-US"/>
              </w:rPr>
              <w:br/>
              <w:t xml:space="preserve">б) правильность определения и списания на издержки стоимости израсходованных материально-производственных запасов; </w:t>
            </w:r>
            <w:r w:rsidRPr="00524720">
              <w:rPr>
                <w:sz w:val="22"/>
                <w:szCs w:val="22"/>
                <w:lang w:eastAsia="en-US"/>
              </w:rPr>
              <w:br/>
              <w:t xml:space="preserve">в) правильность синтетического и аналитического учета запасов; </w:t>
            </w:r>
            <w:r w:rsidRPr="00524720">
              <w:rPr>
                <w:sz w:val="22"/>
                <w:szCs w:val="22"/>
                <w:lang w:eastAsia="en-US"/>
              </w:rPr>
              <w:br/>
              <w:t xml:space="preserve">г) соответствие фактически используемых способов оценки по отдельным группам материальных ценностей при их выбытии способам, предусмотренным учетной политикой; </w:t>
            </w:r>
            <w:r w:rsidRPr="00524720">
              <w:rPr>
                <w:sz w:val="22"/>
                <w:szCs w:val="22"/>
                <w:lang w:eastAsia="en-US"/>
              </w:rPr>
              <w:br/>
              <w:t xml:space="preserve">д) правильность порядка списания отклонений фактических расходов по приобретению материальных ценностей от их учетной цены (при использовании счетов 15 и 16); </w:t>
            </w:r>
            <w:r w:rsidRPr="00524720">
              <w:rPr>
                <w:sz w:val="22"/>
                <w:szCs w:val="22"/>
                <w:lang w:eastAsia="en-US"/>
              </w:rPr>
              <w:br/>
              <w:t>е) правильность порядка списания торговой наценки, относящейся к проданным товарам (при использовании способа учета товаров по продажной стоимости);</w:t>
            </w:r>
            <w:r w:rsidRPr="00524720">
              <w:rPr>
                <w:sz w:val="22"/>
                <w:szCs w:val="22"/>
                <w:lang w:eastAsia="en-US"/>
              </w:rPr>
              <w:br/>
              <w:t>ж) правильность, полноту и обоснованность начисления резерва под снижение стоимости запасов;</w:t>
            </w:r>
            <w:r w:rsidRPr="00524720">
              <w:rPr>
                <w:sz w:val="22"/>
                <w:szCs w:val="22"/>
                <w:lang w:eastAsia="en-US"/>
              </w:rPr>
              <w:br/>
              <w:t xml:space="preserve">з) полноту и правильность распределения остатков и оборотов (если применимо) по счетам в </w:t>
            </w:r>
            <w:r w:rsidRPr="00524720">
              <w:rPr>
                <w:sz w:val="22"/>
                <w:szCs w:val="22"/>
                <w:lang w:eastAsia="en-US"/>
              </w:rPr>
              <w:lastRenderedPageBreak/>
              <w:t xml:space="preserve">соответствующие строки отчетности. </w:t>
            </w:r>
          </w:p>
        </w:tc>
      </w:tr>
      <w:tr w:rsidR="0023292B" w:rsidRPr="00524720" w14:paraId="078E1E84" w14:textId="77777777" w:rsidTr="0023292B">
        <w:trPr>
          <w:trHeight w:val="2400"/>
        </w:trPr>
        <w:tc>
          <w:tcPr>
            <w:tcW w:w="691" w:type="dxa"/>
            <w:vMerge w:val="restart"/>
            <w:tcBorders>
              <w:top w:val="single" w:sz="4" w:space="0" w:color="auto"/>
              <w:left w:val="single" w:sz="4" w:space="0" w:color="auto"/>
              <w:bottom w:val="single" w:sz="4" w:space="0" w:color="auto"/>
              <w:right w:val="single" w:sz="4" w:space="0" w:color="auto"/>
            </w:tcBorders>
            <w:hideMark/>
          </w:tcPr>
          <w:p w14:paraId="75B71BE4" w14:textId="77777777" w:rsidR="0023292B" w:rsidRPr="00524720" w:rsidRDefault="0023292B">
            <w:pPr>
              <w:spacing w:line="276" w:lineRule="auto"/>
              <w:rPr>
                <w:lang w:eastAsia="en-US"/>
              </w:rPr>
            </w:pPr>
            <w:r w:rsidRPr="00524720">
              <w:rPr>
                <w:lang w:eastAsia="en-US"/>
              </w:rPr>
              <w:lastRenderedPageBreak/>
              <w:t>6</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0CB5F0AB" w14:textId="77777777" w:rsidR="0023292B" w:rsidRPr="00524720" w:rsidRDefault="0023292B">
            <w:pPr>
              <w:spacing w:line="276" w:lineRule="auto"/>
              <w:rPr>
                <w:lang w:eastAsia="en-US"/>
              </w:rPr>
            </w:pPr>
            <w:r w:rsidRPr="00524720">
              <w:rPr>
                <w:lang w:eastAsia="en-US"/>
              </w:rPr>
              <w:t xml:space="preserve">Аудит затрат на производство </w:t>
            </w:r>
          </w:p>
        </w:tc>
        <w:tc>
          <w:tcPr>
            <w:tcW w:w="1252" w:type="dxa"/>
            <w:tcBorders>
              <w:top w:val="single" w:sz="4" w:space="0" w:color="auto"/>
              <w:left w:val="single" w:sz="4" w:space="0" w:color="auto"/>
              <w:bottom w:val="single" w:sz="4" w:space="0" w:color="auto"/>
              <w:right w:val="single" w:sz="4" w:space="0" w:color="auto"/>
            </w:tcBorders>
            <w:hideMark/>
          </w:tcPr>
          <w:p w14:paraId="3ADE86E5" w14:textId="77777777" w:rsidR="0023292B" w:rsidRPr="00524720" w:rsidRDefault="0023292B">
            <w:pPr>
              <w:spacing w:line="276" w:lineRule="auto"/>
              <w:rPr>
                <w:lang w:eastAsia="en-US"/>
              </w:rPr>
            </w:pPr>
            <w:r w:rsidRPr="00524720">
              <w:rPr>
                <w:lang w:eastAsia="en-US"/>
              </w:rPr>
              <w:t>6.1</w:t>
            </w:r>
          </w:p>
        </w:tc>
        <w:tc>
          <w:tcPr>
            <w:tcW w:w="2586" w:type="dxa"/>
            <w:tcBorders>
              <w:top w:val="single" w:sz="4" w:space="0" w:color="auto"/>
              <w:left w:val="single" w:sz="4" w:space="0" w:color="auto"/>
              <w:bottom w:val="single" w:sz="4" w:space="0" w:color="auto"/>
              <w:right w:val="single" w:sz="4" w:space="0" w:color="auto"/>
            </w:tcBorders>
            <w:hideMark/>
          </w:tcPr>
          <w:p w14:paraId="05E9D091" w14:textId="77777777" w:rsidR="0023292B" w:rsidRPr="00524720" w:rsidRDefault="0023292B">
            <w:pPr>
              <w:spacing w:line="276" w:lineRule="auto"/>
              <w:rPr>
                <w:lang w:eastAsia="en-US"/>
              </w:rPr>
            </w:pPr>
            <w:r w:rsidRPr="00524720">
              <w:rPr>
                <w:lang w:eastAsia="en-US"/>
              </w:rPr>
              <w:t>Аудит затрат для целей бухгалтерского учета</w:t>
            </w:r>
          </w:p>
        </w:tc>
        <w:tc>
          <w:tcPr>
            <w:tcW w:w="2955" w:type="dxa"/>
            <w:tcBorders>
              <w:top w:val="single" w:sz="4" w:space="0" w:color="auto"/>
              <w:left w:val="single" w:sz="4" w:space="0" w:color="auto"/>
              <w:bottom w:val="single" w:sz="4" w:space="0" w:color="auto"/>
              <w:right w:val="single" w:sz="4" w:space="0" w:color="auto"/>
            </w:tcBorders>
            <w:hideMark/>
          </w:tcPr>
          <w:p w14:paraId="75F30830" w14:textId="77777777" w:rsidR="0023292B" w:rsidRPr="00524720" w:rsidRDefault="0023292B">
            <w:pPr>
              <w:spacing w:line="276" w:lineRule="auto"/>
              <w:rPr>
                <w:lang w:eastAsia="en-US"/>
              </w:rPr>
            </w:pPr>
            <w:r w:rsidRPr="00524720">
              <w:rPr>
                <w:lang w:eastAsia="en-US"/>
              </w:rPr>
              <w:t>а) Проверка и подтверждение достоверности отчетных данных о фактической себестоимости продукции (работ, услуг);</w:t>
            </w:r>
            <w:r w:rsidRPr="00524720">
              <w:rPr>
                <w:lang w:eastAsia="en-US"/>
              </w:rPr>
              <w:br/>
              <w:t xml:space="preserve">б) </w:t>
            </w:r>
            <w:r w:rsidRPr="00524720">
              <w:rPr>
                <w:sz w:val="22"/>
                <w:szCs w:val="22"/>
                <w:lang w:eastAsia="en-US"/>
              </w:rPr>
              <w:t>Проверка правильности оценки расходов, выраженных в иностранной валюте и/или ее эквиваленте</w:t>
            </w:r>
            <w:r w:rsidRPr="00524720">
              <w:rPr>
                <w:lang w:eastAsia="en-US"/>
              </w:rPr>
              <w:t xml:space="preserve">; </w:t>
            </w:r>
            <w:r w:rsidRPr="00524720">
              <w:rPr>
                <w:lang w:eastAsia="en-US"/>
              </w:rPr>
              <w:br/>
              <w:t>в)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 и РСБУ;</w:t>
            </w:r>
            <w:r w:rsidRPr="00524720">
              <w:rPr>
                <w:lang w:eastAsia="en-US"/>
              </w:rPr>
              <w:br/>
              <w:t>г) Проверка и подтверждение полноты и правильности распределения остатков и оборотов (если применимо) по счетам в соответствующие строки отчетности.</w:t>
            </w:r>
          </w:p>
        </w:tc>
      </w:tr>
      <w:tr w:rsidR="0023292B" w:rsidRPr="00524720" w14:paraId="2A0CAC01" w14:textId="77777777" w:rsidTr="0023292B">
        <w:trPr>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551D7"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1A589"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28883922" w14:textId="77777777" w:rsidR="0023292B" w:rsidRPr="00524720" w:rsidRDefault="0023292B">
            <w:pPr>
              <w:spacing w:line="276" w:lineRule="auto"/>
              <w:rPr>
                <w:lang w:eastAsia="en-US"/>
              </w:rPr>
            </w:pPr>
            <w:r w:rsidRPr="00524720">
              <w:rPr>
                <w:lang w:eastAsia="en-US"/>
              </w:rPr>
              <w:t>6.2</w:t>
            </w:r>
          </w:p>
        </w:tc>
        <w:tc>
          <w:tcPr>
            <w:tcW w:w="2586" w:type="dxa"/>
            <w:tcBorders>
              <w:top w:val="single" w:sz="4" w:space="0" w:color="auto"/>
              <w:left w:val="single" w:sz="4" w:space="0" w:color="auto"/>
              <w:bottom w:val="single" w:sz="4" w:space="0" w:color="auto"/>
              <w:right w:val="single" w:sz="4" w:space="0" w:color="auto"/>
            </w:tcBorders>
            <w:hideMark/>
          </w:tcPr>
          <w:p w14:paraId="0D04A852" w14:textId="77777777" w:rsidR="0023292B" w:rsidRPr="00524720" w:rsidRDefault="0023292B">
            <w:pPr>
              <w:spacing w:line="276" w:lineRule="auto"/>
              <w:rPr>
                <w:lang w:eastAsia="en-US"/>
              </w:rPr>
            </w:pPr>
            <w:r w:rsidRPr="00524720">
              <w:rPr>
                <w:lang w:eastAsia="en-US"/>
              </w:rPr>
              <w:t>Аудит расходов</w:t>
            </w:r>
            <w:r w:rsidRPr="00524720">
              <w:rPr>
                <w:sz w:val="22"/>
                <w:szCs w:val="22"/>
                <w:lang w:eastAsia="en-US"/>
              </w:rPr>
              <w:t xml:space="preserve"> </w:t>
            </w:r>
            <w:r w:rsidRPr="00524720">
              <w:rPr>
                <w:lang w:eastAsia="en-US"/>
              </w:rPr>
              <w:t>и убытков для целей налогообложения</w:t>
            </w:r>
          </w:p>
        </w:tc>
        <w:tc>
          <w:tcPr>
            <w:tcW w:w="2955" w:type="dxa"/>
            <w:tcBorders>
              <w:top w:val="single" w:sz="4" w:space="0" w:color="auto"/>
              <w:left w:val="single" w:sz="4" w:space="0" w:color="auto"/>
              <w:bottom w:val="single" w:sz="4" w:space="0" w:color="auto"/>
              <w:right w:val="single" w:sz="4" w:space="0" w:color="auto"/>
            </w:tcBorders>
            <w:hideMark/>
          </w:tcPr>
          <w:p w14:paraId="06BA098A" w14:textId="77777777" w:rsidR="0023292B" w:rsidRPr="00524720" w:rsidRDefault="0023292B">
            <w:pPr>
              <w:spacing w:line="276" w:lineRule="auto"/>
              <w:rPr>
                <w:lang w:eastAsia="en-US"/>
              </w:rPr>
            </w:pPr>
            <w:r w:rsidRPr="00524720">
              <w:rPr>
                <w:sz w:val="22"/>
                <w:szCs w:val="22"/>
                <w:lang w:eastAsia="en-US"/>
              </w:rPr>
              <w:t xml:space="preserve">Проверить и подтвердить: </w:t>
            </w:r>
            <w:r w:rsidRPr="00524720">
              <w:rPr>
                <w:sz w:val="22"/>
                <w:szCs w:val="22"/>
                <w:lang w:eastAsia="en-US"/>
              </w:rPr>
              <w:br/>
              <w:t xml:space="preserve">а) правильность исчисления материальных расходов, предусмотренных ст. 254 НК РФ; </w:t>
            </w:r>
            <w:r w:rsidRPr="00524720">
              <w:rPr>
                <w:sz w:val="22"/>
                <w:szCs w:val="22"/>
                <w:lang w:eastAsia="en-US"/>
              </w:rPr>
              <w:br/>
              <w:t xml:space="preserve">б) правильность исчисления расходов на оплату труда, предусмотренных ст. 255 НК РФ; </w:t>
            </w:r>
            <w:r w:rsidRPr="00524720">
              <w:rPr>
                <w:sz w:val="22"/>
                <w:szCs w:val="22"/>
                <w:lang w:eastAsia="en-US"/>
              </w:rPr>
              <w:br/>
              <w:t xml:space="preserve">в) правильность </w:t>
            </w:r>
            <w:r w:rsidRPr="00524720">
              <w:rPr>
                <w:sz w:val="22"/>
                <w:szCs w:val="22"/>
                <w:lang w:eastAsia="en-US"/>
              </w:rPr>
              <w:lastRenderedPageBreak/>
              <w:t xml:space="preserve">формирования состава амортизируемого имущества и определения его первоначальной стоимости в соответствии со ст. 256 и 257 НК РФ; </w:t>
            </w:r>
            <w:r w:rsidRPr="00524720">
              <w:rPr>
                <w:sz w:val="22"/>
                <w:szCs w:val="22"/>
                <w:lang w:eastAsia="en-US"/>
              </w:rPr>
              <w:br/>
              <w:t xml:space="preserve">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N 1; </w:t>
            </w:r>
            <w:r w:rsidRPr="00524720">
              <w:rPr>
                <w:sz w:val="22"/>
                <w:szCs w:val="22"/>
                <w:lang w:eastAsia="en-US"/>
              </w:rPr>
              <w:br/>
              <w:t xml:space="preserve">д) правильность расчета сумм амортизации в соответствии со ст. 259 НК РФ; </w:t>
            </w:r>
            <w:r w:rsidRPr="00524720">
              <w:rPr>
                <w:sz w:val="22"/>
                <w:szCs w:val="22"/>
                <w:lang w:eastAsia="en-US"/>
              </w:rPr>
              <w:br/>
              <w:t xml:space="preserve">е) правильность включения в состав затрат аудируемого периода расходов на ремонт основных средств в соответствии со ст. 260 НК РФ; </w:t>
            </w:r>
            <w:r w:rsidRPr="00524720">
              <w:rPr>
                <w:sz w:val="22"/>
                <w:szCs w:val="22"/>
                <w:lang w:eastAsia="en-US"/>
              </w:rPr>
              <w:br/>
              <w:t xml:space="preserve">ж) правильность признания расходов на освоение природных ресурсов и соблюдение порядка их учета в соответствии со ст. 261 НК РФ; </w:t>
            </w:r>
            <w:r w:rsidRPr="00524720">
              <w:rPr>
                <w:sz w:val="22"/>
                <w:szCs w:val="22"/>
                <w:lang w:eastAsia="en-US"/>
              </w:rPr>
              <w:br/>
              <w:t xml:space="preserve">з) правильность признания расходов на научно-исследовательские и (или) опытно-конструкторские разработки и соблюдение порядка их учета в соответствии со ст. 262 НК РФ; </w:t>
            </w:r>
            <w:r w:rsidRPr="00524720">
              <w:rPr>
                <w:sz w:val="22"/>
                <w:szCs w:val="22"/>
                <w:lang w:eastAsia="en-US"/>
              </w:rPr>
              <w:br/>
              <w:t xml:space="preserve">и) обоснованность расходов на обязательное и добровольное страхование имущества в соответствии со ст. 263 НК РФ; </w:t>
            </w:r>
            <w:r w:rsidRPr="00524720">
              <w:rPr>
                <w:sz w:val="22"/>
                <w:szCs w:val="22"/>
                <w:lang w:eastAsia="en-US"/>
              </w:rPr>
              <w:br/>
              <w:t xml:space="preserve">к) правильность учета прочих расходов, связанных с производством и (или) реализацией (ст. 264 НК РФ); </w:t>
            </w:r>
            <w:r w:rsidRPr="00524720">
              <w:rPr>
                <w:sz w:val="22"/>
                <w:szCs w:val="22"/>
                <w:lang w:eastAsia="en-US"/>
              </w:rPr>
              <w:br/>
              <w:t xml:space="preserve">л) правильность учета </w:t>
            </w:r>
            <w:r w:rsidRPr="00524720">
              <w:rPr>
                <w:sz w:val="22"/>
                <w:szCs w:val="22"/>
                <w:lang w:eastAsia="en-US"/>
              </w:rPr>
              <w:lastRenderedPageBreak/>
              <w:t xml:space="preserve">внереализационных расходов (ст. 265 НК РФ); </w:t>
            </w:r>
            <w:r w:rsidRPr="00524720">
              <w:rPr>
                <w:sz w:val="22"/>
                <w:szCs w:val="22"/>
                <w:lang w:eastAsia="en-US"/>
              </w:rPr>
              <w:br/>
              <w:t xml:space="preserve">м) правильность формирования и использования расходов на формирование резервов по сомнительным долгам (ст. 266 НК РФ); </w:t>
            </w:r>
            <w:r w:rsidRPr="00524720">
              <w:rPr>
                <w:sz w:val="22"/>
                <w:szCs w:val="22"/>
                <w:lang w:eastAsia="en-US"/>
              </w:rPr>
              <w:br/>
              <w:t xml:space="preserve">н) правильность образования и использования расходов на формирование резерва по гарантийному ремонту и гарантийному обслуживанию (ст. 267 НК РФ); </w:t>
            </w:r>
            <w:r w:rsidRPr="00524720">
              <w:rPr>
                <w:sz w:val="22"/>
                <w:szCs w:val="22"/>
                <w:lang w:eastAsia="en-US"/>
              </w:rPr>
              <w:br/>
              <w:t xml:space="preserve">о) правильность определения расходов при реализации товаров и имущества (ст. 268 НК РФ); </w:t>
            </w:r>
            <w:r w:rsidRPr="00524720">
              <w:rPr>
                <w:sz w:val="22"/>
                <w:szCs w:val="22"/>
                <w:lang w:eastAsia="en-US"/>
              </w:rPr>
              <w:br/>
              <w:t xml:space="preserve">п) правильность отнесения процентов по долговым обязательствам к расходам (ст. 269 НК РФ); </w:t>
            </w:r>
            <w:r w:rsidRPr="00524720">
              <w:rPr>
                <w:sz w:val="22"/>
                <w:szCs w:val="22"/>
                <w:lang w:eastAsia="en-US"/>
              </w:rPr>
              <w:br/>
              <w:t>р) правильность определения расходов, не учитываемых в целях налогообложения (ст. 270 НК РФ).</w:t>
            </w:r>
          </w:p>
        </w:tc>
      </w:tr>
      <w:tr w:rsidR="0023292B" w:rsidRPr="00524720" w14:paraId="0B50189B" w14:textId="77777777" w:rsidTr="0023292B">
        <w:trPr>
          <w:trHeight w:val="2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F7708"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6517D"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1AA0EB40" w14:textId="77777777" w:rsidR="0023292B" w:rsidRPr="00524720" w:rsidRDefault="0023292B">
            <w:pPr>
              <w:spacing w:line="276" w:lineRule="auto"/>
              <w:rPr>
                <w:lang w:eastAsia="en-US"/>
              </w:rPr>
            </w:pPr>
            <w:r w:rsidRPr="00524720">
              <w:rPr>
                <w:lang w:eastAsia="en-US"/>
              </w:rPr>
              <w:t>6.3</w:t>
            </w:r>
          </w:p>
        </w:tc>
        <w:tc>
          <w:tcPr>
            <w:tcW w:w="2586" w:type="dxa"/>
            <w:tcBorders>
              <w:top w:val="single" w:sz="4" w:space="0" w:color="auto"/>
              <w:left w:val="single" w:sz="4" w:space="0" w:color="auto"/>
              <w:bottom w:val="single" w:sz="4" w:space="0" w:color="auto"/>
              <w:right w:val="single" w:sz="4" w:space="0" w:color="auto"/>
            </w:tcBorders>
            <w:hideMark/>
          </w:tcPr>
          <w:p w14:paraId="2A6DAAA0" w14:textId="77777777" w:rsidR="0023292B" w:rsidRPr="00524720" w:rsidRDefault="0023292B">
            <w:pPr>
              <w:spacing w:line="276" w:lineRule="auto"/>
              <w:rPr>
                <w:lang w:eastAsia="en-US"/>
              </w:rPr>
            </w:pPr>
            <w:r w:rsidRPr="00524720">
              <w:rPr>
                <w:lang w:eastAsia="en-US"/>
              </w:rPr>
              <w:t>Аудит расходов будущих периодов</w:t>
            </w:r>
          </w:p>
        </w:tc>
        <w:tc>
          <w:tcPr>
            <w:tcW w:w="2955" w:type="dxa"/>
            <w:tcBorders>
              <w:top w:val="single" w:sz="4" w:space="0" w:color="auto"/>
              <w:left w:val="single" w:sz="4" w:space="0" w:color="auto"/>
              <w:bottom w:val="single" w:sz="4" w:space="0" w:color="auto"/>
              <w:right w:val="single" w:sz="4" w:space="0" w:color="auto"/>
            </w:tcBorders>
            <w:hideMark/>
          </w:tcPr>
          <w:p w14:paraId="4C3794B1" w14:textId="77777777" w:rsidR="0023292B" w:rsidRPr="00524720" w:rsidRDefault="0023292B">
            <w:pPr>
              <w:spacing w:line="276" w:lineRule="auto"/>
              <w:rPr>
                <w:lang w:eastAsia="en-US"/>
              </w:rPr>
            </w:pPr>
            <w:r w:rsidRPr="00524720">
              <w:rPr>
                <w:lang w:eastAsia="en-US"/>
              </w:rPr>
              <w:t>Проверить и подтвердить:</w:t>
            </w:r>
            <w:r w:rsidRPr="00524720">
              <w:rPr>
                <w:lang w:eastAsia="en-US"/>
              </w:rPr>
              <w:br/>
              <w:t>а) правильность оформления результатов инвентаризации расходов будущих периодов;</w:t>
            </w:r>
            <w:r w:rsidRPr="00524720">
              <w:rPr>
                <w:lang w:eastAsia="en-US"/>
              </w:rPr>
              <w:br/>
              <w:t>б) состав расходов будущих периодов;</w:t>
            </w:r>
            <w:r w:rsidRPr="00524720">
              <w:rPr>
                <w:lang w:eastAsia="en-US"/>
              </w:rPr>
              <w:br/>
              <w:t>в) расчет распределения расходов будущих периодов по отчетным периодам;</w:t>
            </w:r>
            <w:r w:rsidRPr="00524720">
              <w:rPr>
                <w:lang w:eastAsia="en-US"/>
              </w:rPr>
              <w:br/>
              <w:t>г) полноту и правильность отражения в синтетическом и аналитическом учете операций по учету расходов будущих периодов;</w:t>
            </w:r>
            <w:r w:rsidRPr="00524720">
              <w:rPr>
                <w:lang w:eastAsia="en-US"/>
              </w:rPr>
              <w:br/>
              <w:t xml:space="preserve">д) полноту и </w:t>
            </w:r>
            <w:r w:rsidRPr="00524720">
              <w:rPr>
                <w:lang w:eastAsia="en-US"/>
              </w:rPr>
              <w:lastRenderedPageBreak/>
              <w:t>правильность распределения остатков и оборотов (если применимо) по счетам в соответствующие строки отчетности.</w:t>
            </w:r>
          </w:p>
        </w:tc>
      </w:tr>
      <w:tr w:rsidR="0023292B" w:rsidRPr="00524720" w14:paraId="503C37F9" w14:textId="77777777" w:rsidTr="0023292B">
        <w:trPr>
          <w:trHeight w:val="11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C9EAB"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FCDFA"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28BDD114" w14:textId="77777777" w:rsidR="0023292B" w:rsidRPr="00524720" w:rsidRDefault="0023292B">
            <w:pPr>
              <w:spacing w:line="276" w:lineRule="auto"/>
              <w:rPr>
                <w:lang w:eastAsia="en-US"/>
              </w:rPr>
            </w:pPr>
            <w:r w:rsidRPr="00524720">
              <w:rPr>
                <w:lang w:eastAsia="en-US"/>
              </w:rPr>
              <w:t>6.4</w:t>
            </w:r>
          </w:p>
        </w:tc>
        <w:tc>
          <w:tcPr>
            <w:tcW w:w="2586" w:type="dxa"/>
            <w:tcBorders>
              <w:top w:val="single" w:sz="4" w:space="0" w:color="auto"/>
              <w:left w:val="single" w:sz="4" w:space="0" w:color="auto"/>
              <w:bottom w:val="single" w:sz="4" w:space="0" w:color="auto"/>
              <w:right w:val="single" w:sz="4" w:space="0" w:color="auto"/>
            </w:tcBorders>
            <w:hideMark/>
          </w:tcPr>
          <w:p w14:paraId="150ABD44" w14:textId="77777777" w:rsidR="0023292B" w:rsidRPr="00524720" w:rsidRDefault="0023292B">
            <w:pPr>
              <w:spacing w:line="276" w:lineRule="auto"/>
              <w:rPr>
                <w:lang w:eastAsia="en-US"/>
              </w:rPr>
            </w:pPr>
            <w:r w:rsidRPr="00524720">
              <w:rPr>
                <w:lang w:eastAsia="en-US"/>
              </w:rPr>
              <w:t>Аудит незавершенного производства</w:t>
            </w:r>
          </w:p>
        </w:tc>
        <w:tc>
          <w:tcPr>
            <w:tcW w:w="2955" w:type="dxa"/>
            <w:tcBorders>
              <w:top w:val="single" w:sz="4" w:space="0" w:color="auto"/>
              <w:left w:val="single" w:sz="4" w:space="0" w:color="auto"/>
              <w:bottom w:val="single" w:sz="4" w:space="0" w:color="auto"/>
              <w:right w:val="single" w:sz="4" w:space="0" w:color="auto"/>
            </w:tcBorders>
            <w:hideMark/>
          </w:tcPr>
          <w:p w14:paraId="580B9ABD" w14:textId="77777777" w:rsidR="0023292B" w:rsidRPr="00524720" w:rsidRDefault="0023292B">
            <w:pPr>
              <w:spacing w:line="276" w:lineRule="auto"/>
              <w:rPr>
                <w:lang w:eastAsia="en-US"/>
              </w:rPr>
            </w:pPr>
            <w:r w:rsidRPr="00524720">
              <w:rPr>
                <w:lang w:eastAsia="en-US"/>
              </w:rPr>
              <w:t>Проверить и подтвердить:</w:t>
            </w:r>
            <w:r w:rsidRPr="00524720">
              <w:rPr>
                <w:lang w:eastAsia="en-US"/>
              </w:rPr>
              <w:br/>
              <w:t>а) правильность расчета незавершенного производства,</w:t>
            </w:r>
            <w:r w:rsidRPr="00524720">
              <w:rPr>
                <w:lang w:eastAsia="en-US"/>
              </w:rPr>
              <w:br/>
              <w:t xml:space="preserve">б) соответствие расчета незавершенного производства положениям принятой учетной политики </w:t>
            </w:r>
            <w:r w:rsidRPr="00524720">
              <w:rPr>
                <w:lang w:eastAsia="en-US"/>
              </w:rPr>
              <w:br/>
              <w:t xml:space="preserve">в) отражение незавершенного производства в бухгалтерском учете. </w:t>
            </w:r>
            <w:r w:rsidRPr="00524720">
              <w:rPr>
                <w:lang w:eastAsia="en-US"/>
              </w:rPr>
              <w:br/>
              <w:t>г) порядок проведения инвентаризации незавершенного производства и отражения результатов инвентаризации в учете</w:t>
            </w:r>
            <w:r w:rsidRPr="00524720">
              <w:rPr>
                <w:lang w:eastAsia="en-US"/>
              </w:rPr>
              <w:br/>
              <w:t>д) правильность синтетического и аналитического учета незавершенного производства;</w:t>
            </w:r>
            <w:r w:rsidRPr="00524720">
              <w:rPr>
                <w:lang w:eastAsia="en-US"/>
              </w:rPr>
              <w:br/>
              <w:t>е) правильность определения балансовой стоимости незавершенного производства.</w:t>
            </w:r>
          </w:p>
        </w:tc>
      </w:tr>
      <w:tr w:rsidR="0023292B" w:rsidRPr="00524720" w14:paraId="2A893743" w14:textId="77777777" w:rsidTr="0023292B">
        <w:trPr>
          <w:trHeight w:val="3000"/>
        </w:trPr>
        <w:tc>
          <w:tcPr>
            <w:tcW w:w="691" w:type="dxa"/>
            <w:vMerge w:val="restart"/>
            <w:tcBorders>
              <w:top w:val="single" w:sz="4" w:space="0" w:color="auto"/>
              <w:left w:val="single" w:sz="4" w:space="0" w:color="auto"/>
              <w:bottom w:val="single" w:sz="4" w:space="0" w:color="auto"/>
              <w:right w:val="single" w:sz="4" w:space="0" w:color="auto"/>
            </w:tcBorders>
            <w:hideMark/>
          </w:tcPr>
          <w:p w14:paraId="313C3A34" w14:textId="77777777" w:rsidR="0023292B" w:rsidRPr="00524720" w:rsidRDefault="0023292B">
            <w:pPr>
              <w:spacing w:line="276" w:lineRule="auto"/>
              <w:rPr>
                <w:lang w:eastAsia="en-US"/>
              </w:rPr>
            </w:pPr>
            <w:r w:rsidRPr="00524720">
              <w:rPr>
                <w:lang w:eastAsia="en-US"/>
              </w:rPr>
              <w:t>7</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6E91A232" w14:textId="77777777" w:rsidR="0023292B" w:rsidRPr="00524720" w:rsidRDefault="0023292B">
            <w:pPr>
              <w:spacing w:line="276" w:lineRule="auto"/>
              <w:rPr>
                <w:lang w:eastAsia="en-US"/>
              </w:rPr>
            </w:pPr>
            <w:r w:rsidRPr="00524720">
              <w:rPr>
                <w:lang w:eastAsia="en-US"/>
              </w:rPr>
              <w:t xml:space="preserve">Аудит денежных средств и денежных эквивалентов </w:t>
            </w:r>
          </w:p>
        </w:tc>
        <w:tc>
          <w:tcPr>
            <w:tcW w:w="1252" w:type="dxa"/>
            <w:tcBorders>
              <w:top w:val="single" w:sz="4" w:space="0" w:color="auto"/>
              <w:left w:val="single" w:sz="4" w:space="0" w:color="auto"/>
              <w:bottom w:val="single" w:sz="4" w:space="0" w:color="auto"/>
              <w:right w:val="single" w:sz="4" w:space="0" w:color="auto"/>
            </w:tcBorders>
            <w:hideMark/>
          </w:tcPr>
          <w:p w14:paraId="6408590A" w14:textId="77777777" w:rsidR="0023292B" w:rsidRPr="00524720" w:rsidRDefault="0023292B">
            <w:pPr>
              <w:spacing w:line="276" w:lineRule="auto"/>
              <w:rPr>
                <w:lang w:eastAsia="en-US"/>
              </w:rPr>
            </w:pPr>
            <w:r w:rsidRPr="00524720">
              <w:rPr>
                <w:lang w:eastAsia="en-US"/>
              </w:rPr>
              <w:t>7.1</w:t>
            </w:r>
          </w:p>
        </w:tc>
        <w:tc>
          <w:tcPr>
            <w:tcW w:w="2586" w:type="dxa"/>
            <w:tcBorders>
              <w:top w:val="single" w:sz="4" w:space="0" w:color="auto"/>
              <w:left w:val="single" w:sz="4" w:space="0" w:color="auto"/>
              <w:bottom w:val="single" w:sz="4" w:space="0" w:color="auto"/>
              <w:right w:val="single" w:sz="4" w:space="0" w:color="auto"/>
            </w:tcBorders>
            <w:hideMark/>
          </w:tcPr>
          <w:p w14:paraId="2F4CBEA8" w14:textId="77777777" w:rsidR="0023292B" w:rsidRPr="00524720" w:rsidRDefault="0023292B">
            <w:pPr>
              <w:spacing w:line="276" w:lineRule="auto"/>
              <w:rPr>
                <w:lang w:eastAsia="en-US"/>
              </w:rPr>
            </w:pPr>
            <w:r w:rsidRPr="00524720">
              <w:rPr>
                <w:lang w:eastAsia="en-US"/>
              </w:rPr>
              <w:t xml:space="preserve">Аудит кассовых операций </w:t>
            </w:r>
          </w:p>
        </w:tc>
        <w:tc>
          <w:tcPr>
            <w:tcW w:w="2955" w:type="dxa"/>
            <w:tcBorders>
              <w:top w:val="single" w:sz="4" w:space="0" w:color="auto"/>
              <w:left w:val="single" w:sz="4" w:space="0" w:color="auto"/>
              <w:bottom w:val="single" w:sz="4" w:space="0" w:color="auto"/>
              <w:right w:val="single" w:sz="4" w:space="0" w:color="auto"/>
            </w:tcBorders>
            <w:hideMark/>
          </w:tcPr>
          <w:p w14:paraId="2E3B0DB2" w14:textId="77777777" w:rsidR="0023292B" w:rsidRPr="00524720" w:rsidRDefault="0023292B">
            <w:pPr>
              <w:spacing w:line="276" w:lineRule="auto"/>
              <w:rPr>
                <w:lang w:eastAsia="en-US"/>
              </w:rPr>
            </w:pPr>
            <w:r w:rsidRPr="00524720">
              <w:rPr>
                <w:lang w:eastAsia="en-US"/>
              </w:rPr>
              <w:t>а) проверка соблюдения порядка ведения кассовых операций и оценка внутреннего контроля;</w:t>
            </w:r>
            <w:r w:rsidRPr="00524720">
              <w:rPr>
                <w:lang w:eastAsia="en-US"/>
              </w:rPr>
              <w:br/>
              <w:t>б) проверка кассовой и расчетной дисциплины;</w:t>
            </w:r>
            <w:r w:rsidRPr="00524720">
              <w:rPr>
                <w:lang w:eastAsia="en-US"/>
              </w:rPr>
              <w:br/>
              <w:t xml:space="preserve">в) проверка документального оформления движения </w:t>
            </w:r>
            <w:r w:rsidRPr="00524720">
              <w:rPr>
                <w:lang w:eastAsia="en-US"/>
              </w:rPr>
              <w:lastRenderedPageBreak/>
              <w:t>денежных средств и учета кассовых операций</w:t>
            </w:r>
            <w:r w:rsidRPr="00524720">
              <w:rPr>
                <w:sz w:val="22"/>
                <w:szCs w:val="22"/>
                <w:lang w:eastAsia="en-US"/>
              </w:rPr>
              <w:t>, а также результатов инвентаризации остатков денежных средств в кассе</w:t>
            </w:r>
            <w:r w:rsidRPr="00524720">
              <w:rPr>
                <w:lang w:eastAsia="en-US"/>
              </w:rPr>
              <w:t>;</w:t>
            </w:r>
            <w:r w:rsidRPr="00524720">
              <w:rPr>
                <w:lang w:eastAsia="en-US"/>
              </w:rPr>
              <w:br/>
              <w:t>г) проверка операций с наличной валютой;</w:t>
            </w:r>
            <w:r w:rsidRPr="00524720">
              <w:rPr>
                <w:lang w:eastAsia="en-US"/>
              </w:rPr>
              <w:br/>
              <w:t>д) проверка соблюдения законодательства по применению контрольно-кассовой техники;</w:t>
            </w:r>
            <w:r w:rsidRPr="00524720">
              <w:rPr>
                <w:lang w:eastAsia="en-US"/>
              </w:rPr>
              <w:br/>
              <w:t>е) проверка полноты и правильности распределения остатков и оборотов (если применимо) по счетам в соответствующие строки отчетности.</w:t>
            </w:r>
          </w:p>
        </w:tc>
      </w:tr>
      <w:tr w:rsidR="0023292B" w:rsidRPr="00524720" w14:paraId="5635CEF5" w14:textId="77777777" w:rsidTr="0023292B">
        <w:trPr>
          <w:trHeight w:val="5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9D7C2"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72630"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5D00CAE4" w14:textId="77777777" w:rsidR="0023292B" w:rsidRPr="00524720" w:rsidRDefault="0023292B">
            <w:pPr>
              <w:spacing w:line="276" w:lineRule="auto"/>
              <w:rPr>
                <w:lang w:eastAsia="en-US"/>
              </w:rPr>
            </w:pPr>
            <w:r w:rsidRPr="00524720">
              <w:rPr>
                <w:lang w:eastAsia="en-US"/>
              </w:rPr>
              <w:t>7.2</w:t>
            </w:r>
          </w:p>
        </w:tc>
        <w:tc>
          <w:tcPr>
            <w:tcW w:w="2586" w:type="dxa"/>
            <w:tcBorders>
              <w:top w:val="single" w:sz="4" w:space="0" w:color="auto"/>
              <w:left w:val="single" w:sz="4" w:space="0" w:color="auto"/>
              <w:bottom w:val="single" w:sz="4" w:space="0" w:color="auto"/>
              <w:right w:val="single" w:sz="4" w:space="0" w:color="auto"/>
            </w:tcBorders>
            <w:hideMark/>
          </w:tcPr>
          <w:p w14:paraId="0274634D" w14:textId="77777777" w:rsidR="0023292B" w:rsidRPr="00524720" w:rsidRDefault="0023292B">
            <w:pPr>
              <w:spacing w:line="276" w:lineRule="auto"/>
              <w:rPr>
                <w:lang w:eastAsia="en-US"/>
              </w:rPr>
            </w:pPr>
            <w:r w:rsidRPr="00524720">
              <w:rPr>
                <w:sz w:val="22"/>
                <w:szCs w:val="22"/>
                <w:lang w:eastAsia="en-US"/>
              </w:rPr>
              <w:t>Аудит операций по расчетным и иным счетам в рублях и иностранной валюте</w:t>
            </w:r>
          </w:p>
        </w:tc>
        <w:tc>
          <w:tcPr>
            <w:tcW w:w="2955" w:type="dxa"/>
            <w:tcBorders>
              <w:top w:val="single" w:sz="4" w:space="0" w:color="auto"/>
              <w:left w:val="single" w:sz="4" w:space="0" w:color="auto"/>
              <w:bottom w:val="single" w:sz="4" w:space="0" w:color="auto"/>
              <w:right w:val="single" w:sz="4" w:space="0" w:color="auto"/>
            </w:tcBorders>
            <w:hideMark/>
          </w:tcPr>
          <w:p w14:paraId="4612259D" w14:textId="77777777" w:rsidR="0023292B" w:rsidRPr="00524720" w:rsidRDefault="0023292B">
            <w:pPr>
              <w:spacing w:line="276" w:lineRule="auto"/>
              <w:rPr>
                <w:lang w:eastAsia="en-US"/>
              </w:rPr>
            </w:pPr>
            <w:r w:rsidRPr="00524720">
              <w:rPr>
                <w:sz w:val="22"/>
                <w:szCs w:val="22"/>
                <w:lang w:eastAsia="en-US"/>
              </w:rPr>
              <w:t>а) определение сведений о расчетных счетах, открытых в банках;</w:t>
            </w:r>
            <w:r w:rsidRPr="00524720">
              <w:rPr>
                <w:sz w:val="22"/>
                <w:szCs w:val="22"/>
                <w:lang w:eastAsia="en-US"/>
              </w:rPr>
              <w:br/>
              <w:t>б) проверка соответствия порядка ведения операций по расчетным счетам положению о безналичных расчетах в РФ и валютному законодательству;</w:t>
            </w:r>
            <w:r w:rsidRPr="00524720">
              <w:rPr>
                <w:sz w:val="22"/>
                <w:szCs w:val="22"/>
                <w:lang w:eastAsia="en-US"/>
              </w:rPr>
              <w:br/>
              <w:t>в) проверка состояния учета и контроля за операциями на счетах в банке;</w:t>
            </w:r>
            <w:r w:rsidRPr="00524720">
              <w:rPr>
                <w:sz w:val="22"/>
                <w:szCs w:val="22"/>
                <w:lang w:eastAsia="en-US"/>
              </w:rPr>
              <w:br/>
              <w:t>г) проверка полноты и правильности отражения в учете операций по расчетным и иным счетам;</w:t>
            </w:r>
            <w:r w:rsidRPr="00524720">
              <w:rPr>
                <w:sz w:val="22"/>
                <w:szCs w:val="22"/>
                <w:lang w:eastAsia="en-US"/>
              </w:rPr>
              <w:br/>
              <w:t>д) проверка правильности оформления материалов инвентаризации денежных средств в кредитных организациях и отражения результатов инвентаризации в учете;</w:t>
            </w:r>
          </w:p>
          <w:p w14:paraId="4139CB0F" w14:textId="77777777" w:rsidR="0023292B" w:rsidRPr="00524720" w:rsidRDefault="0023292B">
            <w:pPr>
              <w:spacing w:line="276" w:lineRule="auto"/>
              <w:rPr>
                <w:lang w:eastAsia="en-US"/>
              </w:rPr>
            </w:pPr>
            <w:r w:rsidRPr="00524720">
              <w:rPr>
                <w:sz w:val="22"/>
                <w:szCs w:val="22"/>
                <w:lang w:eastAsia="en-US"/>
              </w:rPr>
              <w:t>е) проверка соответствия данных бухгалтерского учета об остатках по счетам учета денежных средств с подтверждениями банков;</w:t>
            </w:r>
          </w:p>
          <w:p w14:paraId="612FD2D1" w14:textId="77777777" w:rsidR="0023292B" w:rsidRPr="00524720" w:rsidRDefault="0023292B">
            <w:pPr>
              <w:spacing w:line="276" w:lineRule="auto"/>
              <w:rPr>
                <w:lang w:eastAsia="en-US"/>
              </w:rPr>
            </w:pPr>
            <w:r w:rsidRPr="00524720">
              <w:rPr>
                <w:sz w:val="22"/>
                <w:szCs w:val="22"/>
                <w:lang w:eastAsia="en-US"/>
              </w:rPr>
              <w:t xml:space="preserve">ж) проверка правильности применения курсов валют </w:t>
            </w:r>
            <w:r w:rsidRPr="00524720">
              <w:rPr>
                <w:sz w:val="22"/>
                <w:szCs w:val="22"/>
                <w:lang w:eastAsia="en-US"/>
              </w:rPr>
              <w:lastRenderedPageBreak/>
              <w:t>при расчете рублевой оценки денежных средств в иностранной валюте;</w:t>
            </w:r>
          </w:p>
          <w:p w14:paraId="02B78A00" w14:textId="77777777" w:rsidR="0023292B" w:rsidRPr="00524720" w:rsidRDefault="0023292B">
            <w:pPr>
              <w:spacing w:line="276" w:lineRule="auto"/>
              <w:rPr>
                <w:lang w:eastAsia="en-US"/>
              </w:rPr>
            </w:pPr>
            <w:r w:rsidRPr="00524720">
              <w:rPr>
                <w:sz w:val="22"/>
                <w:szCs w:val="22"/>
                <w:lang w:eastAsia="en-US"/>
              </w:rPr>
              <w:t>з) проверка наличия остатков денежных средств в неплатежеспособных банках и полноты признания кредитных убытков;</w:t>
            </w:r>
            <w:r w:rsidRPr="00524720">
              <w:rPr>
                <w:sz w:val="22"/>
                <w:szCs w:val="22"/>
                <w:lang w:eastAsia="en-US"/>
              </w:rPr>
              <w:br/>
              <w:t>и) проверка полноты и правильности распределения остатков и оборотов (если применимо) по счетам в соответствующие строки отчетности.</w:t>
            </w:r>
          </w:p>
        </w:tc>
      </w:tr>
      <w:tr w:rsidR="0023292B" w:rsidRPr="00524720" w14:paraId="13BEFA02" w14:textId="77777777" w:rsidTr="0023292B">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1663E"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C562D"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2412EDA4" w14:textId="77777777" w:rsidR="0023292B" w:rsidRPr="00524720" w:rsidRDefault="0023292B">
            <w:pPr>
              <w:spacing w:line="276" w:lineRule="auto"/>
              <w:rPr>
                <w:lang w:eastAsia="en-US"/>
              </w:rPr>
            </w:pPr>
            <w:r w:rsidRPr="00524720">
              <w:rPr>
                <w:lang w:eastAsia="en-US"/>
              </w:rPr>
              <w:t>7.3</w:t>
            </w:r>
          </w:p>
        </w:tc>
        <w:tc>
          <w:tcPr>
            <w:tcW w:w="2586" w:type="dxa"/>
            <w:tcBorders>
              <w:top w:val="single" w:sz="4" w:space="0" w:color="auto"/>
              <w:left w:val="single" w:sz="4" w:space="0" w:color="auto"/>
              <w:bottom w:val="single" w:sz="4" w:space="0" w:color="auto"/>
              <w:right w:val="single" w:sz="4" w:space="0" w:color="auto"/>
            </w:tcBorders>
            <w:hideMark/>
          </w:tcPr>
          <w:p w14:paraId="053378A2" w14:textId="77777777" w:rsidR="0023292B" w:rsidRPr="00524720" w:rsidRDefault="0023292B">
            <w:pPr>
              <w:spacing w:line="276" w:lineRule="auto"/>
              <w:rPr>
                <w:lang w:eastAsia="en-US"/>
              </w:rPr>
            </w:pPr>
            <w:r w:rsidRPr="00524720">
              <w:rPr>
                <w:lang w:eastAsia="en-US"/>
              </w:rPr>
              <w:t xml:space="preserve">Аудит операций по специальным счетам </w:t>
            </w:r>
          </w:p>
        </w:tc>
        <w:tc>
          <w:tcPr>
            <w:tcW w:w="2955" w:type="dxa"/>
            <w:tcBorders>
              <w:top w:val="single" w:sz="4" w:space="0" w:color="auto"/>
              <w:left w:val="single" w:sz="4" w:space="0" w:color="auto"/>
              <w:bottom w:val="single" w:sz="4" w:space="0" w:color="auto"/>
              <w:right w:val="single" w:sz="4" w:space="0" w:color="auto"/>
            </w:tcBorders>
            <w:hideMark/>
          </w:tcPr>
          <w:p w14:paraId="22A7A057" w14:textId="77777777" w:rsidR="0023292B" w:rsidRPr="00524720" w:rsidRDefault="0023292B">
            <w:pPr>
              <w:spacing w:line="276" w:lineRule="auto"/>
              <w:rPr>
                <w:color w:val="000000"/>
                <w:lang w:eastAsia="en-US"/>
              </w:rPr>
            </w:pPr>
            <w:r w:rsidRPr="00524720">
              <w:rPr>
                <w:color w:val="000000"/>
                <w:lang w:eastAsia="en-US"/>
              </w:rPr>
              <w:t>а) проверка правильности бухгалтерского учета операций по специальным счетам;</w:t>
            </w:r>
            <w:r w:rsidRPr="00524720">
              <w:rPr>
                <w:color w:val="000000"/>
                <w:lang w:eastAsia="en-US"/>
              </w:rPr>
              <w:br/>
              <w:t>б) проверка наличия остатков по специальным счетам;</w:t>
            </w:r>
            <w:r w:rsidRPr="00524720">
              <w:rPr>
                <w:color w:val="000000"/>
                <w:lang w:eastAsia="en-US"/>
              </w:rPr>
              <w:br/>
              <w:t>в) сверка остатков по специальным счетам с подтверждающими документами;</w:t>
            </w:r>
            <w:r w:rsidRPr="00524720">
              <w:rPr>
                <w:color w:val="000000"/>
                <w:lang w:eastAsia="en-US"/>
              </w:rPr>
              <w:br/>
              <w:t>г) проверка правильности ведения раздельного учета и использования денежных средств, полученных из федерального бюджета, Фонда национального благосостояния;</w:t>
            </w:r>
            <w:r w:rsidRPr="00524720">
              <w:rPr>
                <w:color w:val="000000"/>
                <w:lang w:eastAsia="en-US"/>
              </w:rPr>
              <w:br/>
              <w:t>д) проверка правильности оформления материалов инвентаризации операций по специальным счетам и отражения результатов инвентаризации в учете;</w:t>
            </w:r>
            <w:r w:rsidRPr="00524720">
              <w:rPr>
                <w:color w:val="000000"/>
                <w:lang w:eastAsia="en-US"/>
              </w:rPr>
              <w:br/>
              <w:t>е) проверка правильности синтетического и аналитического учета операций по специальным счетам.</w:t>
            </w:r>
          </w:p>
        </w:tc>
      </w:tr>
      <w:tr w:rsidR="0023292B" w:rsidRPr="00524720" w14:paraId="7766FFBE" w14:textId="77777777" w:rsidTr="0023292B">
        <w:trPr>
          <w:trHeight w:val="15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9CE62"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F4D28"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02FFE348" w14:textId="77777777" w:rsidR="0023292B" w:rsidRPr="00524720" w:rsidRDefault="0023292B">
            <w:pPr>
              <w:spacing w:line="276" w:lineRule="auto"/>
              <w:rPr>
                <w:lang w:eastAsia="en-US"/>
              </w:rPr>
            </w:pPr>
            <w:r w:rsidRPr="00524720">
              <w:rPr>
                <w:lang w:eastAsia="en-US"/>
              </w:rPr>
              <w:t>7.4</w:t>
            </w:r>
          </w:p>
        </w:tc>
        <w:tc>
          <w:tcPr>
            <w:tcW w:w="2586" w:type="dxa"/>
            <w:tcBorders>
              <w:top w:val="single" w:sz="4" w:space="0" w:color="auto"/>
              <w:left w:val="single" w:sz="4" w:space="0" w:color="auto"/>
              <w:bottom w:val="single" w:sz="4" w:space="0" w:color="auto"/>
              <w:right w:val="single" w:sz="4" w:space="0" w:color="auto"/>
            </w:tcBorders>
            <w:hideMark/>
          </w:tcPr>
          <w:p w14:paraId="2DBEFC47" w14:textId="77777777" w:rsidR="0023292B" w:rsidRPr="00524720" w:rsidRDefault="0023292B">
            <w:pPr>
              <w:spacing w:line="276" w:lineRule="auto"/>
              <w:rPr>
                <w:lang w:eastAsia="en-US"/>
              </w:rPr>
            </w:pPr>
            <w:r w:rsidRPr="00524720">
              <w:rPr>
                <w:lang w:eastAsia="en-US"/>
              </w:rPr>
              <w:t xml:space="preserve">Аудит денежных средств в пути </w:t>
            </w:r>
          </w:p>
        </w:tc>
        <w:tc>
          <w:tcPr>
            <w:tcW w:w="2955" w:type="dxa"/>
            <w:tcBorders>
              <w:top w:val="single" w:sz="4" w:space="0" w:color="auto"/>
              <w:left w:val="single" w:sz="4" w:space="0" w:color="auto"/>
              <w:bottom w:val="single" w:sz="4" w:space="0" w:color="auto"/>
              <w:right w:val="single" w:sz="4" w:space="0" w:color="auto"/>
            </w:tcBorders>
            <w:hideMark/>
          </w:tcPr>
          <w:p w14:paraId="12E0EF56" w14:textId="77777777" w:rsidR="0023292B" w:rsidRPr="00524720" w:rsidRDefault="0023292B">
            <w:pPr>
              <w:spacing w:line="276" w:lineRule="auto"/>
              <w:rPr>
                <w:lang w:eastAsia="en-US"/>
              </w:rPr>
            </w:pPr>
            <w:r w:rsidRPr="00524720">
              <w:rPr>
                <w:sz w:val="22"/>
                <w:szCs w:val="22"/>
                <w:lang w:eastAsia="en-US"/>
              </w:rPr>
              <w:t>Проверить и подтвердить:</w:t>
            </w:r>
            <w:r w:rsidRPr="00524720">
              <w:rPr>
                <w:sz w:val="22"/>
                <w:szCs w:val="22"/>
                <w:lang w:eastAsia="en-US"/>
              </w:rPr>
              <w:br/>
              <w:t>а) состояние учета и контроля за денежными средствами в пути;</w:t>
            </w:r>
            <w:r w:rsidRPr="00524720">
              <w:rPr>
                <w:sz w:val="22"/>
                <w:szCs w:val="22"/>
                <w:lang w:eastAsia="en-US"/>
              </w:rPr>
              <w:br/>
              <w:t>б) полноту и правильность отражения в учете денежных средств в пути;</w:t>
            </w:r>
          </w:p>
          <w:p w14:paraId="5A4A81EB" w14:textId="77777777" w:rsidR="0023292B" w:rsidRPr="00524720" w:rsidRDefault="0023292B">
            <w:pPr>
              <w:spacing w:line="276" w:lineRule="auto"/>
              <w:rPr>
                <w:lang w:eastAsia="en-US"/>
              </w:rPr>
            </w:pPr>
            <w:r w:rsidRPr="00524720">
              <w:rPr>
                <w:sz w:val="22"/>
                <w:szCs w:val="22"/>
                <w:lang w:eastAsia="en-US"/>
              </w:rPr>
              <w:t xml:space="preserve">в) полноту зачисления денежных средств в пути на счета в банках после отчетной даты, полноту признания убытков от </w:t>
            </w:r>
            <w:proofErr w:type="spellStart"/>
            <w:r w:rsidRPr="00524720">
              <w:rPr>
                <w:sz w:val="22"/>
                <w:szCs w:val="22"/>
                <w:lang w:eastAsia="en-US"/>
              </w:rPr>
              <w:t>незачисления</w:t>
            </w:r>
            <w:proofErr w:type="spellEnd"/>
            <w:r w:rsidRPr="00524720">
              <w:rPr>
                <w:sz w:val="22"/>
                <w:szCs w:val="22"/>
                <w:lang w:eastAsia="en-US"/>
              </w:rPr>
              <w:t xml:space="preserve"> денежных средств в неплатежеспособных кредитных организациях;</w:t>
            </w:r>
            <w:r w:rsidRPr="00524720">
              <w:rPr>
                <w:sz w:val="22"/>
                <w:szCs w:val="22"/>
                <w:lang w:eastAsia="en-US"/>
              </w:rPr>
              <w:br/>
              <w:t xml:space="preserve">г) полноту и правильность распределения остатков и оборотов (если применимо) по счетам в соответствующие строки отчетности. </w:t>
            </w:r>
          </w:p>
        </w:tc>
      </w:tr>
      <w:tr w:rsidR="0023292B" w:rsidRPr="00524720" w14:paraId="01C08149" w14:textId="77777777" w:rsidTr="0023292B">
        <w:trPr>
          <w:trHeight w:val="15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E0107"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A3DB0"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778D6219" w14:textId="77777777" w:rsidR="0023292B" w:rsidRPr="00524720" w:rsidRDefault="0023292B">
            <w:pPr>
              <w:spacing w:line="276" w:lineRule="auto"/>
              <w:rPr>
                <w:lang w:eastAsia="en-US"/>
              </w:rPr>
            </w:pPr>
            <w:r w:rsidRPr="00524720">
              <w:rPr>
                <w:lang w:eastAsia="en-US"/>
              </w:rPr>
              <w:t>7.5</w:t>
            </w:r>
          </w:p>
        </w:tc>
        <w:tc>
          <w:tcPr>
            <w:tcW w:w="2586" w:type="dxa"/>
            <w:tcBorders>
              <w:top w:val="single" w:sz="4" w:space="0" w:color="auto"/>
              <w:left w:val="single" w:sz="4" w:space="0" w:color="auto"/>
              <w:bottom w:val="single" w:sz="4" w:space="0" w:color="auto"/>
              <w:right w:val="single" w:sz="4" w:space="0" w:color="auto"/>
            </w:tcBorders>
            <w:hideMark/>
          </w:tcPr>
          <w:p w14:paraId="05F95F22" w14:textId="77777777" w:rsidR="0023292B" w:rsidRPr="00524720" w:rsidRDefault="0023292B">
            <w:pPr>
              <w:spacing w:line="276" w:lineRule="auto"/>
              <w:rPr>
                <w:lang w:eastAsia="en-US"/>
              </w:rPr>
            </w:pPr>
            <w:r w:rsidRPr="00524720">
              <w:rPr>
                <w:sz w:val="22"/>
                <w:szCs w:val="22"/>
                <w:lang w:eastAsia="en-US"/>
              </w:rPr>
              <w:t>Аудит денежных эквивалентов</w:t>
            </w:r>
          </w:p>
        </w:tc>
        <w:tc>
          <w:tcPr>
            <w:tcW w:w="2955" w:type="dxa"/>
            <w:tcBorders>
              <w:top w:val="single" w:sz="4" w:space="0" w:color="auto"/>
              <w:left w:val="single" w:sz="4" w:space="0" w:color="auto"/>
              <w:bottom w:val="single" w:sz="4" w:space="0" w:color="auto"/>
              <w:right w:val="single" w:sz="4" w:space="0" w:color="auto"/>
            </w:tcBorders>
            <w:hideMark/>
          </w:tcPr>
          <w:p w14:paraId="4AC34D2E" w14:textId="77777777" w:rsidR="0023292B" w:rsidRPr="00524720" w:rsidRDefault="0023292B">
            <w:pPr>
              <w:spacing w:line="276" w:lineRule="auto"/>
              <w:rPr>
                <w:lang w:eastAsia="en-US"/>
              </w:rPr>
            </w:pPr>
            <w:r w:rsidRPr="00524720">
              <w:rPr>
                <w:sz w:val="22"/>
                <w:szCs w:val="22"/>
                <w:lang w:eastAsia="en-US"/>
              </w:rPr>
              <w:t>Проверить и подтвердить:</w:t>
            </w:r>
          </w:p>
          <w:p w14:paraId="4174AF88" w14:textId="77777777" w:rsidR="0023292B" w:rsidRPr="00524720" w:rsidRDefault="0023292B">
            <w:pPr>
              <w:spacing w:line="276" w:lineRule="auto"/>
              <w:rPr>
                <w:lang w:eastAsia="en-US"/>
              </w:rPr>
            </w:pPr>
            <w:r w:rsidRPr="00524720">
              <w:rPr>
                <w:sz w:val="22"/>
                <w:szCs w:val="22"/>
                <w:lang w:eastAsia="en-US"/>
              </w:rPr>
              <w:t>а) полноту и правильность отражения в учете денежных эквивалентов;</w:t>
            </w:r>
          </w:p>
          <w:p w14:paraId="347EDBBC" w14:textId="77777777" w:rsidR="0023292B" w:rsidRPr="00524720" w:rsidRDefault="0023292B">
            <w:pPr>
              <w:spacing w:line="276" w:lineRule="auto"/>
              <w:rPr>
                <w:lang w:eastAsia="en-US"/>
              </w:rPr>
            </w:pPr>
            <w:r w:rsidRPr="00524720">
              <w:rPr>
                <w:sz w:val="22"/>
                <w:szCs w:val="22"/>
                <w:lang w:eastAsia="en-US"/>
              </w:rPr>
              <w:t>б) полноту и правильность распределения остатков и оборотов (если применимо) по счетам в соответствующие строки отчетности.</w:t>
            </w:r>
          </w:p>
        </w:tc>
      </w:tr>
      <w:tr w:rsidR="0023292B" w:rsidRPr="00524720" w14:paraId="4730E5D4" w14:textId="77777777" w:rsidTr="0023292B">
        <w:trPr>
          <w:trHeight w:val="2258"/>
        </w:trPr>
        <w:tc>
          <w:tcPr>
            <w:tcW w:w="691" w:type="dxa"/>
            <w:vMerge w:val="restart"/>
            <w:tcBorders>
              <w:top w:val="single" w:sz="4" w:space="0" w:color="auto"/>
              <w:left w:val="single" w:sz="4" w:space="0" w:color="auto"/>
              <w:bottom w:val="single" w:sz="4" w:space="0" w:color="auto"/>
              <w:right w:val="single" w:sz="4" w:space="0" w:color="auto"/>
            </w:tcBorders>
            <w:hideMark/>
          </w:tcPr>
          <w:p w14:paraId="512C73A8" w14:textId="77777777" w:rsidR="0023292B" w:rsidRPr="00524720" w:rsidRDefault="0023292B">
            <w:pPr>
              <w:spacing w:line="276" w:lineRule="auto"/>
              <w:rPr>
                <w:lang w:eastAsia="en-US"/>
              </w:rPr>
            </w:pPr>
            <w:r w:rsidRPr="00524720">
              <w:rPr>
                <w:lang w:eastAsia="en-US"/>
              </w:rPr>
              <w:t>8</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315DDF55" w14:textId="77777777" w:rsidR="0023292B" w:rsidRPr="00524720" w:rsidRDefault="0023292B">
            <w:pPr>
              <w:spacing w:line="276" w:lineRule="auto"/>
              <w:rPr>
                <w:lang w:eastAsia="en-US"/>
              </w:rPr>
            </w:pPr>
            <w:r w:rsidRPr="00524720">
              <w:rPr>
                <w:lang w:eastAsia="en-US"/>
              </w:rPr>
              <w:t xml:space="preserve">Аудит финансовых вложений </w:t>
            </w:r>
          </w:p>
        </w:tc>
        <w:tc>
          <w:tcPr>
            <w:tcW w:w="1252" w:type="dxa"/>
            <w:tcBorders>
              <w:top w:val="single" w:sz="4" w:space="0" w:color="auto"/>
              <w:left w:val="single" w:sz="4" w:space="0" w:color="auto"/>
              <w:bottom w:val="single" w:sz="4" w:space="0" w:color="auto"/>
              <w:right w:val="single" w:sz="4" w:space="0" w:color="auto"/>
            </w:tcBorders>
            <w:hideMark/>
          </w:tcPr>
          <w:p w14:paraId="794D8E8D" w14:textId="77777777" w:rsidR="0023292B" w:rsidRPr="00524720" w:rsidRDefault="0023292B">
            <w:pPr>
              <w:spacing w:line="276" w:lineRule="auto"/>
              <w:rPr>
                <w:lang w:eastAsia="en-US"/>
              </w:rPr>
            </w:pPr>
            <w:r w:rsidRPr="00524720">
              <w:rPr>
                <w:lang w:eastAsia="en-US"/>
              </w:rPr>
              <w:t>8.1</w:t>
            </w:r>
          </w:p>
        </w:tc>
        <w:tc>
          <w:tcPr>
            <w:tcW w:w="2586" w:type="dxa"/>
            <w:tcBorders>
              <w:top w:val="single" w:sz="4" w:space="0" w:color="auto"/>
              <w:left w:val="single" w:sz="4" w:space="0" w:color="auto"/>
              <w:bottom w:val="single" w:sz="4" w:space="0" w:color="auto"/>
              <w:right w:val="single" w:sz="4" w:space="0" w:color="auto"/>
            </w:tcBorders>
            <w:hideMark/>
          </w:tcPr>
          <w:p w14:paraId="2F62ACC9" w14:textId="77777777" w:rsidR="0023292B" w:rsidRPr="00524720" w:rsidRDefault="0023292B">
            <w:pPr>
              <w:spacing w:line="276" w:lineRule="auto"/>
              <w:rPr>
                <w:lang w:eastAsia="en-US"/>
              </w:rPr>
            </w:pPr>
            <w:r w:rsidRPr="00524720">
              <w:rPr>
                <w:lang w:eastAsia="en-US"/>
              </w:rPr>
              <w:t xml:space="preserve">Аудит финансовых вложений </w:t>
            </w:r>
          </w:p>
        </w:tc>
        <w:tc>
          <w:tcPr>
            <w:tcW w:w="2955" w:type="dxa"/>
            <w:tcBorders>
              <w:top w:val="single" w:sz="4" w:space="0" w:color="auto"/>
              <w:left w:val="single" w:sz="4" w:space="0" w:color="auto"/>
              <w:bottom w:val="single" w:sz="4" w:space="0" w:color="auto"/>
              <w:right w:val="single" w:sz="4" w:space="0" w:color="auto"/>
            </w:tcBorders>
            <w:hideMark/>
          </w:tcPr>
          <w:p w14:paraId="778B74B5" w14:textId="77777777" w:rsidR="0023292B" w:rsidRPr="00524720" w:rsidRDefault="0023292B">
            <w:pPr>
              <w:spacing w:line="276" w:lineRule="auto"/>
              <w:rPr>
                <w:lang w:eastAsia="en-US"/>
              </w:rPr>
            </w:pPr>
            <w:r w:rsidRPr="00524720">
              <w:rPr>
                <w:sz w:val="22"/>
                <w:szCs w:val="22"/>
                <w:lang w:eastAsia="en-US"/>
              </w:rPr>
              <w:t xml:space="preserve">а) проверка и подтверждение правильности оформления материалов инвентаризации финансовых вложений и отражения результатов инвентаризации в учете; </w:t>
            </w:r>
            <w:r w:rsidRPr="00524720">
              <w:rPr>
                <w:sz w:val="22"/>
                <w:szCs w:val="22"/>
                <w:lang w:eastAsia="en-US"/>
              </w:rPr>
              <w:br/>
              <w:t>б) проверка правильности определения рыночной стоимости финансовых вложений, по которым определяется рыночная стоимость;</w:t>
            </w:r>
            <w:r w:rsidRPr="00524720">
              <w:rPr>
                <w:sz w:val="22"/>
                <w:szCs w:val="22"/>
                <w:lang w:eastAsia="en-US"/>
              </w:rPr>
              <w:br/>
              <w:t xml:space="preserve">в) проверка правильности отражения в учете операций с финансовыми вложениями; </w:t>
            </w:r>
            <w:r w:rsidRPr="00524720">
              <w:rPr>
                <w:sz w:val="22"/>
                <w:szCs w:val="22"/>
                <w:lang w:eastAsia="en-US"/>
              </w:rPr>
              <w:br/>
            </w:r>
            <w:r w:rsidRPr="00524720">
              <w:rPr>
                <w:sz w:val="22"/>
                <w:szCs w:val="22"/>
                <w:lang w:eastAsia="en-US"/>
              </w:rPr>
              <w:lastRenderedPageBreak/>
              <w:t>г) подтверждение полноты и своевременности начисления, поступления и отражения в учете доходов по операциям с финансовыми вложениями;</w:t>
            </w:r>
            <w:r w:rsidRPr="00524720">
              <w:rPr>
                <w:sz w:val="22"/>
                <w:szCs w:val="22"/>
                <w:lang w:eastAsia="en-US"/>
              </w:rPr>
              <w:br/>
              <w:t>д) проверка полноты и правильности распределения остатков и оборотов (если применимо) по счетам в соответствующие строки отчетности;</w:t>
            </w:r>
          </w:p>
          <w:p w14:paraId="3C092DDA" w14:textId="77777777" w:rsidR="0023292B" w:rsidRPr="00524720" w:rsidRDefault="0023292B">
            <w:pPr>
              <w:spacing w:line="276" w:lineRule="auto"/>
              <w:rPr>
                <w:lang w:eastAsia="en-US"/>
              </w:rPr>
            </w:pPr>
            <w:r w:rsidRPr="00524720">
              <w:rPr>
                <w:sz w:val="22"/>
                <w:szCs w:val="22"/>
                <w:lang w:eastAsia="en-US"/>
              </w:rPr>
              <w:t xml:space="preserve">е) проверка и подтверждение прав на финансовые вложения на отчетную дату (сверка с выписками из реестра акционеров/участников, анализ договоров сверка данных бухгалтерского учета </w:t>
            </w:r>
            <w:proofErr w:type="gramStart"/>
            <w:r w:rsidRPr="00524720">
              <w:rPr>
                <w:sz w:val="22"/>
                <w:szCs w:val="22"/>
                <w:lang w:eastAsia="en-US"/>
              </w:rPr>
              <w:t>по займам</w:t>
            </w:r>
            <w:proofErr w:type="gramEnd"/>
            <w:r w:rsidRPr="00524720">
              <w:rPr>
                <w:sz w:val="22"/>
                <w:szCs w:val="22"/>
                <w:lang w:eastAsia="en-US"/>
              </w:rPr>
              <w:t xml:space="preserve"> выданным с актами сверок и т.д.).</w:t>
            </w:r>
          </w:p>
        </w:tc>
      </w:tr>
      <w:tr w:rsidR="0023292B" w:rsidRPr="00524720" w14:paraId="5B1B1730" w14:textId="77777777" w:rsidTr="0023292B">
        <w:trPr>
          <w:trHeight w:val="26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DC37E"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18B91"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2C042EDD" w14:textId="77777777" w:rsidR="0023292B" w:rsidRPr="00524720" w:rsidRDefault="0023292B">
            <w:pPr>
              <w:spacing w:line="276" w:lineRule="auto"/>
              <w:rPr>
                <w:lang w:eastAsia="en-US"/>
              </w:rPr>
            </w:pPr>
            <w:r w:rsidRPr="00524720">
              <w:rPr>
                <w:lang w:eastAsia="en-US"/>
              </w:rPr>
              <w:t>8.2</w:t>
            </w:r>
          </w:p>
        </w:tc>
        <w:tc>
          <w:tcPr>
            <w:tcW w:w="2586" w:type="dxa"/>
            <w:tcBorders>
              <w:top w:val="single" w:sz="4" w:space="0" w:color="auto"/>
              <w:left w:val="single" w:sz="4" w:space="0" w:color="auto"/>
              <w:bottom w:val="single" w:sz="4" w:space="0" w:color="auto"/>
              <w:right w:val="single" w:sz="4" w:space="0" w:color="auto"/>
            </w:tcBorders>
            <w:hideMark/>
          </w:tcPr>
          <w:p w14:paraId="3786B16C" w14:textId="77777777" w:rsidR="0023292B" w:rsidRPr="00524720" w:rsidRDefault="0023292B">
            <w:pPr>
              <w:spacing w:line="276" w:lineRule="auto"/>
              <w:rPr>
                <w:lang w:eastAsia="en-US"/>
              </w:rPr>
            </w:pPr>
            <w:r w:rsidRPr="00524720">
              <w:rPr>
                <w:lang w:eastAsia="en-US"/>
              </w:rPr>
              <w:t xml:space="preserve">Аудит резервов под обесценение финансовых вложений </w:t>
            </w:r>
          </w:p>
        </w:tc>
        <w:tc>
          <w:tcPr>
            <w:tcW w:w="2955" w:type="dxa"/>
            <w:tcBorders>
              <w:top w:val="single" w:sz="4" w:space="0" w:color="auto"/>
              <w:left w:val="single" w:sz="4" w:space="0" w:color="auto"/>
              <w:bottom w:val="single" w:sz="4" w:space="0" w:color="auto"/>
              <w:right w:val="single" w:sz="4" w:space="0" w:color="auto"/>
            </w:tcBorders>
            <w:hideMark/>
          </w:tcPr>
          <w:p w14:paraId="45514D9B" w14:textId="77777777" w:rsidR="0023292B" w:rsidRPr="00524720" w:rsidRDefault="0023292B">
            <w:pPr>
              <w:spacing w:line="276" w:lineRule="auto"/>
              <w:rPr>
                <w:lang w:eastAsia="en-US"/>
              </w:rPr>
            </w:pPr>
            <w:r w:rsidRPr="00524720">
              <w:rPr>
                <w:lang w:eastAsia="en-US"/>
              </w:rPr>
              <w:t xml:space="preserve">а) подтверждение остатков средств, зарезервированных под обесценение </w:t>
            </w:r>
            <w:r w:rsidRPr="00524720">
              <w:rPr>
                <w:sz w:val="22"/>
                <w:szCs w:val="22"/>
                <w:lang w:eastAsia="en-US"/>
              </w:rPr>
              <w:t xml:space="preserve">финансовых </w:t>
            </w:r>
            <w:r w:rsidRPr="00524720">
              <w:rPr>
                <w:lang w:eastAsia="en-US"/>
              </w:rPr>
              <w:t>вложений;</w:t>
            </w:r>
            <w:r w:rsidRPr="00524720">
              <w:rPr>
                <w:lang w:eastAsia="en-US"/>
              </w:rPr>
              <w:br/>
              <w:t xml:space="preserve">б) проверка полноты, правильности и обоснованности начисления резерва под обеспечение </w:t>
            </w:r>
            <w:r w:rsidRPr="00524720">
              <w:rPr>
                <w:sz w:val="22"/>
                <w:szCs w:val="22"/>
                <w:lang w:eastAsia="en-US"/>
              </w:rPr>
              <w:t xml:space="preserve">финансовых </w:t>
            </w:r>
            <w:r w:rsidRPr="00524720">
              <w:rPr>
                <w:lang w:eastAsia="en-US"/>
              </w:rPr>
              <w:t>вложений;</w:t>
            </w:r>
            <w:r w:rsidRPr="00524720">
              <w:rPr>
                <w:lang w:eastAsia="en-US"/>
              </w:rPr>
              <w:br/>
              <w:t xml:space="preserve">в) проверка полноты и правильности использования резерва под обесценение </w:t>
            </w:r>
            <w:r w:rsidRPr="00524720">
              <w:rPr>
                <w:sz w:val="22"/>
                <w:szCs w:val="22"/>
                <w:lang w:eastAsia="en-US"/>
              </w:rPr>
              <w:t xml:space="preserve">финансовых </w:t>
            </w:r>
            <w:r w:rsidRPr="00524720">
              <w:rPr>
                <w:lang w:eastAsia="en-US"/>
              </w:rPr>
              <w:t>вложений;</w:t>
            </w:r>
            <w:r w:rsidRPr="00524720">
              <w:rPr>
                <w:lang w:eastAsia="en-US"/>
              </w:rPr>
              <w:br/>
              <w:t xml:space="preserve">г) проверка полноты и правильности отражения в синтетическом и аналитическом учете операций по резерву под обесценение </w:t>
            </w:r>
            <w:r w:rsidRPr="00524720">
              <w:rPr>
                <w:sz w:val="22"/>
                <w:szCs w:val="22"/>
                <w:lang w:eastAsia="en-US"/>
              </w:rPr>
              <w:t xml:space="preserve">финансовых </w:t>
            </w:r>
            <w:r w:rsidRPr="00524720">
              <w:rPr>
                <w:lang w:eastAsia="en-US"/>
              </w:rPr>
              <w:t>вложений;</w:t>
            </w:r>
            <w:r w:rsidRPr="00524720">
              <w:rPr>
                <w:lang w:eastAsia="en-US"/>
              </w:rPr>
              <w:br/>
              <w:t xml:space="preserve">д) проверка полноты и </w:t>
            </w:r>
            <w:r w:rsidRPr="00524720">
              <w:rPr>
                <w:lang w:eastAsia="en-US"/>
              </w:rPr>
              <w:lastRenderedPageBreak/>
              <w:t>правильности распределения остатков и оборотов (если применимо) по счетам в соответствующие строки отчетности.</w:t>
            </w:r>
          </w:p>
        </w:tc>
      </w:tr>
      <w:tr w:rsidR="0023292B" w:rsidRPr="00524720" w14:paraId="65A7583E" w14:textId="77777777" w:rsidTr="0023292B">
        <w:trPr>
          <w:trHeight w:val="1122"/>
        </w:trPr>
        <w:tc>
          <w:tcPr>
            <w:tcW w:w="691" w:type="dxa"/>
            <w:vMerge w:val="restart"/>
            <w:tcBorders>
              <w:top w:val="single" w:sz="4" w:space="0" w:color="auto"/>
              <w:left w:val="single" w:sz="4" w:space="0" w:color="auto"/>
              <w:bottom w:val="single" w:sz="4" w:space="0" w:color="auto"/>
              <w:right w:val="single" w:sz="4" w:space="0" w:color="auto"/>
            </w:tcBorders>
            <w:hideMark/>
          </w:tcPr>
          <w:p w14:paraId="39556B26" w14:textId="77777777" w:rsidR="0023292B" w:rsidRPr="00524720" w:rsidRDefault="0023292B">
            <w:pPr>
              <w:spacing w:line="276" w:lineRule="auto"/>
              <w:rPr>
                <w:lang w:eastAsia="en-US"/>
              </w:rPr>
            </w:pPr>
            <w:r w:rsidRPr="00524720">
              <w:rPr>
                <w:lang w:eastAsia="en-US"/>
              </w:rPr>
              <w:lastRenderedPageBreak/>
              <w:t>9</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1CFC5B10" w14:textId="77777777" w:rsidR="0023292B" w:rsidRPr="00524720" w:rsidRDefault="0023292B">
            <w:pPr>
              <w:spacing w:line="276" w:lineRule="auto"/>
              <w:rPr>
                <w:lang w:eastAsia="en-US"/>
              </w:rPr>
            </w:pPr>
            <w:r w:rsidRPr="00524720">
              <w:rPr>
                <w:lang w:eastAsia="en-US"/>
              </w:rPr>
              <w:t xml:space="preserve">Аудит расчетов </w:t>
            </w:r>
          </w:p>
        </w:tc>
        <w:tc>
          <w:tcPr>
            <w:tcW w:w="1252" w:type="dxa"/>
            <w:tcBorders>
              <w:top w:val="single" w:sz="4" w:space="0" w:color="auto"/>
              <w:left w:val="single" w:sz="4" w:space="0" w:color="auto"/>
              <w:bottom w:val="single" w:sz="4" w:space="0" w:color="auto"/>
              <w:right w:val="single" w:sz="4" w:space="0" w:color="auto"/>
            </w:tcBorders>
            <w:hideMark/>
          </w:tcPr>
          <w:p w14:paraId="183E2884" w14:textId="77777777" w:rsidR="0023292B" w:rsidRPr="00524720" w:rsidRDefault="0023292B">
            <w:pPr>
              <w:spacing w:line="276" w:lineRule="auto"/>
              <w:rPr>
                <w:lang w:eastAsia="en-US"/>
              </w:rPr>
            </w:pPr>
            <w:r w:rsidRPr="00524720">
              <w:rPr>
                <w:lang w:eastAsia="en-US"/>
              </w:rPr>
              <w:t>9.1</w:t>
            </w:r>
          </w:p>
        </w:tc>
        <w:tc>
          <w:tcPr>
            <w:tcW w:w="2586" w:type="dxa"/>
            <w:tcBorders>
              <w:top w:val="single" w:sz="4" w:space="0" w:color="auto"/>
              <w:left w:val="single" w:sz="4" w:space="0" w:color="auto"/>
              <w:bottom w:val="single" w:sz="4" w:space="0" w:color="auto"/>
              <w:right w:val="single" w:sz="4" w:space="0" w:color="auto"/>
            </w:tcBorders>
            <w:hideMark/>
          </w:tcPr>
          <w:p w14:paraId="23A5102B" w14:textId="77777777" w:rsidR="0023292B" w:rsidRPr="00524720" w:rsidRDefault="0023292B">
            <w:pPr>
              <w:spacing w:line="276" w:lineRule="auto"/>
              <w:rPr>
                <w:lang w:eastAsia="en-US"/>
              </w:rPr>
            </w:pPr>
            <w:r w:rsidRPr="00524720">
              <w:rPr>
                <w:lang w:eastAsia="en-US"/>
              </w:rPr>
              <w:t xml:space="preserve">Аудит расчетов с поставщиками и подрядчиками, покупателями и заказчиками, дебиторами и кредиторами </w:t>
            </w:r>
          </w:p>
        </w:tc>
        <w:tc>
          <w:tcPr>
            <w:tcW w:w="2955" w:type="dxa"/>
            <w:tcBorders>
              <w:top w:val="single" w:sz="4" w:space="0" w:color="auto"/>
              <w:left w:val="single" w:sz="4" w:space="0" w:color="auto"/>
              <w:bottom w:val="single" w:sz="4" w:space="0" w:color="auto"/>
              <w:right w:val="single" w:sz="4" w:space="0" w:color="auto"/>
            </w:tcBorders>
            <w:hideMark/>
          </w:tcPr>
          <w:p w14:paraId="0E6A0EA7" w14:textId="77777777" w:rsidR="0023292B" w:rsidRPr="00524720" w:rsidRDefault="0023292B">
            <w:pPr>
              <w:spacing w:line="276" w:lineRule="auto"/>
              <w:rPr>
                <w:lang w:eastAsia="en-US"/>
              </w:rPr>
            </w:pPr>
            <w:r w:rsidRPr="00524720">
              <w:rPr>
                <w:lang w:eastAsia="en-US"/>
              </w:rPr>
              <w:t>а) проверка и подтверждение полноты и правильности проведенных инвентаризаций расчетов с дебиторами и кредиторами и отражения их результатов в учете;</w:t>
            </w:r>
            <w:r w:rsidRPr="00524720">
              <w:rPr>
                <w:lang w:eastAsia="en-US"/>
              </w:rPr>
              <w:br/>
              <w:t xml:space="preserve">б) проверка и подтверждение правильности оформления первичных документов по приобретению товарно-материальных ценностей, работ, услуг с целью подтверждения обоснованности возникновения кредиторской задолженности; </w:t>
            </w:r>
            <w:r w:rsidRPr="00524720">
              <w:rPr>
                <w:lang w:eastAsia="en-US"/>
              </w:rPr>
              <w:br/>
              <w:t xml:space="preserve">в) подтверждение своевременности погашения и правильность отражения на счетах бухгалтерского учета кредиторской задолженности; </w:t>
            </w:r>
            <w:r w:rsidRPr="00524720">
              <w:rPr>
                <w:lang w:eastAsia="en-US"/>
              </w:rPr>
              <w:br/>
              <w:t xml:space="preserve">г) проверка правильности оформления первичных документов по продаже товаров, работ, услуг с целью подтверждения обоснованности возникновения дебиторской задолженности; </w:t>
            </w:r>
            <w:r w:rsidRPr="00524720">
              <w:rPr>
                <w:lang w:eastAsia="en-US"/>
              </w:rPr>
              <w:br/>
            </w:r>
            <w:r w:rsidRPr="00524720">
              <w:rPr>
                <w:lang w:eastAsia="en-US"/>
              </w:rPr>
              <w:lastRenderedPageBreak/>
              <w:t xml:space="preserve">д) подтверждение своевременности погашения и правильность отражения на счетах бухгалтерского учета дебиторской задолженности; </w:t>
            </w:r>
            <w:r w:rsidRPr="00524720">
              <w:rPr>
                <w:lang w:eastAsia="en-US"/>
              </w:rPr>
              <w:br/>
              <w:t xml:space="preserve">е) проверка правильности оформления и отражения на счетах бухгалтерского учета операций, осуществляемых в рамках договора простого товарищества </w:t>
            </w:r>
            <w:r w:rsidRPr="00524720">
              <w:rPr>
                <w:sz w:val="22"/>
                <w:szCs w:val="22"/>
                <w:lang w:eastAsia="en-US"/>
              </w:rPr>
              <w:t>и совместной деятельности</w:t>
            </w:r>
            <w:r w:rsidRPr="00524720">
              <w:rPr>
                <w:lang w:eastAsia="en-US"/>
              </w:rPr>
              <w:t>;</w:t>
            </w:r>
            <w:r w:rsidRPr="00524720">
              <w:rPr>
                <w:lang w:eastAsia="en-US"/>
              </w:rPr>
              <w:br/>
              <w:t>ж) проверка правильности оформления и отражения на счетах бухгалтерского учета расчетов с дочерними (зависимыми) Обществами и материнской компанией;</w:t>
            </w:r>
            <w:r w:rsidRPr="00524720">
              <w:rPr>
                <w:lang w:eastAsia="en-US"/>
              </w:rPr>
              <w:br/>
              <w:t xml:space="preserve">з) сверка остатков, а также закупок и продаж по счетам расчетов с подписанными актами сверки дебиторской, кредиторской задолженности, </w:t>
            </w:r>
            <w:r w:rsidRPr="00524720">
              <w:rPr>
                <w:sz w:val="22"/>
                <w:szCs w:val="22"/>
                <w:lang w:eastAsia="en-US"/>
              </w:rPr>
              <w:t>закупок и продаж с ОАО «РЖД» и дочерними обществами ОАО «РЖД», а также между дочерними обществами ОАО «РЖД»;</w:t>
            </w:r>
          </w:p>
          <w:p w14:paraId="15C0C5A8" w14:textId="77777777" w:rsidR="0023292B" w:rsidRPr="00524720" w:rsidRDefault="0023292B">
            <w:pPr>
              <w:spacing w:line="276" w:lineRule="auto"/>
              <w:rPr>
                <w:lang w:eastAsia="en-US"/>
              </w:rPr>
            </w:pPr>
            <w:r w:rsidRPr="00524720">
              <w:rPr>
                <w:sz w:val="22"/>
                <w:szCs w:val="22"/>
                <w:lang w:eastAsia="en-US"/>
              </w:rPr>
              <w:t>и) проверка правильности представления дебиторской и кредиторской задолженности по срокам погашения;</w:t>
            </w:r>
          </w:p>
          <w:p w14:paraId="1F6B7F39" w14:textId="77777777" w:rsidR="0023292B" w:rsidRPr="00524720" w:rsidRDefault="0023292B">
            <w:pPr>
              <w:spacing w:line="276" w:lineRule="auto"/>
              <w:rPr>
                <w:lang w:eastAsia="en-US"/>
              </w:rPr>
            </w:pPr>
            <w:r w:rsidRPr="00524720">
              <w:rPr>
                <w:sz w:val="22"/>
                <w:szCs w:val="22"/>
                <w:lang w:eastAsia="en-US"/>
              </w:rPr>
              <w:t>к) проверка правильности применения курсов и расчета рублевой оценки дебиторской и кредиторской задолженности, выраженной в иностранной валюте и/или ее эквиваленте;</w:t>
            </w:r>
          </w:p>
          <w:p w14:paraId="79FC623B" w14:textId="77777777" w:rsidR="0023292B" w:rsidRPr="00524720" w:rsidRDefault="0023292B">
            <w:pPr>
              <w:spacing w:line="276" w:lineRule="auto"/>
              <w:rPr>
                <w:lang w:eastAsia="en-US"/>
              </w:rPr>
            </w:pPr>
            <w:r w:rsidRPr="00524720">
              <w:rPr>
                <w:sz w:val="22"/>
                <w:szCs w:val="22"/>
                <w:lang w:eastAsia="en-US"/>
              </w:rPr>
              <w:lastRenderedPageBreak/>
              <w:t>л) проверка правильности оценки, отражения в балансе по срокам и строкам отчетности обязательств по аренде и процентных расходов по арендным обязательствам;</w:t>
            </w:r>
          </w:p>
          <w:p w14:paraId="625157EF" w14:textId="77777777" w:rsidR="0023292B" w:rsidRPr="00524720" w:rsidRDefault="0023292B">
            <w:pPr>
              <w:spacing w:line="276" w:lineRule="auto"/>
              <w:rPr>
                <w:lang w:eastAsia="en-US"/>
              </w:rPr>
            </w:pPr>
            <w:r w:rsidRPr="00524720">
              <w:rPr>
                <w:sz w:val="22"/>
                <w:szCs w:val="22"/>
                <w:lang w:eastAsia="en-US"/>
              </w:rPr>
              <w:t>м) проверка правильности классификации аренды выданной на операционную и финансовую, правильности оценки чистой стоимости инвестиции и полноты признания процентного дохода;</w:t>
            </w:r>
            <w:r w:rsidRPr="00524720">
              <w:rPr>
                <w:lang w:eastAsia="en-US"/>
              </w:rPr>
              <w:br/>
              <w:t>н) проверка полноты и правильности распределения остатков и оборотов (если применимо) по счетам в соответствующие строки отчетности.</w:t>
            </w:r>
          </w:p>
        </w:tc>
      </w:tr>
      <w:tr w:rsidR="0023292B" w:rsidRPr="00524720" w14:paraId="672F1C27" w14:textId="77777777" w:rsidTr="0023292B">
        <w:trPr>
          <w:trHeight w:val="3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13C5B"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5563C"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15EA1A36" w14:textId="77777777" w:rsidR="0023292B" w:rsidRPr="00524720" w:rsidRDefault="0023292B">
            <w:pPr>
              <w:spacing w:line="276" w:lineRule="auto"/>
              <w:rPr>
                <w:lang w:eastAsia="en-US"/>
              </w:rPr>
            </w:pPr>
            <w:r w:rsidRPr="00524720">
              <w:rPr>
                <w:lang w:eastAsia="en-US"/>
              </w:rPr>
              <w:t>9.2</w:t>
            </w:r>
          </w:p>
        </w:tc>
        <w:tc>
          <w:tcPr>
            <w:tcW w:w="2586" w:type="dxa"/>
            <w:tcBorders>
              <w:top w:val="single" w:sz="4" w:space="0" w:color="auto"/>
              <w:left w:val="single" w:sz="4" w:space="0" w:color="auto"/>
              <w:bottom w:val="single" w:sz="4" w:space="0" w:color="auto"/>
              <w:right w:val="single" w:sz="4" w:space="0" w:color="auto"/>
            </w:tcBorders>
            <w:hideMark/>
          </w:tcPr>
          <w:p w14:paraId="50FC37FF" w14:textId="77777777" w:rsidR="0023292B" w:rsidRPr="00524720" w:rsidRDefault="0023292B">
            <w:pPr>
              <w:spacing w:line="276" w:lineRule="auto"/>
              <w:rPr>
                <w:lang w:eastAsia="en-US"/>
              </w:rPr>
            </w:pPr>
            <w:r w:rsidRPr="00524720">
              <w:rPr>
                <w:lang w:eastAsia="en-US"/>
              </w:rPr>
              <w:t xml:space="preserve">Аудит резервов по сомнительным долгам </w:t>
            </w:r>
          </w:p>
        </w:tc>
        <w:tc>
          <w:tcPr>
            <w:tcW w:w="2955" w:type="dxa"/>
            <w:tcBorders>
              <w:top w:val="single" w:sz="4" w:space="0" w:color="auto"/>
              <w:left w:val="single" w:sz="4" w:space="0" w:color="auto"/>
              <w:bottom w:val="single" w:sz="4" w:space="0" w:color="auto"/>
              <w:right w:val="single" w:sz="4" w:space="0" w:color="auto"/>
            </w:tcBorders>
            <w:hideMark/>
          </w:tcPr>
          <w:p w14:paraId="76FD1C2F" w14:textId="77777777" w:rsidR="0023292B" w:rsidRPr="00524720" w:rsidRDefault="0023292B">
            <w:pPr>
              <w:spacing w:line="276" w:lineRule="auto"/>
              <w:rPr>
                <w:lang w:eastAsia="en-US"/>
              </w:rPr>
            </w:pPr>
            <w:r w:rsidRPr="00524720">
              <w:rPr>
                <w:lang w:eastAsia="en-US"/>
              </w:rPr>
              <w:t>а) подтверждение остатков средств, зарезервированных по сомнительным долгам;</w:t>
            </w:r>
            <w:r w:rsidRPr="00524720">
              <w:rPr>
                <w:lang w:eastAsia="en-US"/>
              </w:rPr>
              <w:br/>
              <w:t>б) проверка полноты, правильности и обоснованности начисления резерва по сомнительным долгам;</w:t>
            </w:r>
            <w:r w:rsidRPr="00524720">
              <w:rPr>
                <w:lang w:eastAsia="en-US"/>
              </w:rPr>
              <w:br/>
              <w:t>в) проверка полноты и правильности использования резерва по сомнительным долгам;</w:t>
            </w:r>
            <w:r w:rsidRPr="00524720">
              <w:rPr>
                <w:lang w:eastAsia="en-US"/>
              </w:rPr>
              <w:br/>
              <w:t>г) проверка полноты и правильности отражения в синтетическом и аналитическом учете операций по резерву по сомнительным долгам;</w:t>
            </w:r>
            <w:r w:rsidRPr="00524720">
              <w:rPr>
                <w:lang w:eastAsia="en-US"/>
              </w:rPr>
              <w:br/>
              <w:t>д) проверка правильности формирования резерва по сомнительным долгам в налоговом учете;</w:t>
            </w:r>
            <w:r w:rsidRPr="00524720">
              <w:rPr>
                <w:lang w:eastAsia="en-US"/>
              </w:rPr>
              <w:br/>
              <w:t xml:space="preserve">е) проверка полноты и правильности </w:t>
            </w:r>
            <w:r w:rsidRPr="00524720">
              <w:rPr>
                <w:lang w:eastAsia="en-US"/>
              </w:rPr>
              <w:lastRenderedPageBreak/>
              <w:t>распределения остатков и оборотов (если применимо) по счетам в соответствующие строки отчетности.</w:t>
            </w:r>
          </w:p>
        </w:tc>
      </w:tr>
      <w:tr w:rsidR="0023292B" w:rsidRPr="00524720" w14:paraId="48E14C36" w14:textId="77777777" w:rsidTr="0023292B">
        <w:trPr>
          <w:trHeight w:val="3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7DF5C"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08212"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652AC879" w14:textId="77777777" w:rsidR="0023292B" w:rsidRPr="00524720" w:rsidRDefault="0023292B">
            <w:pPr>
              <w:spacing w:line="276" w:lineRule="auto"/>
              <w:rPr>
                <w:lang w:eastAsia="en-US"/>
              </w:rPr>
            </w:pPr>
            <w:r w:rsidRPr="00524720">
              <w:rPr>
                <w:lang w:eastAsia="en-US"/>
              </w:rPr>
              <w:t>9.3</w:t>
            </w:r>
          </w:p>
        </w:tc>
        <w:tc>
          <w:tcPr>
            <w:tcW w:w="2586" w:type="dxa"/>
            <w:tcBorders>
              <w:top w:val="single" w:sz="4" w:space="0" w:color="auto"/>
              <w:left w:val="single" w:sz="4" w:space="0" w:color="auto"/>
              <w:bottom w:val="single" w:sz="4" w:space="0" w:color="auto"/>
              <w:right w:val="single" w:sz="4" w:space="0" w:color="auto"/>
            </w:tcBorders>
            <w:hideMark/>
          </w:tcPr>
          <w:p w14:paraId="3559C54A" w14:textId="77777777" w:rsidR="0023292B" w:rsidRPr="00524720" w:rsidRDefault="0023292B">
            <w:pPr>
              <w:spacing w:line="276" w:lineRule="auto"/>
              <w:rPr>
                <w:lang w:eastAsia="en-US"/>
              </w:rPr>
            </w:pPr>
            <w:r w:rsidRPr="00524720">
              <w:rPr>
                <w:lang w:eastAsia="en-US"/>
              </w:rPr>
              <w:t xml:space="preserve">Аудит расчетов по кредитам и займам </w:t>
            </w:r>
          </w:p>
        </w:tc>
        <w:tc>
          <w:tcPr>
            <w:tcW w:w="2955" w:type="dxa"/>
            <w:tcBorders>
              <w:top w:val="single" w:sz="4" w:space="0" w:color="auto"/>
              <w:left w:val="single" w:sz="4" w:space="0" w:color="auto"/>
              <w:bottom w:val="single" w:sz="4" w:space="0" w:color="auto"/>
              <w:right w:val="single" w:sz="4" w:space="0" w:color="auto"/>
            </w:tcBorders>
            <w:hideMark/>
          </w:tcPr>
          <w:p w14:paraId="4FF280F9" w14:textId="77777777" w:rsidR="0023292B" w:rsidRPr="00524720" w:rsidRDefault="0023292B">
            <w:pPr>
              <w:spacing w:line="276" w:lineRule="auto"/>
              <w:rPr>
                <w:lang w:eastAsia="en-US"/>
              </w:rPr>
            </w:pPr>
            <w:r w:rsidRPr="00524720">
              <w:rPr>
                <w:sz w:val="22"/>
                <w:szCs w:val="22"/>
                <w:lang w:eastAsia="en-US"/>
              </w:rPr>
              <w:t>а) проверка и подтверждение полноты и правильности проведенных инвентаризаций задолженности по кредитам и займам и отражения их результатов в учете;</w:t>
            </w:r>
          </w:p>
          <w:p w14:paraId="254AA92D" w14:textId="77777777" w:rsidR="0023292B" w:rsidRPr="00524720" w:rsidRDefault="0023292B">
            <w:pPr>
              <w:spacing w:line="276" w:lineRule="auto"/>
              <w:rPr>
                <w:lang w:eastAsia="en-US"/>
              </w:rPr>
            </w:pPr>
            <w:r w:rsidRPr="00524720">
              <w:rPr>
                <w:sz w:val="22"/>
                <w:szCs w:val="22"/>
                <w:lang w:eastAsia="en-US"/>
              </w:rPr>
              <w:t>б) проверка правильности оформления и отражения на счетах бухгалтерского учета операций по получению и возврату кредитов банка;</w:t>
            </w:r>
            <w:r w:rsidRPr="00524720">
              <w:rPr>
                <w:sz w:val="22"/>
                <w:szCs w:val="22"/>
                <w:lang w:eastAsia="en-US"/>
              </w:rPr>
              <w:br/>
              <w:t>в) подтверждение целевого использования кредитов банка, соблюдения ковенант, установленных в кредитных договорах и/или договорах займа;</w:t>
            </w:r>
            <w:r w:rsidRPr="00524720">
              <w:rPr>
                <w:sz w:val="22"/>
                <w:szCs w:val="22"/>
                <w:lang w:eastAsia="en-US"/>
              </w:rPr>
              <w:br/>
              <w:t>г) проверка обоснованности установления и правильность расчета сумм платежей за пользование кредитами банков и их списание за счет соответствующих источников;</w:t>
            </w:r>
          </w:p>
          <w:p w14:paraId="3C48D939" w14:textId="77777777" w:rsidR="0023292B" w:rsidRPr="00524720" w:rsidRDefault="0023292B">
            <w:pPr>
              <w:spacing w:line="276" w:lineRule="auto"/>
              <w:rPr>
                <w:lang w:eastAsia="en-US"/>
              </w:rPr>
            </w:pPr>
            <w:r w:rsidRPr="00524720">
              <w:rPr>
                <w:sz w:val="22"/>
                <w:szCs w:val="22"/>
                <w:lang w:eastAsia="en-US"/>
              </w:rPr>
              <w:t>д) проверка правильности начисления процентов и обоснованности их распределения между расходами и включением в стоимость инвестиционных активов;</w:t>
            </w:r>
            <w:r w:rsidRPr="00524720">
              <w:rPr>
                <w:sz w:val="22"/>
                <w:szCs w:val="22"/>
                <w:lang w:eastAsia="en-US"/>
              </w:rPr>
              <w:br/>
              <w:t>е) проверка правильности представления задолженности по кредитам и займам по срокам в бухгалтерском балансе;</w:t>
            </w:r>
            <w:r w:rsidRPr="00524720">
              <w:rPr>
                <w:sz w:val="22"/>
                <w:szCs w:val="22"/>
                <w:lang w:eastAsia="en-US"/>
              </w:rPr>
              <w:br/>
            </w:r>
            <w:r w:rsidRPr="00524720">
              <w:rPr>
                <w:sz w:val="22"/>
                <w:szCs w:val="22"/>
                <w:lang w:eastAsia="en-US"/>
              </w:rPr>
              <w:lastRenderedPageBreak/>
              <w:t>ж) проверка правильности применения курса и расчета рублевой оценки задолженности по кредитам и займам, выраженным в иностранной валюте и/или ее эквиваленте;</w:t>
            </w:r>
          </w:p>
          <w:p w14:paraId="51C22A2F" w14:textId="77777777" w:rsidR="0023292B" w:rsidRPr="00524720" w:rsidRDefault="0023292B">
            <w:pPr>
              <w:spacing w:line="276" w:lineRule="auto"/>
              <w:rPr>
                <w:lang w:eastAsia="en-US"/>
              </w:rPr>
            </w:pPr>
            <w:r w:rsidRPr="00524720">
              <w:rPr>
                <w:sz w:val="22"/>
                <w:szCs w:val="22"/>
                <w:lang w:eastAsia="en-US"/>
              </w:rPr>
              <w:t>з) сверка данных бухгалтерского учета о величине задолженности по кредитам и займам с данными внешних подтверждений кредитных организаций, актами сверок;</w:t>
            </w:r>
          </w:p>
          <w:p w14:paraId="20D93C0C" w14:textId="77777777" w:rsidR="0023292B" w:rsidRPr="00524720" w:rsidRDefault="0023292B">
            <w:pPr>
              <w:spacing w:line="276" w:lineRule="auto"/>
              <w:rPr>
                <w:lang w:eastAsia="en-US"/>
              </w:rPr>
            </w:pPr>
            <w:r w:rsidRPr="00524720">
              <w:rPr>
                <w:sz w:val="22"/>
                <w:szCs w:val="22"/>
                <w:lang w:eastAsia="en-US"/>
              </w:rPr>
              <w:t xml:space="preserve">и) проверка полноты и правильности распределения остатков и оборотов (если применимо) по счетам в соответствующие строки отчетности. </w:t>
            </w:r>
          </w:p>
        </w:tc>
      </w:tr>
      <w:tr w:rsidR="0023292B" w:rsidRPr="00524720" w14:paraId="7E809A29" w14:textId="77777777" w:rsidTr="0023292B">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581C5"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0275A"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5FB277CB" w14:textId="77777777" w:rsidR="0023292B" w:rsidRPr="00524720" w:rsidRDefault="0023292B">
            <w:pPr>
              <w:spacing w:line="276" w:lineRule="auto"/>
              <w:rPr>
                <w:lang w:eastAsia="en-US"/>
              </w:rPr>
            </w:pPr>
            <w:r w:rsidRPr="00524720">
              <w:rPr>
                <w:lang w:eastAsia="en-US"/>
              </w:rPr>
              <w:t>9.4</w:t>
            </w:r>
          </w:p>
        </w:tc>
        <w:tc>
          <w:tcPr>
            <w:tcW w:w="2586" w:type="dxa"/>
            <w:tcBorders>
              <w:top w:val="single" w:sz="4" w:space="0" w:color="auto"/>
              <w:left w:val="single" w:sz="4" w:space="0" w:color="auto"/>
              <w:bottom w:val="single" w:sz="4" w:space="0" w:color="auto"/>
              <w:right w:val="single" w:sz="4" w:space="0" w:color="auto"/>
            </w:tcBorders>
            <w:hideMark/>
          </w:tcPr>
          <w:p w14:paraId="5CAA8741" w14:textId="77777777" w:rsidR="0023292B" w:rsidRPr="00524720" w:rsidRDefault="0023292B">
            <w:pPr>
              <w:spacing w:line="276" w:lineRule="auto"/>
              <w:rPr>
                <w:lang w:eastAsia="en-US"/>
              </w:rPr>
            </w:pPr>
            <w:r w:rsidRPr="00524720">
              <w:rPr>
                <w:lang w:eastAsia="en-US"/>
              </w:rPr>
              <w:t xml:space="preserve">Аудит расчетов с бюджетом </w:t>
            </w:r>
          </w:p>
        </w:tc>
        <w:tc>
          <w:tcPr>
            <w:tcW w:w="2955" w:type="dxa"/>
            <w:tcBorders>
              <w:top w:val="single" w:sz="4" w:space="0" w:color="auto"/>
              <w:left w:val="single" w:sz="4" w:space="0" w:color="auto"/>
              <w:bottom w:val="single" w:sz="4" w:space="0" w:color="auto"/>
              <w:right w:val="single" w:sz="4" w:space="0" w:color="auto"/>
            </w:tcBorders>
            <w:hideMark/>
          </w:tcPr>
          <w:p w14:paraId="1513A0A8" w14:textId="77777777" w:rsidR="0023292B" w:rsidRPr="00524720" w:rsidRDefault="0023292B">
            <w:pPr>
              <w:spacing w:line="276" w:lineRule="auto"/>
              <w:rPr>
                <w:lang w:eastAsia="en-US"/>
              </w:rPr>
            </w:pPr>
            <w:r w:rsidRPr="00524720">
              <w:rPr>
                <w:sz w:val="22"/>
                <w:szCs w:val="22"/>
                <w:lang w:eastAsia="en-US"/>
              </w:rPr>
              <w:t>Проверить и подтвердить:</w:t>
            </w:r>
          </w:p>
          <w:p w14:paraId="2D0710EB" w14:textId="77777777" w:rsidR="0023292B" w:rsidRPr="00524720" w:rsidRDefault="0023292B">
            <w:pPr>
              <w:spacing w:line="276" w:lineRule="auto"/>
              <w:rPr>
                <w:lang w:eastAsia="en-US"/>
              </w:rPr>
            </w:pPr>
            <w:r w:rsidRPr="00524720">
              <w:rPr>
                <w:sz w:val="22"/>
                <w:szCs w:val="22"/>
                <w:lang w:eastAsia="en-US"/>
              </w:rPr>
              <w:t>а) полноту и правильность проведенных инвентаризаций расчетов с бюджетом и отражения их результатов в учете;</w:t>
            </w:r>
          </w:p>
          <w:p w14:paraId="0320D094" w14:textId="77777777" w:rsidR="0023292B" w:rsidRPr="00524720" w:rsidRDefault="0023292B">
            <w:pPr>
              <w:spacing w:line="276" w:lineRule="auto"/>
              <w:rPr>
                <w:lang w:eastAsia="en-US"/>
              </w:rPr>
            </w:pPr>
            <w:r w:rsidRPr="00524720">
              <w:rPr>
                <w:sz w:val="22"/>
                <w:szCs w:val="22"/>
                <w:lang w:eastAsia="en-US"/>
              </w:rPr>
              <w:t>б) правильность определения налогооблагаемой базы;</w:t>
            </w:r>
            <w:r w:rsidRPr="00524720">
              <w:rPr>
                <w:sz w:val="22"/>
                <w:szCs w:val="22"/>
                <w:lang w:eastAsia="en-US"/>
              </w:rPr>
              <w:br/>
              <w:t>в) правильность применения налоговых ставок;</w:t>
            </w:r>
            <w:r w:rsidRPr="00524720">
              <w:rPr>
                <w:sz w:val="22"/>
                <w:szCs w:val="22"/>
                <w:lang w:eastAsia="en-US"/>
              </w:rPr>
              <w:br/>
              <w:t>г) правомерность применения льгот при расчете и уплате налогов;</w:t>
            </w:r>
            <w:r w:rsidRPr="00524720">
              <w:rPr>
                <w:sz w:val="22"/>
                <w:szCs w:val="22"/>
                <w:lang w:eastAsia="en-US"/>
              </w:rPr>
              <w:br/>
              <w:t>д) правильность начисления, полноты и своевременности перечисления налоговых платежей, правильность составления налоговой отчетности;</w:t>
            </w:r>
            <w:r w:rsidRPr="00524720">
              <w:rPr>
                <w:sz w:val="22"/>
                <w:szCs w:val="22"/>
                <w:lang w:eastAsia="en-US"/>
              </w:rPr>
              <w:br/>
              <w:t>е) правильность исчисления налога на прибыль организаций с выплачиваемых дивидендов;</w:t>
            </w:r>
            <w:r w:rsidRPr="00524720">
              <w:rPr>
                <w:sz w:val="22"/>
                <w:szCs w:val="22"/>
                <w:lang w:eastAsia="en-US"/>
              </w:rPr>
              <w:br/>
              <w:t>ж) правильность исчисления и удержания налога с доходов, выплачиваемых иностранным организациям;</w:t>
            </w:r>
            <w:r w:rsidRPr="00524720">
              <w:rPr>
                <w:sz w:val="22"/>
                <w:szCs w:val="22"/>
                <w:lang w:eastAsia="en-US"/>
              </w:rPr>
              <w:br/>
            </w:r>
            <w:r w:rsidRPr="00524720">
              <w:rPr>
                <w:sz w:val="22"/>
                <w:szCs w:val="22"/>
                <w:lang w:eastAsia="en-US"/>
              </w:rPr>
              <w:lastRenderedPageBreak/>
              <w:t>з) полноту и правильность учета при налогообложении прибыли контролируемых иностранных компаний;</w:t>
            </w:r>
          </w:p>
          <w:p w14:paraId="1CEE8300" w14:textId="77777777" w:rsidR="0023292B" w:rsidRPr="00524720" w:rsidRDefault="0023292B">
            <w:pPr>
              <w:spacing w:line="276" w:lineRule="auto"/>
              <w:rPr>
                <w:lang w:eastAsia="en-US"/>
              </w:rPr>
            </w:pPr>
            <w:r w:rsidRPr="00524720">
              <w:rPr>
                <w:sz w:val="22"/>
                <w:szCs w:val="22"/>
                <w:lang w:eastAsia="en-US"/>
              </w:rPr>
              <w:t>и) определение цен по сделкам с взаимозависимыми лицами для целей налогообложения;</w:t>
            </w:r>
          </w:p>
          <w:p w14:paraId="05246A8D" w14:textId="77777777" w:rsidR="0023292B" w:rsidRPr="00524720" w:rsidRDefault="0023292B">
            <w:pPr>
              <w:spacing w:line="276" w:lineRule="auto"/>
              <w:rPr>
                <w:lang w:eastAsia="en-US"/>
              </w:rPr>
            </w:pPr>
            <w:r w:rsidRPr="00524720">
              <w:rPr>
                <w:sz w:val="22"/>
                <w:szCs w:val="22"/>
                <w:lang w:eastAsia="en-US"/>
              </w:rPr>
              <w:t>к) сверку данных бухгалтерского учета с данными ФНС, анализ причин отклонений;</w:t>
            </w:r>
          </w:p>
          <w:p w14:paraId="61185BA4" w14:textId="77777777" w:rsidR="0023292B" w:rsidRPr="00524720" w:rsidRDefault="0023292B">
            <w:pPr>
              <w:spacing w:line="276" w:lineRule="auto"/>
              <w:rPr>
                <w:lang w:eastAsia="en-US"/>
              </w:rPr>
            </w:pPr>
            <w:r w:rsidRPr="00524720">
              <w:rPr>
                <w:sz w:val="22"/>
                <w:szCs w:val="22"/>
                <w:lang w:eastAsia="en-US"/>
              </w:rPr>
              <w:t>л) правильность исчисления НДС и включения НДС в состав налоговых вычетов.</w:t>
            </w:r>
          </w:p>
        </w:tc>
      </w:tr>
      <w:tr w:rsidR="0023292B" w:rsidRPr="00524720" w14:paraId="6C6D1858" w14:textId="77777777" w:rsidTr="0023292B">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71334"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8728D"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5D6F820F" w14:textId="77777777" w:rsidR="0023292B" w:rsidRPr="00524720" w:rsidRDefault="0023292B">
            <w:pPr>
              <w:spacing w:line="276" w:lineRule="auto"/>
              <w:rPr>
                <w:lang w:eastAsia="en-US"/>
              </w:rPr>
            </w:pPr>
            <w:r w:rsidRPr="00524720">
              <w:rPr>
                <w:lang w:eastAsia="en-US"/>
              </w:rPr>
              <w:t>9.5</w:t>
            </w:r>
          </w:p>
        </w:tc>
        <w:tc>
          <w:tcPr>
            <w:tcW w:w="2586" w:type="dxa"/>
            <w:tcBorders>
              <w:top w:val="single" w:sz="4" w:space="0" w:color="auto"/>
              <w:left w:val="single" w:sz="4" w:space="0" w:color="auto"/>
              <w:bottom w:val="single" w:sz="4" w:space="0" w:color="auto"/>
              <w:right w:val="single" w:sz="4" w:space="0" w:color="auto"/>
            </w:tcBorders>
            <w:hideMark/>
          </w:tcPr>
          <w:p w14:paraId="19DD5696" w14:textId="77777777" w:rsidR="0023292B" w:rsidRPr="00524720" w:rsidRDefault="0023292B">
            <w:pPr>
              <w:spacing w:line="276" w:lineRule="auto"/>
              <w:rPr>
                <w:lang w:eastAsia="en-US"/>
              </w:rPr>
            </w:pPr>
            <w:r w:rsidRPr="00524720">
              <w:rPr>
                <w:lang w:eastAsia="en-US"/>
              </w:rPr>
              <w:t xml:space="preserve">Аудит расчетов по оплате труда и страховым взносам во внебюджетные фонды </w:t>
            </w:r>
          </w:p>
        </w:tc>
        <w:tc>
          <w:tcPr>
            <w:tcW w:w="2955" w:type="dxa"/>
            <w:tcBorders>
              <w:top w:val="single" w:sz="4" w:space="0" w:color="auto"/>
              <w:left w:val="single" w:sz="4" w:space="0" w:color="auto"/>
              <w:bottom w:val="single" w:sz="4" w:space="0" w:color="auto"/>
              <w:right w:val="single" w:sz="4" w:space="0" w:color="auto"/>
            </w:tcBorders>
            <w:hideMark/>
          </w:tcPr>
          <w:p w14:paraId="5B4F89DD" w14:textId="77777777" w:rsidR="0023292B" w:rsidRPr="00524720" w:rsidRDefault="0023292B">
            <w:pPr>
              <w:spacing w:line="276" w:lineRule="auto"/>
              <w:rPr>
                <w:lang w:eastAsia="en-US"/>
              </w:rPr>
            </w:pPr>
            <w:r w:rsidRPr="00524720">
              <w:rPr>
                <w:sz w:val="22"/>
                <w:szCs w:val="22"/>
                <w:lang w:eastAsia="en-US"/>
              </w:rPr>
              <w:t>а) проверка и подтверждение полноты и правильности проведенных инвентаризаций расчетов с персоналом и расчетам с внебюджетными фондами и отражения их результатов в учете;</w:t>
            </w:r>
          </w:p>
          <w:p w14:paraId="1568C72B" w14:textId="77777777" w:rsidR="0023292B" w:rsidRPr="00524720" w:rsidRDefault="0023292B">
            <w:pPr>
              <w:spacing w:line="276" w:lineRule="auto"/>
              <w:rPr>
                <w:lang w:eastAsia="en-US"/>
              </w:rPr>
            </w:pPr>
            <w:r w:rsidRPr="00524720">
              <w:rPr>
                <w:sz w:val="22"/>
                <w:szCs w:val="22"/>
                <w:lang w:eastAsia="en-US"/>
              </w:rPr>
              <w:t>б) проверка соблюдения положений законодательства о труде, состояние внутреннего учета и контроля по трудовым отношениям;</w:t>
            </w:r>
            <w:r w:rsidRPr="00524720">
              <w:rPr>
                <w:sz w:val="22"/>
                <w:szCs w:val="22"/>
                <w:lang w:eastAsia="en-US"/>
              </w:rPr>
              <w:br/>
              <w:t xml:space="preserve">в) проверка организации учета и контроля выработки и начисления заработной платы; </w:t>
            </w:r>
            <w:r w:rsidRPr="00524720">
              <w:rPr>
                <w:sz w:val="22"/>
                <w:szCs w:val="22"/>
                <w:lang w:eastAsia="en-US"/>
              </w:rPr>
              <w:br/>
              <w:t>г) проверка расчетов удержаний из заработной платы с физических лиц;</w:t>
            </w:r>
          </w:p>
          <w:p w14:paraId="6FAD74F7" w14:textId="77777777" w:rsidR="0023292B" w:rsidRPr="00524720" w:rsidRDefault="0023292B">
            <w:pPr>
              <w:spacing w:line="276" w:lineRule="auto"/>
              <w:rPr>
                <w:lang w:eastAsia="en-US"/>
              </w:rPr>
            </w:pPr>
            <w:r w:rsidRPr="00524720">
              <w:rPr>
                <w:sz w:val="22"/>
                <w:szCs w:val="22"/>
                <w:lang w:eastAsia="en-US"/>
              </w:rPr>
              <w:t>д) проверка полноты и своевременности признания обязательств перед персоналом, согласно утвержденным внутренним документам, регулирующих оплату труда и социальные гарантии;</w:t>
            </w:r>
            <w:r w:rsidRPr="00524720">
              <w:rPr>
                <w:sz w:val="22"/>
                <w:szCs w:val="22"/>
                <w:lang w:eastAsia="en-US"/>
              </w:rPr>
              <w:br/>
              <w:t>е) проверка правильности исчисления НДФЛ и страховых взносов;</w:t>
            </w:r>
            <w:r w:rsidRPr="00524720">
              <w:rPr>
                <w:sz w:val="22"/>
                <w:szCs w:val="22"/>
                <w:lang w:eastAsia="en-US"/>
              </w:rPr>
              <w:br/>
              <w:t xml:space="preserve">ж) проверка депонированных сумм по </w:t>
            </w:r>
            <w:r w:rsidRPr="00524720">
              <w:rPr>
                <w:sz w:val="22"/>
                <w:szCs w:val="22"/>
                <w:lang w:eastAsia="en-US"/>
              </w:rPr>
              <w:lastRenderedPageBreak/>
              <w:t>заработной плате;</w:t>
            </w:r>
            <w:r w:rsidRPr="00524720">
              <w:rPr>
                <w:sz w:val="22"/>
                <w:szCs w:val="22"/>
                <w:lang w:eastAsia="en-US"/>
              </w:rPr>
              <w:br/>
              <w:t>з) проверка правильности и обоснованности образования и использования мотивационного фонда;</w:t>
            </w:r>
            <w:r w:rsidRPr="00524720">
              <w:rPr>
                <w:sz w:val="22"/>
                <w:szCs w:val="22"/>
                <w:lang w:eastAsia="en-US"/>
              </w:rPr>
              <w:br/>
              <w:t>и) проверка полноты и правильности расчетов с персоналом по прочим операциям;</w:t>
            </w:r>
            <w:r w:rsidRPr="00524720">
              <w:rPr>
                <w:sz w:val="22"/>
                <w:szCs w:val="22"/>
                <w:lang w:eastAsia="en-US"/>
              </w:rPr>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23292B" w:rsidRPr="00524720" w14:paraId="7A141849" w14:textId="77777777" w:rsidTr="0023292B">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BE879"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23136"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19C6DADB" w14:textId="77777777" w:rsidR="0023292B" w:rsidRPr="00524720" w:rsidRDefault="0023292B">
            <w:pPr>
              <w:spacing w:line="276" w:lineRule="auto"/>
              <w:rPr>
                <w:lang w:eastAsia="en-US"/>
              </w:rPr>
            </w:pPr>
            <w:r w:rsidRPr="00524720">
              <w:rPr>
                <w:lang w:eastAsia="en-US"/>
              </w:rPr>
              <w:t>9.6</w:t>
            </w:r>
          </w:p>
        </w:tc>
        <w:tc>
          <w:tcPr>
            <w:tcW w:w="2586" w:type="dxa"/>
            <w:tcBorders>
              <w:top w:val="single" w:sz="4" w:space="0" w:color="auto"/>
              <w:left w:val="single" w:sz="4" w:space="0" w:color="auto"/>
              <w:bottom w:val="single" w:sz="4" w:space="0" w:color="auto"/>
              <w:right w:val="single" w:sz="4" w:space="0" w:color="auto"/>
            </w:tcBorders>
            <w:hideMark/>
          </w:tcPr>
          <w:p w14:paraId="7CC6CF4F" w14:textId="77777777" w:rsidR="0023292B" w:rsidRPr="00524720" w:rsidRDefault="0023292B">
            <w:pPr>
              <w:spacing w:line="276" w:lineRule="auto"/>
              <w:rPr>
                <w:lang w:eastAsia="en-US"/>
              </w:rPr>
            </w:pPr>
            <w:r w:rsidRPr="00524720">
              <w:rPr>
                <w:lang w:eastAsia="en-US"/>
              </w:rPr>
              <w:t>Аудит расчетов с подотчетными лицами и персоналом по прочим операциям</w:t>
            </w:r>
          </w:p>
        </w:tc>
        <w:tc>
          <w:tcPr>
            <w:tcW w:w="2955" w:type="dxa"/>
            <w:tcBorders>
              <w:top w:val="single" w:sz="4" w:space="0" w:color="auto"/>
              <w:left w:val="single" w:sz="4" w:space="0" w:color="auto"/>
              <w:bottom w:val="single" w:sz="4" w:space="0" w:color="auto"/>
              <w:right w:val="single" w:sz="4" w:space="0" w:color="auto"/>
            </w:tcBorders>
            <w:hideMark/>
          </w:tcPr>
          <w:p w14:paraId="720BFC09" w14:textId="77777777" w:rsidR="0023292B" w:rsidRPr="00524720" w:rsidRDefault="0023292B">
            <w:pPr>
              <w:spacing w:line="276" w:lineRule="auto"/>
              <w:rPr>
                <w:lang w:eastAsia="en-US"/>
              </w:rPr>
            </w:pPr>
            <w:r w:rsidRPr="00524720">
              <w:rPr>
                <w:lang w:eastAsia="en-US"/>
              </w:rPr>
              <w:t>а) проверка утвержденного состава подотчетных лиц;</w:t>
            </w:r>
            <w:r w:rsidRPr="00524720">
              <w:rPr>
                <w:lang w:eastAsia="en-US"/>
              </w:rPr>
              <w:br/>
              <w:t>б) проверка документального оформления авансовых отчетов;</w:t>
            </w:r>
            <w:r w:rsidRPr="00524720">
              <w:rPr>
                <w:lang w:eastAsia="en-US"/>
              </w:rPr>
              <w:br/>
              <w:t>в) проверка правильности отражения в учете командировочных расходов;</w:t>
            </w:r>
            <w:r w:rsidRPr="00524720">
              <w:rPr>
                <w:lang w:eastAsia="en-US"/>
              </w:rPr>
              <w:br/>
              <w:t>г) проверка соблюдения сроков отчетов по выданным подотчетным суммам и наличия остатков неиспользованных сумм;</w:t>
            </w:r>
            <w:r w:rsidRPr="00524720">
              <w:rPr>
                <w:lang w:eastAsia="en-US"/>
              </w:rPr>
              <w:br/>
              <w:t>д) проверка авансовых отчетов по представительским расходам;</w:t>
            </w:r>
            <w:r w:rsidRPr="00524720">
              <w:rPr>
                <w:lang w:eastAsia="en-US"/>
              </w:rPr>
              <w:br/>
              <w:t>е) проверка правильности ведения учета командировочных расходов в пределах и сверх лимитов;</w:t>
            </w:r>
          </w:p>
          <w:p w14:paraId="50D0ECAA" w14:textId="77777777" w:rsidR="0023292B" w:rsidRPr="00524720" w:rsidRDefault="0023292B">
            <w:pPr>
              <w:spacing w:line="276" w:lineRule="auto"/>
              <w:rPr>
                <w:lang w:eastAsia="en-US"/>
              </w:rPr>
            </w:pPr>
            <w:r w:rsidRPr="00524720">
              <w:rPr>
                <w:lang w:eastAsia="en-US"/>
              </w:rPr>
              <w:t>ж) проверка правильности отражения расчетов с персоналом по прочим операциям;</w:t>
            </w:r>
            <w:r w:rsidRPr="00524720">
              <w:rPr>
                <w:lang w:eastAsia="en-US"/>
              </w:rPr>
              <w:br/>
            </w:r>
            <w:r w:rsidRPr="00524720">
              <w:rPr>
                <w:lang w:eastAsia="en-US"/>
              </w:rPr>
              <w:lastRenderedPageBreak/>
              <w:t xml:space="preserve">з) проверка полноты и правильности распределения остатков и оборотов (если применимо) по счетам в соответствующие строки отчетности. </w:t>
            </w:r>
          </w:p>
        </w:tc>
      </w:tr>
      <w:tr w:rsidR="0023292B" w:rsidRPr="00524720" w14:paraId="40E6EF0C" w14:textId="77777777" w:rsidTr="0023292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4A340"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7BC79"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6A7628EC" w14:textId="77777777" w:rsidR="0023292B" w:rsidRPr="00524720" w:rsidRDefault="0023292B">
            <w:pPr>
              <w:spacing w:line="276" w:lineRule="auto"/>
              <w:rPr>
                <w:lang w:eastAsia="en-US"/>
              </w:rPr>
            </w:pPr>
            <w:r w:rsidRPr="00524720">
              <w:rPr>
                <w:lang w:eastAsia="en-US"/>
              </w:rPr>
              <w:t>9.7</w:t>
            </w:r>
          </w:p>
        </w:tc>
        <w:tc>
          <w:tcPr>
            <w:tcW w:w="2586" w:type="dxa"/>
            <w:tcBorders>
              <w:top w:val="single" w:sz="4" w:space="0" w:color="auto"/>
              <w:left w:val="single" w:sz="4" w:space="0" w:color="auto"/>
              <w:bottom w:val="single" w:sz="4" w:space="0" w:color="auto"/>
              <w:right w:val="single" w:sz="4" w:space="0" w:color="auto"/>
            </w:tcBorders>
            <w:hideMark/>
          </w:tcPr>
          <w:p w14:paraId="520CE410" w14:textId="77777777" w:rsidR="0023292B" w:rsidRPr="00524720" w:rsidRDefault="0023292B">
            <w:pPr>
              <w:spacing w:line="276" w:lineRule="auto"/>
              <w:rPr>
                <w:lang w:eastAsia="en-US"/>
              </w:rPr>
            </w:pPr>
            <w:r w:rsidRPr="00524720">
              <w:rPr>
                <w:lang w:eastAsia="en-US"/>
              </w:rPr>
              <w:t xml:space="preserve">Аудит расчетов с учредителями </w:t>
            </w:r>
          </w:p>
        </w:tc>
        <w:tc>
          <w:tcPr>
            <w:tcW w:w="2955" w:type="dxa"/>
            <w:tcBorders>
              <w:top w:val="single" w:sz="4" w:space="0" w:color="auto"/>
              <w:left w:val="single" w:sz="4" w:space="0" w:color="auto"/>
              <w:bottom w:val="single" w:sz="4" w:space="0" w:color="auto"/>
              <w:right w:val="single" w:sz="4" w:space="0" w:color="auto"/>
            </w:tcBorders>
            <w:hideMark/>
          </w:tcPr>
          <w:p w14:paraId="53961D17" w14:textId="77777777" w:rsidR="0023292B" w:rsidRPr="00524720" w:rsidRDefault="0023292B">
            <w:pPr>
              <w:spacing w:line="276" w:lineRule="auto"/>
              <w:rPr>
                <w:lang w:eastAsia="en-US"/>
              </w:rPr>
            </w:pPr>
            <w:r w:rsidRPr="00524720">
              <w:rPr>
                <w:lang w:eastAsia="en-US"/>
              </w:rPr>
              <w:t xml:space="preserve">Проверка полноты и правильности распределения остатков и оборотов (если применимо) по счетам в соответствующие строки отчетности. </w:t>
            </w:r>
          </w:p>
        </w:tc>
      </w:tr>
      <w:tr w:rsidR="0023292B" w:rsidRPr="00524720" w14:paraId="1598A5A6" w14:textId="77777777" w:rsidTr="0023292B">
        <w:trPr>
          <w:trHeight w:val="11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6D6437"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A8F69"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734C8BAE" w14:textId="77777777" w:rsidR="0023292B" w:rsidRPr="00524720" w:rsidRDefault="0023292B">
            <w:pPr>
              <w:spacing w:line="276" w:lineRule="auto"/>
              <w:rPr>
                <w:lang w:eastAsia="en-US"/>
              </w:rPr>
            </w:pPr>
            <w:r w:rsidRPr="00524720">
              <w:rPr>
                <w:lang w:eastAsia="en-US"/>
              </w:rPr>
              <w:t>9.8</w:t>
            </w:r>
          </w:p>
        </w:tc>
        <w:tc>
          <w:tcPr>
            <w:tcW w:w="2586" w:type="dxa"/>
            <w:tcBorders>
              <w:top w:val="single" w:sz="4" w:space="0" w:color="auto"/>
              <w:left w:val="single" w:sz="4" w:space="0" w:color="auto"/>
              <w:bottom w:val="single" w:sz="4" w:space="0" w:color="auto"/>
              <w:right w:val="single" w:sz="4" w:space="0" w:color="auto"/>
            </w:tcBorders>
            <w:hideMark/>
          </w:tcPr>
          <w:p w14:paraId="5A977890" w14:textId="77777777" w:rsidR="0023292B" w:rsidRPr="00524720" w:rsidRDefault="0023292B">
            <w:pPr>
              <w:spacing w:line="276" w:lineRule="auto"/>
              <w:rPr>
                <w:lang w:eastAsia="en-US"/>
              </w:rPr>
            </w:pPr>
            <w:r w:rsidRPr="00524720">
              <w:rPr>
                <w:lang w:eastAsia="en-US"/>
              </w:rPr>
              <w:t xml:space="preserve">Аудит расчетов по претензиям и возмещению материального ущерба </w:t>
            </w:r>
          </w:p>
        </w:tc>
        <w:tc>
          <w:tcPr>
            <w:tcW w:w="2955" w:type="dxa"/>
            <w:tcBorders>
              <w:top w:val="single" w:sz="4" w:space="0" w:color="auto"/>
              <w:left w:val="single" w:sz="4" w:space="0" w:color="auto"/>
              <w:bottom w:val="single" w:sz="4" w:space="0" w:color="auto"/>
              <w:right w:val="single" w:sz="4" w:space="0" w:color="auto"/>
            </w:tcBorders>
            <w:hideMark/>
          </w:tcPr>
          <w:p w14:paraId="7FF90AF1" w14:textId="77777777" w:rsidR="0023292B" w:rsidRPr="00524720" w:rsidRDefault="0023292B">
            <w:pPr>
              <w:spacing w:line="276" w:lineRule="auto"/>
              <w:rPr>
                <w:lang w:eastAsia="en-US"/>
              </w:rPr>
            </w:pPr>
            <w:r w:rsidRPr="00524720">
              <w:rPr>
                <w:sz w:val="22"/>
                <w:szCs w:val="22"/>
                <w:lang w:eastAsia="en-US"/>
              </w:rPr>
              <w:t xml:space="preserve">а) проверка своевременности предъявления претензий вследствие нарушения договорных обязательств, за пропажу и недостачу груза в пути и т.д.; </w:t>
            </w:r>
            <w:r w:rsidRPr="00524720">
              <w:rPr>
                <w:sz w:val="22"/>
                <w:szCs w:val="22"/>
                <w:lang w:eastAsia="en-US"/>
              </w:rPr>
              <w:br/>
              <w:t xml:space="preserve">б) выяснение своевременности принятых мер по возмещению нанесенного ущерба, проверить обоснованность претензий; </w:t>
            </w:r>
            <w:r w:rsidRPr="00524720">
              <w:rPr>
                <w:sz w:val="22"/>
                <w:szCs w:val="22"/>
                <w:lang w:eastAsia="en-US"/>
              </w:rPr>
              <w:br/>
              <w:t xml:space="preserve">в) подтверждение законности списания претензионных сумм на издержки производства и финансовые результаты; </w:t>
            </w:r>
            <w:r w:rsidRPr="00524720">
              <w:rPr>
                <w:sz w:val="22"/>
                <w:szCs w:val="22"/>
                <w:lang w:eastAsia="en-US"/>
              </w:rPr>
              <w:br/>
              <w:t>г) проверка расчетов по недостачам, растратам и хищениям;</w:t>
            </w:r>
            <w:r w:rsidRPr="00524720">
              <w:rPr>
                <w:sz w:val="22"/>
                <w:szCs w:val="22"/>
                <w:lang w:eastAsia="en-US"/>
              </w:rPr>
              <w:br/>
              <w:t xml:space="preserve">д) установление соблюдения сроков и порядка рассмотрения случаев недостач, потерь и растрат; </w:t>
            </w:r>
            <w:r w:rsidRPr="00524720">
              <w:rPr>
                <w:sz w:val="22"/>
                <w:szCs w:val="22"/>
                <w:lang w:eastAsia="en-US"/>
              </w:rPr>
              <w:br/>
              <w:t xml:space="preserve"> е) проверка правильности оформления материалов о претензиях по недостачам, потерям и хищениям; </w:t>
            </w:r>
            <w:r w:rsidRPr="00524720">
              <w:rPr>
                <w:sz w:val="22"/>
                <w:szCs w:val="22"/>
                <w:lang w:eastAsia="en-US"/>
              </w:rPr>
              <w:br/>
              <w:t xml:space="preserve">ж) изучение причин, вызвавших недостачи, растраты и хищения; </w:t>
            </w:r>
            <w:r w:rsidRPr="00524720">
              <w:rPr>
                <w:sz w:val="22"/>
                <w:szCs w:val="22"/>
                <w:lang w:eastAsia="en-US"/>
              </w:rPr>
              <w:br/>
              <w:t xml:space="preserve">з) проверить, по всем ли дебиторам (должникам) </w:t>
            </w:r>
            <w:r w:rsidRPr="00524720">
              <w:rPr>
                <w:sz w:val="22"/>
                <w:szCs w:val="22"/>
                <w:lang w:eastAsia="en-US"/>
              </w:rPr>
              <w:lastRenderedPageBreak/>
              <w:t>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p w14:paraId="1025CF91" w14:textId="77777777" w:rsidR="0023292B" w:rsidRPr="00524720" w:rsidRDefault="0023292B">
            <w:pPr>
              <w:spacing w:line="276" w:lineRule="auto"/>
              <w:rPr>
                <w:lang w:eastAsia="en-US"/>
              </w:rPr>
            </w:pPr>
            <w:r w:rsidRPr="00524720">
              <w:rPr>
                <w:sz w:val="22"/>
                <w:szCs w:val="22"/>
                <w:lang w:eastAsia="en-US"/>
              </w:rPr>
              <w:t>и) проверка полноты и своевременности признания убытков от недостач и потерь, по которым не выявлены виновные лица и/или нереальные к взысканию /возмещению по иным причинам;</w:t>
            </w:r>
            <w:r w:rsidRPr="00524720">
              <w:rPr>
                <w:sz w:val="22"/>
                <w:szCs w:val="22"/>
                <w:lang w:eastAsia="en-US"/>
              </w:rPr>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23292B" w:rsidRPr="00524720" w14:paraId="43A23219" w14:textId="77777777" w:rsidTr="0023292B">
        <w:trPr>
          <w:trHeight w:val="2400"/>
        </w:trPr>
        <w:tc>
          <w:tcPr>
            <w:tcW w:w="691" w:type="dxa"/>
            <w:tcBorders>
              <w:top w:val="single" w:sz="4" w:space="0" w:color="auto"/>
              <w:left w:val="single" w:sz="4" w:space="0" w:color="auto"/>
              <w:bottom w:val="single" w:sz="4" w:space="0" w:color="auto"/>
              <w:right w:val="single" w:sz="4" w:space="0" w:color="auto"/>
            </w:tcBorders>
            <w:hideMark/>
          </w:tcPr>
          <w:p w14:paraId="1C179F15" w14:textId="77777777" w:rsidR="0023292B" w:rsidRPr="00524720" w:rsidRDefault="0023292B">
            <w:pPr>
              <w:spacing w:line="276" w:lineRule="auto"/>
              <w:rPr>
                <w:lang w:eastAsia="en-US"/>
              </w:rPr>
            </w:pPr>
            <w:r w:rsidRPr="00524720">
              <w:rPr>
                <w:lang w:eastAsia="en-US"/>
              </w:rPr>
              <w:lastRenderedPageBreak/>
              <w:t>10</w:t>
            </w:r>
          </w:p>
        </w:tc>
        <w:tc>
          <w:tcPr>
            <w:tcW w:w="2427" w:type="dxa"/>
            <w:tcBorders>
              <w:top w:val="single" w:sz="4" w:space="0" w:color="auto"/>
              <w:left w:val="single" w:sz="4" w:space="0" w:color="auto"/>
              <w:bottom w:val="single" w:sz="4" w:space="0" w:color="auto"/>
              <w:right w:val="single" w:sz="4" w:space="0" w:color="auto"/>
            </w:tcBorders>
            <w:hideMark/>
          </w:tcPr>
          <w:p w14:paraId="513EB0EF" w14:textId="77777777" w:rsidR="0023292B" w:rsidRPr="00524720" w:rsidRDefault="0023292B">
            <w:pPr>
              <w:spacing w:line="276" w:lineRule="auto"/>
              <w:rPr>
                <w:lang w:eastAsia="en-US"/>
              </w:rPr>
            </w:pPr>
            <w:r w:rsidRPr="00524720">
              <w:rPr>
                <w:lang w:eastAsia="en-US"/>
              </w:rPr>
              <w:t>Аудит оценочных обязательств</w:t>
            </w:r>
          </w:p>
        </w:tc>
        <w:tc>
          <w:tcPr>
            <w:tcW w:w="1252" w:type="dxa"/>
            <w:tcBorders>
              <w:top w:val="single" w:sz="4" w:space="0" w:color="auto"/>
              <w:left w:val="single" w:sz="4" w:space="0" w:color="auto"/>
              <w:bottom w:val="single" w:sz="4" w:space="0" w:color="auto"/>
              <w:right w:val="single" w:sz="4" w:space="0" w:color="auto"/>
            </w:tcBorders>
          </w:tcPr>
          <w:p w14:paraId="6D16A587" w14:textId="77777777" w:rsidR="0023292B" w:rsidRPr="00524720" w:rsidRDefault="0023292B">
            <w:pPr>
              <w:spacing w:line="276" w:lineRule="auto"/>
              <w:rPr>
                <w:lang w:eastAsia="en-US"/>
              </w:rPr>
            </w:pPr>
          </w:p>
        </w:tc>
        <w:tc>
          <w:tcPr>
            <w:tcW w:w="2586" w:type="dxa"/>
            <w:tcBorders>
              <w:top w:val="single" w:sz="4" w:space="0" w:color="auto"/>
              <w:left w:val="single" w:sz="4" w:space="0" w:color="auto"/>
              <w:bottom w:val="single" w:sz="4" w:space="0" w:color="auto"/>
              <w:right w:val="single" w:sz="4" w:space="0" w:color="auto"/>
            </w:tcBorders>
          </w:tcPr>
          <w:p w14:paraId="18D90AAE" w14:textId="77777777" w:rsidR="0023292B" w:rsidRPr="00524720" w:rsidRDefault="0023292B">
            <w:pPr>
              <w:spacing w:line="276" w:lineRule="auto"/>
              <w:rPr>
                <w:lang w:eastAsia="en-US"/>
              </w:rPr>
            </w:pPr>
          </w:p>
        </w:tc>
        <w:tc>
          <w:tcPr>
            <w:tcW w:w="2955" w:type="dxa"/>
            <w:tcBorders>
              <w:top w:val="single" w:sz="4" w:space="0" w:color="auto"/>
              <w:left w:val="single" w:sz="4" w:space="0" w:color="auto"/>
              <w:bottom w:val="single" w:sz="4" w:space="0" w:color="auto"/>
              <w:right w:val="single" w:sz="4" w:space="0" w:color="auto"/>
            </w:tcBorders>
            <w:hideMark/>
          </w:tcPr>
          <w:p w14:paraId="597B7892" w14:textId="77777777" w:rsidR="0023292B" w:rsidRPr="00524720" w:rsidRDefault="0023292B">
            <w:pPr>
              <w:spacing w:line="276" w:lineRule="auto"/>
              <w:rPr>
                <w:lang w:eastAsia="en-US"/>
              </w:rPr>
            </w:pPr>
            <w:r w:rsidRPr="00524720">
              <w:rPr>
                <w:sz w:val="22"/>
                <w:szCs w:val="22"/>
                <w:lang w:eastAsia="en-US"/>
              </w:rPr>
              <w:t>а) проверка положения учетной политики в отношении начисления оценочных обязательств и методологии их расчета (неиспользованные отпуска, премии и бонусы, судебные иски, гарантийные обязательства, и прочие);</w:t>
            </w:r>
            <w:r w:rsidRPr="00524720">
              <w:rPr>
                <w:sz w:val="22"/>
                <w:szCs w:val="22"/>
                <w:lang w:eastAsia="en-US"/>
              </w:rPr>
              <w:br/>
              <w:t>б) проверка правильности оценки, полноты, своевременности и обоснованности признания обязательств;</w:t>
            </w:r>
          </w:p>
          <w:p w14:paraId="70CD5E31" w14:textId="77777777" w:rsidR="0023292B" w:rsidRPr="00524720" w:rsidRDefault="0023292B">
            <w:pPr>
              <w:spacing w:line="276" w:lineRule="auto"/>
              <w:rPr>
                <w:lang w:eastAsia="en-US"/>
              </w:rPr>
            </w:pPr>
            <w:r w:rsidRPr="00524720">
              <w:rPr>
                <w:sz w:val="22"/>
                <w:szCs w:val="22"/>
                <w:lang w:eastAsia="en-US"/>
              </w:rPr>
              <w:t>в) проверка правильности представления оценочных обязательств по срокам погашения;</w:t>
            </w:r>
          </w:p>
          <w:p w14:paraId="11A35FE3" w14:textId="77777777" w:rsidR="0023292B" w:rsidRPr="00524720" w:rsidRDefault="0023292B">
            <w:pPr>
              <w:spacing w:line="276" w:lineRule="auto"/>
              <w:rPr>
                <w:lang w:eastAsia="en-US"/>
              </w:rPr>
            </w:pPr>
            <w:r w:rsidRPr="00524720">
              <w:rPr>
                <w:sz w:val="22"/>
                <w:szCs w:val="22"/>
                <w:lang w:eastAsia="en-US"/>
              </w:rPr>
              <w:t>г) проверка отражения обязательств в отчетности в случае корректировки нераспределенной прибыли;</w:t>
            </w:r>
            <w:r w:rsidRPr="00524720">
              <w:rPr>
                <w:sz w:val="22"/>
                <w:szCs w:val="22"/>
                <w:lang w:eastAsia="en-US"/>
              </w:rPr>
              <w:br/>
              <w:t xml:space="preserve">д) проверка полноты и правильности </w:t>
            </w:r>
            <w:r w:rsidRPr="00524720">
              <w:rPr>
                <w:sz w:val="22"/>
                <w:szCs w:val="22"/>
                <w:lang w:eastAsia="en-US"/>
              </w:rPr>
              <w:lastRenderedPageBreak/>
              <w:t>распределения остатков и оборотов (если применимо) по счетам в соответствующие строки отчетности.</w:t>
            </w:r>
          </w:p>
        </w:tc>
      </w:tr>
      <w:tr w:rsidR="0023292B" w:rsidRPr="00524720" w14:paraId="0633078F" w14:textId="77777777" w:rsidTr="0023292B">
        <w:trPr>
          <w:trHeight w:val="2700"/>
        </w:trPr>
        <w:tc>
          <w:tcPr>
            <w:tcW w:w="691" w:type="dxa"/>
            <w:vMerge w:val="restart"/>
            <w:tcBorders>
              <w:top w:val="single" w:sz="4" w:space="0" w:color="auto"/>
              <w:left w:val="single" w:sz="4" w:space="0" w:color="auto"/>
              <w:bottom w:val="single" w:sz="4" w:space="0" w:color="auto"/>
              <w:right w:val="single" w:sz="4" w:space="0" w:color="auto"/>
            </w:tcBorders>
            <w:hideMark/>
          </w:tcPr>
          <w:p w14:paraId="4068D07C" w14:textId="77777777" w:rsidR="0023292B" w:rsidRPr="00524720" w:rsidRDefault="0023292B">
            <w:pPr>
              <w:spacing w:line="276" w:lineRule="auto"/>
              <w:rPr>
                <w:lang w:eastAsia="en-US"/>
              </w:rPr>
            </w:pPr>
            <w:r w:rsidRPr="00524720">
              <w:rPr>
                <w:lang w:eastAsia="en-US"/>
              </w:rPr>
              <w:lastRenderedPageBreak/>
              <w:t>11</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1012F200" w14:textId="77777777" w:rsidR="0023292B" w:rsidRPr="00524720" w:rsidRDefault="0023292B">
            <w:pPr>
              <w:spacing w:line="276" w:lineRule="auto"/>
              <w:rPr>
                <w:lang w:eastAsia="en-US"/>
              </w:rPr>
            </w:pPr>
            <w:r w:rsidRPr="00524720">
              <w:rPr>
                <w:lang w:eastAsia="en-US"/>
              </w:rPr>
              <w:t xml:space="preserve">Аудит капитала </w:t>
            </w:r>
          </w:p>
        </w:tc>
        <w:tc>
          <w:tcPr>
            <w:tcW w:w="1252" w:type="dxa"/>
            <w:tcBorders>
              <w:top w:val="single" w:sz="4" w:space="0" w:color="auto"/>
              <w:left w:val="single" w:sz="4" w:space="0" w:color="auto"/>
              <w:bottom w:val="single" w:sz="4" w:space="0" w:color="auto"/>
              <w:right w:val="single" w:sz="4" w:space="0" w:color="auto"/>
            </w:tcBorders>
            <w:hideMark/>
          </w:tcPr>
          <w:p w14:paraId="41DAB262" w14:textId="77777777" w:rsidR="0023292B" w:rsidRPr="00524720" w:rsidRDefault="0023292B">
            <w:pPr>
              <w:spacing w:line="276" w:lineRule="auto"/>
              <w:rPr>
                <w:lang w:eastAsia="en-US"/>
              </w:rPr>
            </w:pPr>
            <w:r w:rsidRPr="00524720">
              <w:rPr>
                <w:lang w:eastAsia="en-US"/>
              </w:rPr>
              <w:t>11.1</w:t>
            </w:r>
          </w:p>
        </w:tc>
        <w:tc>
          <w:tcPr>
            <w:tcW w:w="2586" w:type="dxa"/>
            <w:tcBorders>
              <w:top w:val="single" w:sz="4" w:space="0" w:color="auto"/>
              <w:left w:val="single" w:sz="4" w:space="0" w:color="auto"/>
              <w:bottom w:val="single" w:sz="4" w:space="0" w:color="auto"/>
              <w:right w:val="single" w:sz="4" w:space="0" w:color="auto"/>
            </w:tcBorders>
            <w:hideMark/>
          </w:tcPr>
          <w:p w14:paraId="7DFA1EE8" w14:textId="77777777" w:rsidR="0023292B" w:rsidRPr="00524720" w:rsidRDefault="0023292B">
            <w:pPr>
              <w:spacing w:line="276" w:lineRule="auto"/>
              <w:rPr>
                <w:lang w:eastAsia="en-US"/>
              </w:rPr>
            </w:pPr>
            <w:r w:rsidRPr="00524720">
              <w:rPr>
                <w:lang w:eastAsia="en-US"/>
              </w:rPr>
              <w:t xml:space="preserve">Аудит уставного капитала </w:t>
            </w:r>
          </w:p>
        </w:tc>
        <w:tc>
          <w:tcPr>
            <w:tcW w:w="2955" w:type="dxa"/>
            <w:tcBorders>
              <w:top w:val="single" w:sz="4" w:space="0" w:color="auto"/>
              <w:left w:val="single" w:sz="4" w:space="0" w:color="auto"/>
              <w:bottom w:val="single" w:sz="4" w:space="0" w:color="auto"/>
              <w:right w:val="single" w:sz="4" w:space="0" w:color="auto"/>
            </w:tcBorders>
            <w:hideMark/>
          </w:tcPr>
          <w:p w14:paraId="7F80AB28" w14:textId="77777777" w:rsidR="0023292B" w:rsidRPr="00524720" w:rsidRDefault="0023292B">
            <w:pPr>
              <w:spacing w:line="276" w:lineRule="auto"/>
              <w:rPr>
                <w:lang w:eastAsia="en-US"/>
              </w:rPr>
            </w:pPr>
            <w:r w:rsidRPr="00524720">
              <w:rPr>
                <w:lang w:eastAsia="en-US"/>
              </w:rPr>
              <w:t>Проверка достоверности учетных и отчетных данных уставного капитала:</w:t>
            </w:r>
            <w:r w:rsidRPr="00524720">
              <w:rPr>
                <w:lang w:eastAsia="en-US"/>
              </w:rPr>
              <w:br/>
              <w:t>а) соответствие размера уставного капитала данным учредительных документов и законодательству РФ;</w:t>
            </w:r>
            <w:r w:rsidRPr="00524720">
              <w:rPr>
                <w:lang w:eastAsia="en-US"/>
              </w:rPr>
              <w:br/>
              <w:t>б) полнота и правильность формирования уставного капитала;</w:t>
            </w:r>
            <w:r w:rsidRPr="00524720">
              <w:rPr>
                <w:lang w:eastAsia="en-US"/>
              </w:rPr>
              <w:br/>
              <w:t>в) полнота и своевременность отражения в учете расчетов по взносам акционеров, их доли в уставный капитал с учетом порядка, размера, способов и сроков, предусмотренных учредительными документами;</w:t>
            </w:r>
            <w:r w:rsidRPr="00524720">
              <w:rPr>
                <w:lang w:eastAsia="en-US"/>
              </w:rPr>
              <w:br/>
              <w:t xml:space="preserve">г) обоснованность изменения величины уставного капитала; </w:t>
            </w:r>
            <w:r w:rsidRPr="00524720">
              <w:rPr>
                <w:lang w:eastAsia="en-US"/>
              </w:rPr>
              <w:br/>
              <w:t>д) правильность отражения в учете и отчетности.</w:t>
            </w:r>
          </w:p>
        </w:tc>
      </w:tr>
      <w:tr w:rsidR="0023292B" w:rsidRPr="00524720" w14:paraId="10A66533" w14:textId="77777777" w:rsidTr="0023292B">
        <w:trPr>
          <w:trHeight w:val="8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5AD52"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721B8"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54655E4B" w14:textId="77777777" w:rsidR="0023292B" w:rsidRPr="00524720" w:rsidRDefault="0023292B">
            <w:pPr>
              <w:spacing w:line="276" w:lineRule="auto"/>
              <w:rPr>
                <w:lang w:eastAsia="en-US"/>
              </w:rPr>
            </w:pPr>
            <w:r w:rsidRPr="00524720">
              <w:rPr>
                <w:lang w:eastAsia="en-US"/>
              </w:rPr>
              <w:t>11.2</w:t>
            </w:r>
          </w:p>
        </w:tc>
        <w:tc>
          <w:tcPr>
            <w:tcW w:w="2586" w:type="dxa"/>
            <w:tcBorders>
              <w:top w:val="single" w:sz="4" w:space="0" w:color="auto"/>
              <w:left w:val="single" w:sz="4" w:space="0" w:color="auto"/>
              <w:bottom w:val="single" w:sz="4" w:space="0" w:color="auto"/>
              <w:right w:val="single" w:sz="4" w:space="0" w:color="auto"/>
            </w:tcBorders>
            <w:hideMark/>
          </w:tcPr>
          <w:p w14:paraId="4FDF43E7" w14:textId="77777777" w:rsidR="0023292B" w:rsidRPr="00524720" w:rsidRDefault="0023292B">
            <w:pPr>
              <w:spacing w:line="276" w:lineRule="auto"/>
              <w:rPr>
                <w:lang w:eastAsia="en-US"/>
              </w:rPr>
            </w:pPr>
            <w:r w:rsidRPr="00524720">
              <w:rPr>
                <w:lang w:eastAsia="en-US"/>
              </w:rPr>
              <w:t xml:space="preserve">Аудит резервного капитала </w:t>
            </w:r>
          </w:p>
        </w:tc>
        <w:tc>
          <w:tcPr>
            <w:tcW w:w="2955" w:type="dxa"/>
            <w:tcBorders>
              <w:top w:val="single" w:sz="4" w:space="0" w:color="auto"/>
              <w:left w:val="single" w:sz="4" w:space="0" w:color="auto"/>
              <w:bottom w:val="single" w:sz="4" w:space="0" w:color="auto"/>
              <w:right w:val="single" w:sz="4" w:space="0" w:color="auto"/>
            </w:tcBorders>
            <w:hideMark/>
          </w:tcPr>
          <w:p w14:paraId="433CDAE5" w14:textId="77777777" w:rsidR="0023292B" w:rsidRPr="00524720" w:rsidRDefault="0023292B">
            <w:pPr>
              <w:spacing w:line="276" w:lineRule="auto"/>
              <w:rPr>
                <w:lang w:eastAsia="en-US"/>
              </w:rPr>
            </w:pPr>
            <w:r w:rsidRPr="00524720">
              <w:rPr>
                <w:lang w:eastAsia="en-US"/>
              </w:rPr>
              <w:t>Проверка достоверности учетных и отчетных данных резервного капитала:</w:t>
            </w:r>
            <w:r w:rsidRPr="00524720">
              <w:rPr>
                <w:lang w:eastAsia="en-US"/>
              </w:rPr>
              <w:br/>
              <w:t xml:space="preserve">а) соответствие размера резервного капитала данным учредительных документов и </w:t>
            </w:r>
            <w:r w:rsidRPr="00524720">
              <w:rPr>
                <w:lang w:eastAsia="en-US"/>
              </w:rPr>
              <w:lastRenderedPageBreak/>
              <w:t>законодательству РФ;</w:t>
            </w:r>
            <w:r w:rsidRPr="00524720">
              <w:rPr>
                <w:lang w:eastAsia="en-US"/>
              </w:rPr>
              <w:br/>
              <w:t>б) правильность формирования резервного капитала;</w:t>
            </w:r>
            <w:r w:rsidRPr="00524720">
              <w:rPr>
                <w:lang w:eastAsia="en-US"/>
              </w:rPr>
              <w:br/>
              <w:t>в) целевое использование резервного капитала</w:t>
            </w:r>
            <w:r w:rsidRPr="00524720">
              <w:rPr>
                <w:lang w:eastAsia="en-US"/>
              </w:rPr>
              <w:br/>
              <w:t>г) правильность отражения в учете и отчетности.</w:t>
            </w:r>
          </w:p>
        </w:tc>
      </w:tr>
      <w:tr w:rsidR="0023292B" w:rsidRPr="00524720" w14:paraId="4FF7E7AE" w14:textId="77777777" w:rsidTr="0023292B">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51F7B"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5963D"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173172DC" w14:textId="77777777" w:rsidR="0023292B" w:rsidRPr="00524720" w:rsidRDefault="0023292B">
            <w:pPr>
              <w:spacing w:line="276" w:lineRule="auto"/>
              <w:rPr>
                <w:lang w:eastAsia="en-US"/>
              </w:rPr>
            </w:pPr>
            <w:r w:rsidRPr="00524720">
              <w:rPr>
                <w:lang w:eastAsia="en-US"/>
              </w:rPr>
              <w:t>11.3</w:t>
            </w:r>
          </w:p>
        </w:tc>
        <w:tc>
          <w:tcPr>
            <w:tcW w:w="2586" w:type="dxa"/>
            <w:tcBorders>
              <w:top w:val="single" w:sz="4" w:space="0" w:color="auto"/>
              <w:left w:val="single" w:sz="4" w:space="0" w:color="auto"/>
              <w:bottom w:val="single" w:sz="4" w:space="0" w:color="auto"/>
              <w:right w:val="single" w:sz="4" w:space="0" w:color="auto"/>
            </w:tcBorders>
            <w:hideMark/>
          </w:tcPr>
          <w:p w14:paraId="5F102D73" w14:textId="77777777" w:rsidR="0023292B" w:rsidRPr="00524720" w:rsidRDefault="0023292B">
            <w:pPr>
              <w:spacing w:line="276" w:lineRule="auto"/>
              <w:rPr>
                <w:lang w:eastAsia="en-US"/>
              </w:rPr>
            </w:pPr>
            <w:r w:rsidRPr="00524720">
              <w:rPr>
                <w:lang w:eastAsia="en-US"/>
              </w:rPr>
              <w:t xml:space="preserve">Аудит добавочного капитала </w:t>
            </w:r>
          </w:p>
        </w:tc>
        <w:tc>
          <w:tcPr>
            <w:tcW w:w="2955" w:type="dxa"/>
            <w:tcBorders>
              <w:top w:val="single" w:sz="4" w:space="0" w:color="auto"/>
              <w:left w:val="single" w:sz="4" w:space="0" w:color="auto"/>
              <w:bottom w:val="single" w:sz="4" w:space="0" w:color="auto"/>
              <w:right w:val="single" w:sz="4" w:space="0" w:color="auto"/>
            </w:tcBorders>
            <w:hideMark/>
          </w:tcPr>
          <w:p w14:paraId="0AAC7237" w14:textId="77777777" w:rsidR="0023292B" w:rsidRPr="00524720" w:rsidRDefault="0023292B">
            <w:pPr>
              <w:spacing w:line="276" w:lineRule="auto"/>
              <w:rPr>
                <w:lang w:eastAsia="en-US"/>
              </w:rPr>
            </w:pPr>
            <w:r w:rsidRPr="00524720">
              <w:rPr>
                <w:sz w:val="22"/>
                <w:szCs w:val="22"/>
                <w:lang w:eastAsia="en-US"/>
              </w:rPr>
              <w:t>Проверка достоверности учетных и отчетных данных добавочного капитала:</w:t>
            </w:r>
            <w:r w:rsidRPr="00524720">
              <w:rPr>
                <w:sz w:val="22"/>
                <w:szCs w:val="22"/>
                <w:lang w:eastAsia="en-US"/>
              </w:rPr>
              <w:br/>
              <w:t>а) правильность образования добавочного капитала;</w:t>
            </w:r>
            <w:r w:rsidRPr="00524720">
              <w:rPr>
                <w:sz w:val="22"/>
                <w:szCs w:val="22"/>
                <w:lang w:eastAsia="en-US"/>
              </w:rPr>
              <w:br/>
              <w:t>б) обоснованность использования средств добавочного капитала;</w:t>
            </w:r>
            <w:r w:rsidRPr="00524720">
              <w:rPr>
                <w:sz w:val="22"/>
                <w:szCs w:val="22"/>
                <w:lang w:eastAsia="en-US"/>
              </w:rPr>
              <w:br/>
              <w:t>в) проверка обоснованности корректировок добавочного капитала;</w:t>
            </w:r>
          </w:p>
          <w:p w14:paraId="14A66EDE" w14:textId="77777777" w:rsidR="0023292B" w:rsidRPr="00524720" w:rsidRDefault="0023292B">
            <w:pPr>
              <w:spacing w:line="276" w:lineRule="auto"/>
              <w:rPr>
                <w:lang w:eastAsia="en-US"/>
              </w:rPr>
            </w:pPr>
            <w:r w:rsidRPr="00524720">
              <w:rPr>
                <w:sz w:val="22"/>
                <w:szCs w:val="22"/>
                <w:lang w:eastAsia="en-US"/>
              </w:rPr>
              <w:t>г) правильность отражения в учете и отчетности.</w:t>
            </w:r>
          </w:p>
        </w:tc>
      </w:tr>
      <w:tr w:rsidR="0023292B" w:rsidRPr="00524720" w14:paraId="4D770C4A" w14:textId="77777777" w:rsidTr="0023292B">
        <w:trPr>
          <w:trHeight w:val="8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FDE6A"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49166"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40CAF0DD" w14:textId="77777777" w:rsidR="0023292B" w:rsidRPr="00524720" w:rsidRDefault="0023292B">
            <w:pPr>
              <w:spacing w:line="276" w:lineRule="auto"/>
              <w:rPr>
                <w:lang w:eastAsia="en-US"/>
              </w:rPr>
            </w:pPr>
            <w:r w:rsidRPr="00524720">
              <w:rPr>
                <w:lang w:eastAsia="en-US"/>
              </w:rPr>
              <w:t>11.4</w:t>
            </w:r>
          </w:p>
        </w:tc>
        <w:tc>
          <w:tcPr>
            <w:tcW w:w="2586" w:type="dxa"/>
            <w:tcBorders>
              <w:top w:val="single" w:sz="4" w:space="0" w:color="auto"/>
              <w:left w:val="single" w:sz="4" w:space="0" w:color="auto"/>
              <w:bottom w:val="single" w:sz="4" w:space="0" w:color="auto"/>
              <w:right w:val="single" w:sz="4" w:space="0" w:color="auto"/>
            </w:tcBorders>
            <w:hideMark/>
          </w:tcPr>
          <w:p w14:paraId="44871CF6" w14:textId="77777777" w:rsidR="0023292B" w:rsidRPr="00524720" w:rsidRDefault="0023292B">
            <w:pPr>
              <w:spacing w:line="276" w:lineRule="auto"/>
              <w:rPr>
                <w:lang w:eastAsia="en-US"/>
              </w:rPr>
            </w:pPr>
            <w:r w:rsidRPr="00524720">
              <w:rPr>
                <w:lang w:eastAsia="en-US"/>
              </w:rPr>
              <w:t xml:space="preserve">Аудит нераспределенной прибыли (непокрытого убытка) </w:t>
            </w:r>
          </w:p>
        </w:tc>
        <w:tc>
          <w:tcPr>
            <w:tcW w:w="2955" w:type="dxa"/>
            <w:tcBorders>
              <w:top w:val="single" w:sz="4" w:space="0" w:color="auto"/>
              <w:left w:val="single" w:sz="4" w:space="0" w:color="auto"/>
              <w:bottom w:val="single" w:sz="4" w:space="0" w:color="auto"/>
              <w:right w:val="single" w:sz="4" w:space="0" w:color="auto"/>
            </w:tcBorders>
            <w:hideMark/>
          </w:tcPr>
          <w:p w14:paraId="0E6ED892" w14:textId="77777777" w:rsidR="0023292B" w:rsidRPr="00524720" w:rsidRDefault="0023292B">
            <w:pPr>
              <w:spacing w:line="276" w:lineRule="auto"/>
              <w:rPr>
                <w:lang w:eastAsia="en-US"/>
              </w:rPr>
            </w:pPr>
            <w:r w:rsidRPr="00524720">
              <w:rPr>
                <w:lang w:eastAsia="en-US"/>
              </w:rPr>
              <w:t>а) проверка обоснованности корректировок нераспределенной прибыли;</w:t>
            </w:r>
            <w:r w:rsidRPr="00524720">
              <w:rPr>
                <w:lang w:eastAsia="en-US"/>
              </w:rPr>
              <w:br/>
              <w:t>б) проверка всех корректировок прошлых лет;</w:t>
            </w:r>
            <w:r w:rsidRPr="00524720">
              <w:rPr>
                <w:lang w:eastAsia="en-US"/>
              </w:rPr>
              <w:br/>
              <w:t xml:space="preserve">в) проверка полноты и правильности распределения остатков и оборотов (если применимо) по счетам в соответствующие строки отчетности. </w:t>
            </w:r>
          </w:p>
        </w:tc>
      </w:tr>
      <w:tr w:rsidR="0023292B" w:rsidRPr="00524720" w14:paraId="03A39835" w14:textId="77777777" w:rsidTr="0023292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F5603"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396D8"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522EA9B8" w14:textId="77777777" w:rsidR="0023292B" w:rsidRPr="00524720" w:rsidRDefault="0023292B">
            <w:pPr>
              <w:spacing w:line="276" w:lineRule="auto"/>
              <w:rPr>
                <w:lang w:eastAsia="en-US"/>
              </w:rPr>
            </w:pPr>
            <w:r w:rsidRPr="00524720">
              <w:rPr>
                <w:sz w:val="22"/>
                <w:szCs w:val="22"/>
                <w:lang w:eastAsia="en-US"/>
              </w:rPr>
              <w:t>11.5</w:t>
            </w:r>
          </w:p>
        </w:tc>
        <w:tc>
          <w:tcPr>
            <w:tcW w:w="2586" w:type="dxa"/>
            <w:tcBorders>
              <w:top w:val="single" w:sz="4" w:space="0" w:color="auto"/>
              <w:left w:val="single" w:sz="4" w:space="0" w:color="auto"/>
              <w:bottom w:val="single" w:sz="4" w:space="0" w:color="auto"/>
              <w:right w:val="single" w:sz="4" w:space="0" w:color="auto"/>
            </w:tcBorders>
          </w:tcPr>
          <w:p w14:paraId="6331DC19" w14:textId="77777777" w:rsidR="0023292B" w:rsidRPr="00524720" w:rsidRDefault="0023292B">
            <w:pPr>
              <w:spacing w:line="276" w:lineRule="auto"/>
              <w:rPr>
                <w:lang w:eastAsia="en-US"/>
              </w:rPr>
            </w:pPr>
            <w:r w:rsidRPr="00524720">
              <w:rPr>
                <w:sz w:val="22"/>
                <w:szCs w:val="22"/>
                <w:lang w:eastAsia="en-US"/>
              </w:rPr>
              <w:t xml:space="preserve">Аудит целевого финансирования </w:t>
            </w:r>
          </w:p>
          <w:p w14:paraId="0AD58646" w14:textId="77777777" w:rsidR="0023292B" w:rsidRPr="00524720" w:rsidRDefault="0023292B">
            <w:pPr>
              <w:spacing w:line="276" w:lineRule="auto"/>
              <w:rPr>
                <w:lang w:eastAsia="en-US"/>
              </w:rPr>
            </w:pPr>
          </w:p>
        </w:tc>
        <w:tc>
          <w:tcPr>
            <w:tcW w:w="2955" w:type="dxa"/>
            <w:tcBorders>
              <w:top w:val="single" w:sz="4" w:space="0" w:color="auto"/>
              <w:left w:val="single" w:sz="4" w:space="0" w:color="auto"/>
              <w:bottom w:val="single" w:sz="4" w:space="0" w:color="auto"/>
              <w:right w:val="single" w:sz="4" w:space="0" w:color="auto"/>
            </w:tcBorders>
            <w:hideMark/>
          </w:tcPr>
          <w:p w14:paraId="3C8CE114" w14:textId="77777777" w:rsidR="0023292B" w:rsidRPr="00524720" w:rsidRDefault="0023292B">
            <w:pPr>
              <w:spacing w:line="276" w:lineRule="auto"/>
              <w:rPr>
                <w:lang w:eastAsia="en-US"/>
              </w:rPr>
            </w:pPr>
            <w:r w:rsidRPr="00524720">
              <w:rPr>
                <w:sz w:val="22"/>
                <w:szCs w:val="22"/>
                <w:lang w:eastAsia="en-US"/>
              </w:rPr>
              <w:t>Проверка полноты и правильности распределения остатков и оборотов по счетам в соответствующие строки отчетности.</w:t>
            </w:r>
          </w:p>
        </w:tc>
      </w:tr>
      <w:tr w:rsidR="0023292B" w:rsidRPr="00524720" w14:paraId="670EA55B" w14:textId="77777777" w:rsidTr="0023292B">
        <w:trPr>
          <w:trHeight w:val="900"/>
        </w:trPr>
        <w:tc>
          <w:tcPr>
            <w:tcW w:w="691" w:type="dxa"/>
            <w:tcBorders>
              <w:top w:val="single" w:sz="4" w:space="0" w:color="auto"/>
              <w:left w:val="single" w:sz="4" w:space="0" w:color="auto"/>
              <w:bottom w:val="single" w:sz="4" w:space="0" w:color="auto"/>
              <w:right w:val="single" w:sz="4" w:space="0" w:color="auto"/>
            </w:tcBorders>
            <w:vAlign w:val="center"/>
            <w:hideMark/>
          </w:tcPr>
          <w:p w14:paraId="3612D7DC" w14:textId="77777777" w:rsidR="0023292B" w:rsidRPr="00524720" w:rsidRDefault="0023292B">
            <w:pPr>
              <w:spacing w:line="276" w:lineRule="auto"/>
              <w:rPr>
                <w:lang w:eastAsia="en-US"/>
              </w:rPr>
            </w:pPr>
            <w:r w:rsidRPr="00524720">
              <w:rPr>
                <w:lang w:eastAsia="en-US"/>
              </w:rPr>
              <w:t>12</w:t>
            </w:r>
          </w:p>
        </w:tc>
        <w:tc>
          <w:tcPr>
            <w:tcW w:w="2427" w:type="dxa"/>
            <w:tcBorders>
              <w:top w:val="single" w:sz="4" w:space="0" w:color="auto"/>
              <w:left w:val="single" w:sz="4" w:space="0" w:color="auto"/>
              <w:bottom w:val="single" w:sz="4" w:space="0" w:color="auto"/>
              <w:right w:val="single" w:sz="4" w:space="0" w:color="auto"/>
            </w:tcBorders>
            <w:vAlign w:val="center"/>
            <w:hideMark/>
          </w:tcPr>
          <w:p w14:paraId="0BEFEC04" w14:textId="77777777" w:rsidR="0023292B" w:rsidRPr="00524720" w:rsidRDefault="0023292B">
            <w:pPr>
              <w:spacing w:line="276" w:lineRule="auto"/>
              <w:rPr>
                <w:lang w:eastAsia="en-US"/>
              </w:rPr>
            </w:pPr>
            <w:r w:rsidRPr="00524720">
              <w:rPr>
                <w:sz w:val="22"/>
                <w:szCs w:val="22"/>
                <w:lang w:eastAsia="en-US"/>
              </w:rPr>
              <w:t>Аудит доходов от обычных видов деятельности и прочих доходов</w:t>
            </w:r>
          </w:p>
        </w:tc>
        <w:tc>
          <w:tcPr>
            <w:tcW w:w="1252" w:type="dxa"/>
            <w:tcBorders>
              <w:top w:val="single" w:sz="4" w:space="0" w:color="auto"/>
              <w:left w:val="single" w:sz="4" w:space="0" w:color="auto"/>
              <w:bottom w:val="single" w:sz="4" w:space="0" w:color="auto"/>
              <w:right w:val="single" w:sz="4" w:space="0" w:color="auto"/>
            </w:tcBorders>
          </w:tcPr>
          <w:p w14:paraId="0E3E07CF" w14:textId="77777777" w:rsidR="0023292B" w:rsidRPr="00524720" w:rsidRDefault="0023292B">
            <w:pPr>
              <w:spacing w:line="276" w:lineRule="auto"/>
              <w:rPr>
                <w:lang w:eastAsia="en-US"/>
              </w:rPr>
            </w:pPr>
          </w:p>
        </w:tc>
        <w:tc>
          <w:tcPr>
            <w:tcW w:w="2586" w:type="dxa"/>
            <w:tcBorders>
              <w:top w:val="single" w:sz="4" w:space="0" w:color="auto"/>
              <w:left w:val="single" w:sz="4" w:space="0" w:color="auto"/>
              <w:bottom w:val="single" w:sz="4" w:space="0" w:color="auto"/>
              <w:right w:val="single" w:sz="4" w:space="0" w:color="auto"/>
            </w:tcBorders>
          </w:tcPr>
          <w:p w14:paraId="7CBE4612" w14:textId="77777777" w:rsidR="0023292B" w:rsidRPr="00524720" w:rsidRDefault="0023292B">
            <w:pPr>
              <w:spacing w:line="276" w:lineRule="auto"/>
              <w:rPr>
                <w:lang w:eastAsia="en-US"/>
              </w:rPr>
            </w:pPr>
          </w:p>
        </w:tc>
        <w:tc>
          <w:tcPr>
            <w:tcW w:w="2955" w:type="dxa"/>
            <w:tcBorders>
              <w:top w:val="single" w:sz="4" w:space="0" w:color="auto"/>
              <w:left w:val="single" w:sz="4" w:space="0" w:color="auto"/>
              <w:bottom w:val="single" w:sz="4" w:space="0" w:color="auto"/>
              <w:right w:val="single" w:sz="4" w:space="0" w:color="auto"/>
            </w:tcBorders>
            <w:hideMark/>
          </w:tcPr>
          <w:p w14:paraId="2A931162" w14:textId="77777777" w:rsidR="0023292B" w:rsidRPr="00524720" w:rsidRDefault="0023292B">
            <w:pPr>
              <w:spacing w:line="276" w:lineRule="auto"/>
              <w:rPr>
                <w:lang w:eastAsia="en-US"/>
              </w:rPr>
            </w:pPr>
            <w:r w:rsidRPr="00524720">
              <w:rPr>
                <w:sz w:val="22"/>
                <w:szCs w:val="22"/>
                <w:lang w:eastAsia="en-US"/>
              </w:rPr>
              <w:t xml:space="preserve">а) проверить и подтвердить полноту, своевременность признания доходов от обычных видов </w:t>
            </w:r>
            <w:r w:rsidRPr="00524720">
              <w:rPr>
                <w:sz w:val="22"/>
                <w:szCs w:val="22"/>
                <w:lang w:eastAsia="en-US"/>
              </w:rPr>
              <w:lastRenderedPageBreak/>
              <w:t>деятельности, прочих доходов;</w:t>
            </w:r>
            <w:r w:rsidRPr="00524720">
              <w:rPr>
                <w:sz w:val="22"/>
                <w:szCs w:val="22"/>
                <w:lang w:eastAsia="en-US"/>
              </w:rPr>
              <w:br/>
              <w:t>б) проверить и подтвердить правильность оценки расчетной выручки, а также доходов, выраженных в иностранной валюте и/или ее эквиваленте;</w:t>
            </w:r>
            <w:r w:rsidRPr="00524720">
              <w:rPr>
                <w:sz w:val="22"/>
                <w:szCs w:val="22"/>
                <w:lang w:eastAsia="en-US"/>
              </w:rPr>
              <w:br/>
              <w:t>в) проверка правильности организации аналитического и синтетического учета на счетах бухгалтерского учета.</w:t>
            </w:r>
          </w:p>
        </w:tc>
      </w:tr>
      <w:tr w:rsidR="0023292B" w:rsidRPr="00524720" w14:paraId="66B88610" w14:textId="77777777" w:rsidTr="0023292B">
        <w:trPr>
          <w:trHeight w:val="556"/>
        </w:trPr>
        <w:tc>
          <w:tcPr>
            <w:tcW w:w="691" w:type="dxa"/>
            <w:tcBorders>
              <w:top w:val="single" w:sz="4" w:space="0" w:color="auto"/>
              <w:left w:val="single" w:sz="4" w:space="0" w:color="auto"/>
              <w:bottom w:val="single" w:sz="4" w:space="0" w:color="auto"/>
              <w:right w:val="single" w:sz="4" w:space="0" w:color="auto"/>
            </w:tcBorders>
            <w:hideMark/>
          </w:tcPr>
          <w:p w14:paraId="37EA7C36" w14:textId="77777777" w:rsidR="0023292B" w:rsidRPr="00524720" w:rsidRDefault="0023292B">
            <w:pPr>
              <w:spacing w:line="276" w:lineRule="auto"/>
              <w:rPr>
                <w:lang w:eastAsia="en-US"/>
              </w:rPr>
            </w:pPr>
            <w:r w:rsidRPr="00524720">
              <w:rPr>
                <w:lang w:eastAsia="en-US"/>
              </w:rPr>
              <w:lastRenderedPageBreak/>
              <w:t>13</w:t>
            </w:r>
          </w:p>
        </w:tc>
        <w:tc>
          <w:tcPr>
            <w:tcW w:w="2427" w:type="dxa"/>
            <w:tcBorders>
              <w:top w:val="single" w:sz="4" w:space="0" w:color="auto"/>
              <w:left w:val="single" w:sz="4" w:space="0" w:color="auto"/>
              <w:bottom w:val="single" w:sz="4" w:space="0" w:color="auto"/>
              <w:right w:val="single" w:sz="4" w:space="0" w:color="auto"/>
            </w:tcBorders>
            <w:hideMark/>
          </w:tcPr>
          <w:p w14:paraId="39ABE987" w14:textId="77777777" w:rsidR="0023292B" w:rsidRPr="00524720" w:rsidRDefault="0023292B">
            <w:pPr>
              <w:spacing w:line="276" w:lineRule="auto"/>
              <w:rPr>
                <w:lang w:eastAsia="en-US"/>
              </w:rPr>
            </w:pPr>
            <w:r w:rsidRPr="00524720">
              <w:rPr>
                <w:lang w:eastAsia="en-US"/>
              </w:rPr>
              <w:t xml:space="preserve">Аудит формирования финансовых результатов и распределения прибыли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132AA594" w14:textId="77777777" w:rsidR="0023292B" w:rsidRPr="00524720" w:rsidRDefault="0023292B">
            <w:pPr>
              <w:spacing w:line="276" w:lineRule="auto"/>
              <w:jc w:val="center"/>
              <w:rPr>
                <w:lang w:eastAsia="en-US"/>
              </w:rPr>
            </w:pPr>
            <w:r w:rsidRPr="00524720">
              <w:rPr>
                <w:lang w:eastAsia="en-US"/>
              </w:rPr>
              <w:t> </w:t>
            </w:r>
          </w:p>
        </w:tc>
        <w:tc>
          <w:tcPr>
            <w:tcW w:w="2586" w:type="dxa"/>
            <w:tcBorders>
              <w:top w:val="single" w:sz="4" w:space="0" w:color="auto"/>
              <w:left w:val="single" w:sz="4" w:space="0" w:color="auto"/>
              <w:bottom w:val="single" w:sz="4" w:space="0" w:color="auto"/>
              <w:right w:val="single" w:sz="4" w:space="0" w:color="auto"/>
            </w:tcBorders>
            <w:hideMark/>
          </w:tcPr>
          <w:p w14:paraId="661EE7D2" w14:textId="77777777" w:rsidR="0023292B" w:rsidRPr="00524720" w:rsidRDefault="0023292B">
            <w:pPr>
              <w:spacing w:line="276" w:lineRule="auto"/>
              <w:rPr>
                <w:lang w:eastAsia="en-US"/>
              </w:rPr>
            </w:pPr>
            <w:r w:rsidRPr="00524720">
              <w:rPr>
                <w:lang w:eastAsia="en-US"/>
              </w:rPr>
              <w:t> </w:t>
            </w:r>
          </w:p>
        </w:tc>
        <w:tc>
          <w:tcPr>
            <w:tcW w:w="2955" w:type="dxa"/>
            <w:tcBorders>
              <w:top w:val="single" w:sz="4" w:space="0" w:color="auto"/>
              <w:left w:val="single" w:sz="4" w:space="0" w:color="auto"/>
              <w:bottom w:val="single" w:sz="4" w:space="0" w:color="auto"/>
              <w:right w:val="single" w:sz="4" w:space="0" w:color="auto"/>
            </w:tcBorders>
            <w:hideMark/>
          </w:tcPr>
          <w:p w14:paraId="4AB040F3" w14:textId="77777777" w:rsidR="0023292B" w:rsidRPr="00524720" w:rsidRDefault="0023292B">
            <w:pPr>
              <w:spacing w:line="276" w:lineRule="auto"/>
              <w:rPr>
                <w:lang w:eastAsia="en-US"/>
              </w:rPr>
            </w:pPr>
            <w:r w:rsidRPr="00524720">
              <w:rPr>
                <w:lang w:eastAsia="en-US"/>
              </w:rPr>
              <w:t xml:space="preserve">а) установление правильности определения и отражения в учете прибыли (убытков) от продаж товаров, продукции, работ, услуг; </w:t>
            </w:r>
            <w:r w:rsidRPr="00524720">
              <w:rPr>
                <w:lang w:eastAsia="en-US"/>
              </w:rPr>
              <w:br/>
              <w:t xml:space="preserve">б) анализ правильности учета доходов и расходов по обычным видам деятельности, прочих доходов и расходов </w:t>
            </w:r>
            <w:r w:rsidRPr="00524720">
              <w:rPr>
                <w:sz w:val="22"/>
                <w:szCs w:val="22"/>
                <w:lang w:eastAsia="en-US"/>
              </w:rPr>
              <w:t>и раскрытия информации о них</w:t>
            </w:r>
            <w:r w:rsidRPr="00524720">
              <w:rPr>
                <w:lang w:eastAsia="en-US"/>
              </w:rPr>
              <w:t xml:space="preserve">; </w:t>
            </w:r>
            <w:r w:rsidRPr="00524720">
              <w:rPr>
                <w:lang w:eastAsia="en-US"/>
              </w:rPr>
              <w:br/>
              <w:t xml:space="preserve">в) оценка правильности и обоснованности распределения чистой прибыли; </w:t>
            </w:r>
            <w:r w:rsidRPr="00524720">
              <w:rPr>
                <w:lang w:eastAsia="en-US"/>
              </w:rPr>
              <w:br/>
              <w:t>г) проверка правильности определения доходов от реализации, а также внереализационных доходов, учитываемых для целей налогообложения прибыли;</w:t>
            </w:r>
            <w:r w:rsidRPr="00524720">
              <w:rPr>
                <w:lang w:eastAsia="en-US"/>
              </w:rPr>
              <w:br/>
              <w:t>д) проверка полноты и правильности распределения остатков и оборотов (если применимо) по счетам в соответствующие строки отчетности.</w:t>
            </w:r>
          </w:p>
        </w:tc>
      </w:tr>
      <w:tr w:rsidR="0023292B" w:rsidRPr="00524720" w14:paraId="2AE1D331" w14:textId="77777777" w:rsidTr="0023292B">
        <w:trPr>
          <w:trHeight w:val="1800"/>
        </w:trPr>
        <w:tc>
          <w:tcPr>
            <w:tcW w:w="691" w:type="dxa"/>
            <w:tcBorders>
              <w:top w:val="single" w:sz="4" w:space="0" w:color="auto"/>
              <w:left w:val="single" w:sz="4" w:space="0" w:color="auto"/>
              <w:bottom w:val="single" w:sz="4" w:space="0" w:color="auto"/>
              <w:right w:val="single" w:sz="4" w:space="0" w:color="auto"/>
            </w:tcBorders>
            <w:hideMark/>
          </w:tcPr>
          <w:p w14:paraId="4FFC0135" w14:textId="77777777" w:rsidR="0023292B" w:rsidRPr="00524720" w:rsidRDefault="0023292B">
            <w:pPr>
              <w:spacing w:line="276" w:lineRule="auto"/>
              <w:rPr>
                <w:lang w:eastAsia="en-US"/>
              </w:rPr>
            </w:pPr>
            <w:r w:rsidRPr="00524720">
              <w:rPr>
                <w:lang w:eastAsia="en-US"/>
              </w:rPr>
              <w:lastRenderedPageBreak/>
              <w:t>14</w:t>
            </w:r>
          </w:p>
        </w:tc>
        <w:tc>
          <w:tcPr>
            <w:tcW w:w="2427" w:type="dxa"/>
            <w:tcBorders>
              <w:top w:val="single" w:sz="4" w:space="0" w:color="auto"/>
              <w:left w:val="single" w:sz="4" w:space="0" w:color="auto"/>
              <w:bottom w:val="single" w:sz="4" w:space="0" w:color="auto"/>
              <w:right w:val="single" w:sz="4" w:space="0" w:color="auto"/>
            </w:tcBorders>
            <w:hideMark/>
          </w:tcPr>
          <w:p w14:paraId="11C72F97" w14:textId="77777777" w:rsidR="0023292B" w:rsidRPr="00524720" w:rsidRDefault="0023292B">
            <w:pPr>
              <w:spacing w:line="276" w:lineRule="auto"/>
              <w:rPr>
                <w:lang w:eastAsia="en-US"/>
              </w:rPr>
            </w:pPr>
            <w:r w:rsidRPr="00524720">
              <w:rPr>
                <w:lang w:eastAsia="en-US"/>
              </w:rPr>
              <w:t>Аудит порядка ведения раздельного учета по видам деятельности</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1796576" w14:textId="77777777" w:rsidR="0023292B" w:rsidRPr="00524720" w:rsidRDefault="0023292B">
            <w:pPr>
              <w:spacing w:line="276" w:lineRule="auto"/>
              <w:jc w:val="center"/>
              <w:rPr>
                <w:lang w:eastAsia="en-US"/>
              </w:rPr>
            </w:pPr>
            <w:r w:rsidRPr="00524720">
              <w:rPr>
                <w:lang w:eastAsia="en-US"/>
              </w:rPr>
              <w:t> </w:t>
            </w:r>
          </w:p>
        </w:tc>
        <w:tc>
          <w:tcPr>
            <w:tcW w:w="2586" w:type="dxa"/>
            <w:tcBorders>
              <w:top w:val="single" w:sz="4" w:space="0" w:color="auto"/>
              <w:left w:val="single" w:sz="4" w:space="0" w:color="auto"/>
              <w:bottom w:val="single" w:sz="4" w:space="0" w:color="auto"/>
              <w:right w:val="single" w:sz="4" w:space="0" w:color="auto"/>
            </w:tcBorders>
            <w:hideMark/>
          </w:tcPr>
          <w:p w14:paraId="49361CC9" w14:textId="77777777" w:rsidR="0023292B" w:rsidRPr="00524720" w:rsidRDefault="0023292B">
            <w:pPr>
              <w:spacing w:line="276" w:lineRule="auto"/>
              <w:jc w:val="center"/>
              <w:rPr>
                <w:lang w:eastAsia="en-US"/>
              </w:rPr>
            </w:pPr>
            <w:r w:rsidRPr="00524720">
              <w:rPr>
                <w:lang w:eastAsia="en-US"/>
              </w:rPr>
              <w:t> </w:t>
            </w:r>
          </w:p>
        </w:tc>
        <w:tc>
          <w:tcPr>
            <w:tcW w:w="2955" w:type="dxa"/>
            <w:tcBorders>
              <w:top w:val="single" w:sz="4" w:space="0" w:color="auto"/>
              <w:left w:val="single" w:sz="4" w:space="0" w:color="auto"/>
              <w:bottom w:val="single" w:sz="4" w:space="0" w:color="auto"/>
              <w:right w:val="single" w:sz="4" w:space="0" w:color="auto"/>
            </w:tcBorders>
            <w:hideMark/>
          </w:tcPr>
          <w:p w14:paraId="3BFB1859" w14:textId="77777777" w:rsidR="0023292B" w:rsidRPr="00524720" w:rsidRDefault="0023292B">
            <w:pPr>
              <w:spacing w:line="276" w:lineRule="auto"/>
              <w:rPr>
                <w:lang w:eastAsia="en-US"/>
              </w:rPr>
            </w:pPr>
            <w:r w:rsidRPr="00524720">
              <w:rPr>
                <w:lang w:eastAsia="en-US"/>
              </w:rPr>
              <w:t>а) проверка полноты и достоверности отражения в учете и отчетности информации о доходах, расходах и результатах финансово-хозяйственной деятельности по видам деятельности;</w:t>
            </w:r>
            <w:r w:rsidRPr="00524720">
              <w:rPr>
                <w:lang w:eastAsia="en-US"/>
              </w:rPr>
              <w:br/>
              <w:t xml:space="preserve">б) проверка правильности определения налоговой базы по налогу на прибыль организаций, в </w:t>
            </w:r>
            <w:proofErr w:type="gramStart"/>
            <w:r w:rsidRPr="00524720">
              <w:rPr>
                <w:lang w:eastAsia="en-US"/>
              </w:rPr>
              <w:t>случаях</w:t>
            </w:r>
            <w:proofErr w:type="gramEnd"/>
            <w:r w:rsidRPr="00524720">
              <w:rPr>
                <w:lang w:eastAsia="en-US"/>
              </w:rPr>
              <w:t xml:space="preserve"> когда определение отдельной налоговой базы предусмотрено НК РФ.</w:t>
            </w:r>
          </w:p>
        </w:tc>
      </w:tr>
      <w:tr w:rsidR="0023292B" w:rsidRPr="00524720" w14:paraId="6B6FCB4B" w14:textId="77777777" w:rsidTr="0023292B">
        <w:trPr>
          <w:trHeight w:val="1800"/>
        </w:trPr>
        <w:tc>
          <w:tcPr>
            <w:tcW w:w="691" w:type="dxa"/>
            <w:tcBorders>
              <w:top w:val="single" w:sz="4" w:space="0" w:color="auto"/>
              <w:left w:val="single" w:sz="4" w:space="0" w:color="auto"/>
              <w:bottom w:val="single" w:sz="4" w:space="0" w:color="auto"/>
              <w:right w:val="single" w:sz="4" w:space="0" w:color="auto"/>
            </w:tcBorders>
            <w:hideMark/>
          </w:tcPr>
          <w:p w14:paraId="346FD5DE" w14:textId="77777777" w:rsidR="0023292B" w:rsidRPr="00524720" w:rsidRDefault="0023292B">
            <w:pPr>
              <w:spacing w:line="276" w:lineRule="auto"/>
              <w:rPr>
                <w:lang w:eastAsia="en-US"/>
              </w:rPr>
            </w:pPr>
            <w:r w:rsidRPr="00524720">
              <w:rPr>
                <w:lang w:eastAsia="en-US"/>
              </w:rPr>
              <w:t>15</w:t>
            </w:r>
          </w:p>
        </w:tc>
        <w:tc>
          <w:tcPr>
            <w:tcW w:w="2427" w:type="dxa"/>
            <w:tcBorders>
              <w:top w:val="single" w:sz="4" w:space="0" w:color="auto"/>
              <w:left w:val="single" w:sz="4" w:space="0" w:color="auto"/>
              <w:bottom w:val="single" w:sz="4" w:space="0" w:color="auto"/>
              <w:right w:val="single" w:sz="4" w:space="0" w:color="auto"/>
            </w:tcBorders>
            <w:hideMark/>
          </w:tcPr>
          <w:p w14:paraId="416C8209" w14:textId="77777777" w:rsidR="0023292B" w:rsidRPr="00524720" w:rsidRDefault="0023292B">
            <w:pPr>
              <w:spacing w:line="276" w:lineRule="auto"/>
              <w:rPr>
                <w:lang w:eastAsia="en-US"/>
              </w:rPr>
            </w:pPr>
            <w:r w:rsidRPr="00524720">
              <w:rPr>
                <w:lang w:eastAsia="en-US"/>
              </w:rPr>
              <w:t>Аудит отложенных налоговых активов и отложенных налоговых обязательств</w:t>
            </w:r>
          </w:p>
        </w:tc>
        <w:tc>
          <w:tcPr>
            <w:tcW w:w="1252" w:type="dxa"/>
            <w:tcBorders>
              <w:top w:val="single" w:sz="4" w:space="0" w:color="auto"/>
              <w:left w:val="single" w:sz="4" w:space="0" w:color="auto"/>
              <w:bottom w:val="single" w:sz="4" w:space="0" w:color="auto"/>
              <w:right w:val="single" w:sz="4" w:space="0" w:color="auto"/>
            </w:tcBorders>
            <w:vAlign w:val="center"/>
          </w:tcPr>
          <w:p w14:paraId="7AC56BAF" w14:textId="77777777" w:rsidR="0023292B" w:rsidRPr="00524720" w:rsidRDefault="0023292B">
            <w:pPr>
              <w:spacing w:line="276" w:lineRule="auto"/>
              <w:jc w:val="center"/>
              <w:rPr>
                <w:lang w:eastAsia="en-US"/>
              </w:rPr>
            </w:pPr>
          </w:p>
        </w:tc>
        <w:tc>
          <w:tcPr>
            <w:tcW w:w="2586" w:type="dxa"/>
            <w:tcBorders>
              <w:top w:val="single" w:sz="4" w:space="0" w:color="auto"/>
              <w:left w:val="single" w:sz="4" w:space="0" w:color="auto"/>
              <w:bottom w:val="single" w:sz="4" w:space="0" w:color="auto"/>
              <w:right w:val="single" w:sz="4" w:space="0" w:color="auto"/>
            </w:tcBorders>
          </w:tcPr>
          <w:p w14:paraId="02C0FF4E" w14:textId="77777777" w:rsidR="0023292B" w:rsidRPr="00524720" w:rsidRDefault="0023292B">
            <w:pPr>
              <w:spacing w:line="276" w:lineRule="auto"/>
              <w:jc w:val="center"/>
              <w:rPr>
                <w:lang w:eastAsia="en-US"/>
              </w:rPr>
            </w:pPr>
          </w:p>
        </w:tc>
        <w:tc>
          <w:tcPr>
            <w:tcW w:w="2955" w:type="dxa"/>
            <w:tcBorders>
              <w:top w:val="single" w:sz="4" w:space="0" w:color="auto"/>
              <w:left w:val="single" w:sz="4" w:space="0" w:color="auto"/>
              <w:bottom w:val="single" w:sz="4" w:space="0" w:color="auto"/>
              <w:right w:val="single" w:sz="4" w:space="0" w:color="auto"/>
            </w:tcBorders>
            <w:hideMark/>
          </w:tcPr>
          <w:p w14:paraId="410F0803" w14:textId="77777777" w:rsidR="0023292B" w:rsidRPr="00524720" w:rsidRDefault="0023292B">
            <w:pPr>
              <w:spacing w:line="276" w:lineRule="auto"/>
              <w:rPr>
                <w:lang w:eastAsia="en-US"/>
              </w:rPr>
            </w:pPr>
            <w:r w:rsidRPr="00524720">
              <w:rPr>
                <w:sz w:val="22"/>
                <w:szCs w:val="22"/>
                <w:lang w:eastAsia="en-US"/>
              </w:rPr>
              <w:t>а) проверка правильности классификации разниц на постоянные и временные;</w:t>
            </w:r>
          </w:p>
          <w:p w14:paraId="78B3292A" w14:textId="77777777" w:rsidR="0023292B" w:rsidRPr="00524720" w:rsidRDefault="0023292B">
            <w:pPr>
              <w:spacing w:line="276" w:lineRule="auto"/>
              <w:rPr>
                <w:lang w:eastAsia="en-US"/>
              </w:rPr>
            </w:pPr>
            <w:r w:rsidRPr="00524720">
              <w:rPr>
                <w:sz w:val="22"/>
                <w:szCs w:val="22"/>
                <w:lang w:eastAsia="en-US"/>
              </w:rPr>
              <w:t>б) проверка правильности ставки, примененной для расчета отложенных налоговых активов и обязательств;</w:t>
            </w:r>
          </w:p>
          <w:p w14:paraId="0C3F2B72" w14:textId="77777777" w:rsidR="0023292B" w:rsidRPr="00524720" w:rsidRDefault="0023292B">
            <w:pPr>
              <w:spacing w:line="276" w:lineRule="auto"/>
              <w:rPr>
                <w:lang w:eastAsia="en-US"/>
              </w:rPr>
            </w:pPr>
            <w:r w:rsidRPr="00524720">
              <w:rPr>
                <w:sz w:val="22"/>
                <w:szCs w:val="22"/>
                <w:lang w:eastAsia="en-US"/>
              </w:rPr>
              <w:t>в) проверка правильности формирования сальдо отложенных налоговых активов и обязательств;</w:t>
            </w:r>
          </w:p>
          <w:p w14:paraId="6E725934" w14:textId="77777777" w:rsidR="0023292B" w:rsidRPr="00524720" w:rsidRDefault="0023292B">
            <w:pPr>
              <w:spacing w:line="276" w:lineRule="auto"/>
              <w:rPr>
                <w:lang w:eastAsia="en-US"/>
              </w:rPr>
            </w:pPr>
            <w:r w:rsidRPr="00524720">
              <w:rPr>
                <w:sz w:val="22"/>
                <w:szCs w:val="22"/>
                <w:lang w:eastAsia="en-US"/>
              </w:rPr>
              <w:t>г) проверка правильности признания отложенных налоговых активов с учетом оценки вероятности наличия налогооблагаемой прибыли, против которой можно будет зачесть вычитаемую временную разницу;</w:t>
            </w:r>
          </w:p>
          <w:p w14:paraId="33D500D9" w14:textId="77777777" w:rsidR="0023292B" w:rsidRPr="00524720" w:rsidRDefault="0023292B">
            <w:pPr>
              <w:spacing w:line="276" w:lineRule="auto"/>
              <w:rPr>
                <w:lang w:eastAsia="en-US"/>
              </w:rPr>
            </w:pPr>
            <w:r w:rsidRPr="00524720">
              <w:rPr>
                <w:sz w:val="22"/>
                <w:szCs w:val="22"/>
                <w:lang w:eastAsia="en-US"/>
              </w:rPr>
              <w:t>д) проверка правильности представления движения отложенных налогов в отчете о финансовых результатах;</w:t>
            </w:r>
          </w:p>
          <w:p w14:paraId="0D8E6079" w14:textId="77777777" w:rsidR="0023292B" w:rsidRPr="00524720" w:rsidRDefault="0023292B">
            <w:pPr>
              <w:spacing w:line="276" w:lineRule="auto"/>
              <w:rPr>
                <w:lang w:eastAsia="en-US"/>
              </w:rPr>
            </w:pPr>
            <w:r w:rsidRPr="00524720">
              <w:rPr>
                <w:sz w:val="22"/>
                <w:szCs w:val="22"/>
                <w:lang w:eastAsia="en-US"/>
              </w:rPr>
              <w:t>е) проверка обоснованности корректировок отложенных налогов и правильности отражения в учете и отчетности;</w:t>
            </w:r>
          </w:p>
          <w:p w14:paraId="2A17BB0E" w14:textId="77777777" w:rsidR="0023292B" w:rsidRPr="00524720" w:rsidRDefault="0023292B">
            <w:pPr>
              <w:spacing w:line="276" w:lineRule="auto"/>
              <w:rPr>
                <w:lang w:eastAsia="en-US"/>
              </w:rPr>
            </w:pPr>
            <w:r w:rsidRPr="00524720">
              <w:rPr>
                <w:sz w:val="22"/>
                <w:szCs w:val="22"/>
                <w:lang w:eastAsia="en-US"/>
              </w:rPr>
              <w:t xml:space="preserve">ж) проверка правильности раскрытия информации об </w:t>
            </w:r>
            <w:r w:rsidRPr="00524720">
              <w:rPr>
                <w:sz w:val="22"/>
                <w:szCs w:val="22"/>
                <w:lang w:eastAsia="en-US"/>
              </w:rPr>
              <w:lastRenderedPageBreak/>
              <w:t>отложенных налогах в пояснениях к бухгалтерскому балансу и отчету о финансовых результатах.</w:t>
            </w:r>
          </w:p>
        </w:tc>
      </w:tr>
      <w:tr w:rsidR="0023292B" w:rsidRPr="00524720" w14:paraId="0FD7DA13" w14:textId="77777777" w:rsidTr="0023292B">
        <w:trPr>
          <w:trHeight w:val="982"/>
        </w:trPr>
        <w:tc>
          <w:tcPr>
            <w:tcW w:w="691" w:type="dxa"/>
            <w:tcBorders>
              <w:top w:val="single" w:sz="4" w:space="0" w:color="auto"/>
              <w:left w:val="single" w:sz="4" w:space="0" w:color="auto"/>
              <w:bottom w:val="single" w:sz="4" w:space="0" w:color="auto"/>
              <w:right w:val="single" w:sz="4" w:space="0" w:color="auto"/>
            </w:tcBorders>
            <w:hideMark/>
          </w:tcPr>
          <w:p w14:paraId="3AD6F9D4" w14:textId="77777777" w:rsidR="0023292B" w:rsidRPr="00524720" w:rsidRDefault="0023292B">
            <w:pPr>
              <w:spacing w:line="276" w:lineRule="auto"/>
              <w:rPr>
                <w:lang w:eastAsia="en-US"/>
              </w:rPr>
            </w:pPr>
            <w:r w:rsidRPr="00524720">
              <w:rPr>
                <w:lang w:eastAsia="en-US"/>
              </w:rPr>
              <w:lastRenderedPageBreak/>
              <w:t>16</w:t>
            </w:r>
          </w:p>
        </w:tc>
        <w:tc>
          <w:tcPr>
            <w:tcW w:w="2427" w:type="dxa"/>
            <w:tcBorders>
              <w:top w:val="single" w:sz="4" w:space="0" w:color="auto"/>
              <w:left w:val="single" w:sz="4" w:space="0" w:color="auto"/>
              <w:bottom w:val="single" w:sz="4" w:space="0" w:color="auto"/>
              <w:right w:val="single" w:sz="4" w:space="0" w:color="auto"/>
            </w:tcBorders>
            <w:hideMark/>
          </w:tcPr>
          <w:p w14:paraId="643AFDF9" w14:textId="77777777" w:rsidR="0023292B" w:rsidRPr="00524720" w:rsidRDefault="0023292B">
            <w:pPr>
              <w:spacing w:line="276" w:lineRule="auto"/>
              <w:rPr>
                <w:lang w:eastAsia="en-US"/>
              </w:rPr>
            </w:pPr>
            <w:r w:rsidRPr="00524720">
              <w:rPr>
                <w:lang w:eastAsia="en-US"/>
              </w:rPr>
              <w:t xml:space="preserve">Аудит забалансовых счетов </w:t>
            </w:r>
          </w:p>
        </w:tc>
        <w:tc>
          <w:tcPr>
            <w:tcW w:w="1252" w:type="dxa"/>
            <w:tcBorders>
              <w:top w:val="single" w:sz="4" w:space="0" w:color="auto"/>
              <w:left w:val="single" w:sz="4" w:space="0" w:color="auto"/>
              <w:bottom w:val="single" w:sz="4" w:space="0" w:color="auto"/>
              <w:right w:val="single" w:sz="4" w:space="0" w:color="auto"/>
            </w:tcBorders>
          </w:tcPr>
          <w:p w14:paraId="462E2FFE" w14:textId="77777777" w:rsidR="0023292B" w:rsidRPr="00524720" w:rsidRDefault="0023292B">
            <w:pPr>
              <w:spacing w:line="276" w:lineRule="auto"/>
              <w:rPr>
                <w:lang w:eastAsia="en-US"/>
              </w:rPr>
            </w:pPr>
          </w:p>
        </w:tc>
        <w:tc>
          <w:tcPr>
            <w:tcW w:w="2586" w:type="dxa"/>
            <w:tcBorders>
              <w:top w:val="single" w:sz="4" w:space="0" w:color="auto"/>
              <w:left w:val="single" w:sz="4" w:space="0" w:color="auto"/>
              <w:bottom w:val="single" w:sz="4" w:space="0" w:color="auto"/>
              <w:right w:val="single" w:sz="4" w:space="0" w:color="auto"/>
            </w:tcBorders>
          </w:tcPr>
          <w:p w14:paraId="74F40ABF" w14:textId="77777777" w:rsidR="0023292B" w:rsidRPr="00524720" w:rsidRDefault="0023292B">
            <w:pPr>
              <w:spacing w:line="276" w:lineRule="auto"/>
              <w:rPr>
                <w:lang w:eastAsia="en-US"/>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514D3BAB" w14:textId="77777777" w:rsidR="0023292B" w:rsidRPr="00524720" w:rsidRDefault="0023292B">
            <w:pPr>
              <w:spacing w:line="276" w:lineRule="auto"/>
              <w:rPr>
                <w:lang w:eastAsia="en-US"/>
              </w:rPr>
            </w:pPr>
            <w:r w:rsidRPr="00524720">
              <w:rPr>
                <w:lang w:eastAsia="en-US"/>
              </w:rPr>
              <w:t>Проверить и подтвердить:</w:t>
            </w:r>
            <w:r w:rsidRPr="00524720">
              <w:rPr>
                <w:lang w:eastAsia="en-US"/>
              </w:rPr>
              <w:br/>
              <w:t>а) наличие объектов забалансового учета;</w:t>
            </w:r>
            <w:r w:rsidRPr="00524720">
              <w:rPr>
                <w:lang w:eastAsia="en-US"/>
              </w:rPr>
              <w:br/>
              <w:t>б) наличие и правильность оформления документов, подтверждающих право владения и распоряжения объектами забалансового учета, законность и обоснованность их получения и использования;</w:t>
            </w:r>
            <w:r w:rsidRPr="00524720">
              <w:rPr>
                <w:lang w:eastAsia="en-US"/>
              </w:rPr>
              <w:br/>
              <w:t>в) правильность учета ценностей, учитываемых на забалансовых счетах;</w:t>
            </w:r>
            <w:r w:rsidRPr="00524720">
              <w:rPr>
                <w:lang w:eastAsia="en-US"/>
              </w:rPr>
              <w:br/>
              <w:t>г) правильность ведения регистров накопительного учета и аналитической информации по объектам забалансового учета;</w:t>
            </w:r>
            <w:r w:rsidRPr="00524720">
              <w:rPr>
                <w:lang w:eastAsia="en-US"/>
              </w:rPr>
              <w:br/>
              <w:t>д) правильность переноса данных забалансового учета в приложение к балансу;</w:t>
            </w:r>
          </w:p>
          <w:p w14:paraId="1AF6F9BF" w14:textId="77777777" w:rsidR="0023292B" w:rsidRPr="00524720" w:rsidRDefault="0023292B">
            <w:pPr>
              <w:spacing w:line="276" w:lineRule="auto"/>
              <w:rPr>
                <w:lang w:eastAsia="en-US"/>
              </w:rPr>
            </w:pPr>
            <w:r w:rsidRPr="00524720">
              <w:rPr>
                <w:lang w:eastAsia="en-US"/>
              </w:rPr>
              <w:t>е) правильность начисления и перечисления в федеральный бюджет арендной платы за использование земельных участков, федеральных зданий, помещений, сооружений, машин и оборудования.</w:t>
            </w:r>
          </w:p>
        </w:tc>
      </w:tr>
      <w:tr w:rsidR="0023292B" w:rsidRPr="00524720" w14:paraId="50D2421A" w14:textId="77777777" w:rsidTr="0023292B">
        <w:trPr>
          <w:trHeight w:val="1973"/>
        </w:trPr>
        <w:tc>
          <w:tcPr>
            <w:tcW w:w="691" w:type="dxa"/>
            <w:vMerge w:val="restart"/>
            <w:tcBorders>
              <w:top w:val="single" w:sz="4" w:space="0" w:color="auto"/>
              <w:left w:val="single" w:sz="4" w:space="0" w:color="auto"/>
              <w:bottom w:val="single" w:sz="4" w:space="0" w:color="auto"/>
              <w:right w:val="single" w:sz="4" w:space="0" w:color="auto"/>
            </w:tcBorders>
            <w:hideMark/>
          </w:tcPr>
          <w:p w14:paraId="66D5BB87" w14:textId="77777777" w:rsidR="0023292B" w:rsidRPr="00524720" w:rsidRDefault="0023292B">
            <w:pPr>
              <w:spacing w:line="276" w:lineRule="auto"/>
              <w:rPr>
                <w:lang w:eastAsia="en-US"/>
              </w:rPr>
            </w:pPr>
            <w:r w:rsidRPr="00524720">
              <w:rPr>
                <w:lang w:eastAsia="en-US"/>
              </w:rPr>
              <w:lastRenderedPageBreak/>
              <w:t>17</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308825D3" w14:textId="77777777" w:rsidR="0023292B" w:rsidRPr="00524720" w:rsidRDefault="0023292B">
            <w:pPr>
              <w:spacing w:line="276" w:lineRule="auto"/>
              <w:rPr>
                <w:lang w:eastAsia="en-US"/>
              </w:rPr>
            </w:pPr>
            <w:r w:rsidRPr="00524720">
              <w:rPr>
                <w:lang w:eastAsia="en-US"/>
              </w:rPr>
              <w:t xml:space="preserve">Проверка соответствия бухгалтерской (финансовой) отчетности требованиям действующего законодательства </w:t>
            </w:r>
          </w:p>
        </w:tc>
        <w:tc>
          <w:tcPr>
            <w:tcW w:w="1252" w:type="dxa"/>
            <w:tcBorders>
              <w:top w:val="single" w:sz="4" w:space="0" w:color="auto"/>
              <w:left w:val="single" w:sz="4" w:space="0" w:color="auto"/>
              <w:bottom w:val="single" w:sz="4" w:space="0" w:color="auto"/>
              <w:right w:val="single" w:sz="4" w:space="0" w:color="auto"/>
            </w:tcBorders>
            <w:hideMark/>
          </w:tcPr>
          <w:p w14:paraId="721FEC30" w14:textId="77777777" w:rsidR="0023292B" w:rsidRPr="00524720" w:rsidRDefault="0023292B">
            <w:pPr>
              <w:spacing w:line="276" w:lineRule="auto"/>
              <w:rPr>
                <w:lang w:eastAsia="en-US"/>
              </w:rPr>
            </w:pPr>
            <w:r w:rsidRPr="00524720">
              <w:rPr>
                <w:lang w:eastAsia="en-US"/>
              </w:rPr>
              <w:t>17.1</w:t>
            </w:r>
          </w:p>
        </w:tc>
        <w:tc>
          <w:tcPr>
            <w:tcW w:w="2586" w:type="dxa"/>
            <w:tcBorders>
              <w:top w:val="single" w:sz="4" w:space="0" w:color="auto"/>
              <w:left w:val="single" w:sz="4" w:space="0" w:color="auto"/>
              <w:bottom w:val="single" w:sz="4" w:space="0" w:color="auto"/>
              <w:right w:val="single" w:sz="4" w:space="0" w:color="auto"/>
            </w:tcBorders>
            <w:hideMark/>
          </w:tcPr>
          <w:p w14:paraId="4DB4D3CA" w14:textId="77777777" w:rsidR="0023292B" w:rsidRPr="00524720" w:rsidRDefault="0023292B">
            <w:pPr>
              <w:spacing w:line="276" w:lineRule="auto"/>
              <w:rPr>
                <w:lang w:eastAsia="en-US"/>
              </w:rPr>
            </w:pPr>
            <w:r w:rsidRPr="00524720">
              <w:rPr>
                <w:lang w:eastAsia="en-US"/>
              </w:rPr>
              <w:t xml:space="preserve">Аудит форм бухгалтерской (финансовой) отчетности </w:t>
            </w:r>
          </w:p>
        </w:tc>
        <w:tc>
          <w:tcPr>
            <w:tcW w:w="2955" w:type="dxa"/>
            <w:tcBorders>
              <w:top w:val="single" w:sz="4" w:space="0" w:color="auto"/>
              <w:left w:val="single" w:sz="4" w:space="0" w:color="auto"/>
              <w:bottom w:val="single" w:sz="4" w:space="0" w:color="auto"/>
              <w:right w:val="single" w:sz="4" w:space="0" w:color="auto"/>
            </w:tcBorders>
            <w:hideMark/>
          </w:tcPr>
          <w:p w14:paraId="2D2DCB05" w14:textId="77777777" w:rsidR="0023292B" w:rsidRPr="00524720" w:rsidRDefault="0023292B">
            <w:pPr>
              <w:spacing w:line="276" w:lineRule="auto"/>
              <w:rPr>
                <w:lang w:eastAsia="en-US"/>
              </w:rPr>
            </w:pPr>
            <w:r w:rsidRPr="00524720">
              <w:rPr>
                <w:lang w:eastAsia="en-US"/>
              </w:rPr>
              <w:t xml:space="preserve">а) проверить состав и содержание форм бухгалтерской отчетности, увязку ее показателей; </w:t>
            </w:r>
            <w:r w:rsidRPr="00524720">
              <w:rPr>
                <w:lang w:eastAsia="en-US"/>
              </w:rPr>
              <w:br/>
              <w:t xml:space="preserve">б) выразить мнение о достоверности показателей отчетности во всех существенных отношениях; </w:t>
            </w:r>
            <w:r w:rsidRPr="00524720">
              <w:rPr>
                <w:lang w:eastAsia="en-US"/>
              </w:rPr>
              <w:br/>
              <w:t xml:space="preserve">в) проверить правильность оценки статей отчетности; </w:t>
            </w:r>
            <w:r w:rsidRPr="00524720">
              <w:rPr>
                <w:lang w:eastAsia="en-US"/>
              </w:rPr>
              <w:b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r w:rsidR="0023292B" w:rsidRPr="00524720" w14:paraId="30484229" w14:textId="77777777" w:rsidTr="0023292B">
        <w:trPr>
          <w:trHeight w:val="15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EBDA2" w14:textId="77777777" w:rsidR="0023292B" w:rsidRPr="00524720" w:rsidRDefault="0023292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DAFB0" w14:textId="77777777" w:rsidR="0023292B" w:rsidRPr="00524720" w:rsidRDefault="0023292B">
            <w:pPr>
              <w:spacing w:line="276" w:lineRule="auto"/>
              <w:rPr>
                <w:lang w:eastAsia="en-US"/>
              </w:rPr>
            </w:pPr>
          </w:p>
        </w:tc>
        <w:tc>
          <w:tcPr>
            <w:tcW w:w="1252" w:type="dxa"/>
            <w:tcBorders>
              <w:top w:val="single" w:sz="4" w:space="0" w:color="auto"/>
              <w:left w:val="single" w:sz="4" w:space="0" w:color="auto"/>
              <w:bottom w:val="single" w:sz="4" w:space="0" w:color="auto"/>
              <w:right w:val="single" w:sz="4" w:space="0" w:color="auto"/>
            </w:tcBorders>
            <w:hideMark/>
          </w:tcPr>
          <w:p w14:paraId="5149E9D9" w14:textId="77777777" w:rsidR="0023292B" w:rsidRPr="00524720" w:rsidRDefault="0023292B">
            <w:pPr>
              <w:spacing w:line="276" w:lineRule="auto"/>
              <w:rPr>
                <w:lang w:eastAsia="en-US"/>
              </w:rPr>
            </w:pPr>
            <w:r w:rsidRPr="00524720">
              <w:rPr>
                <w:lang w:eastAsia="en-US"/>
              </w:rPr>
              <w:t>17.2</w:t>
            </w:r>
          </w:p>
        </w:tc>
        <w:tc>
          <w:tcPr>
            <w:tcW w:w="2586" w:type="dxa"/>
            <w:tcBorders>
              <w:top w:val="single" w:sz="4" w:space="0" w:color="auto"/>
              <w:left w:val="single" w:sz="4" w:space="0" w:color="auto"/>
              <w:bottom w:val="single" w:sz="4" w:space="0" w:color="auto"/>
              <w:right w:val="single" w:sz="4" w:space="0" w:color="auto"/>
            </w:tcBorders>
            <w:hideMark/>
          </w:tcPr>
          <w:p w14:paraId="1B9D0DCA" w14:textId="77777777" w:rsidR="0023292B" w:rsidRPr="00524720" w:rsidRDefault="0023292B">
            <w:pPr>
              <w:spacing w:line="276" w:lineRule="auto"/>
              <w:rPr>
                <w:lang w:eastAsia="en-US"/>
              </w:rPr>
            </w:pPr>
            <w:r w:rsidRPr="00524720">
              <w:rPr>
                <w:lang w:eastAsia="en-US"/>
              </w:rPr>
              <w:t>Аудит пояснений к бухгалтерскому балансу и отчету о финансовых результатах</w:t>
            </w:r>
          </w:p>
        </w:tc>
        <w:tc>
          <w:tcPr>
            <w:tcW w:w="2955" w:type="dxa"/>
            <w:tcBorders>
              <w:top w:val="single" w:sz="4" w:space="0" w:color="auto"/>
              <w:left w:val="single" w:sz="4" w:space="0" w:color="auto"/>
              <w:bottom w:val="single" w:sz="4" w:space="0" w:color="auto"/>
              <w:right w:val="single" w:sz="4" w:space="0" w:color="auto"/>
            </w:tcBorders>
            <w:hideMark/>
          </w:tcPr>
          <w:p w14:paraId="7326BDB2" w14:textId="77777777" w:rsidR="0023292B" w:rsidRPr="00524720" w:rsidRDefault="0023292B">
            <w:pPr>
              <w:spacing w:line="276" w:lineRule="auto"/>
              <w:rPr>
                <w:lang w:eastAsia="en-US"/>
              </w:rPr>
            </w:pPr>
            <w:r w:rsidRPr="00524720">
              <w:rPr>
                <w:lang w:eastAsia="en-US"/>
              </w:rPr>
              <w:t>а) проверить состав и содержание пояснений к бухгалтерскому балансу и отчету о финансовых результатах;</w:t>
            </w:r>
            <w:r w:rsidRPr="00524720">
              <w:rPr>
                <w:lang w:eastAsia="en-US"/>
              </w:rPr>
              <w:br/>
              <w:t>б) проверить полноту раскрытий информации в пояснениях к бухгалтерскому балансу и отчету о финансовых результатах в соответствии с требованиями действующего законодательства.</w:t>
            </w:r>
          </w:p>
        </w:tc>
      </w:tr>
      <w:tr w:rsidR="0023292B" w:rsidRPr="00524720" w14:paraId="3AAC624E" w14:textId="77777777" w:rsidTr="0023292B">
        <w:trPr>
          <w:trHeight w:val="600"/>
        </w:trPr>
        <w:tc>
          <w:tcPr>
            <w:tcW w:w="691" w:type="dxa"/>
            <w:tcBorders>
              <w:top w:val="single" w:sz="4" w:space="0" w:color="auto"/>
              <w:left w:val="single" w:sz="4" w:space="0" w:color="auto"/>
              <w:bottom w:val="single" w:sz="4" w:space="0" w:color="auto"/>
              <w:right w:val="single" w:sz="4" w:space="0" w:color="auto"/>
            </w:tcBorders>
            <w:hideMark/>
          </w:tcPr>
          <w:p w14:paraId="5F1EF955" w14:textId="77777777" w:rsidR="0023292B" w:rsidRPr="00524720" w:rsidRDefault="0023292B">
            <w:pPr>
              <w:spacing w:line="276" w:lineRule="auto"/>
              <w:rPr>
                <w:lang w:eastAsia="en-US"/>
              </w:rPr>
            </w:pPr>
            <w:r w:rsidRPr="00524720">
              <w:rPr>
                <w:lang w:eastAsia="en-US"/>
              </w:rPr>
              <w:t>18</w:t>
            </w:r>
          </w:p>
        </w:tc>
        <w:tc>
          <w:tcPr>
            <w:tcW w:w="2427" w:type="dxa"/>
            <w:tcBorders>
              <w:top w:val="single" w:sz="4" w:space="0" w:color="auto"/>
              <w:left w:val="single" w:sz="4" w:space="0" w:color="auto"/>
              <w:bottom w:val="single" w:sz="4" w:space="0" w:color="auto"/>
              <w:right w:val="single" w:sz="4" w:space="0" w:color="auto"/>
            </w:tcBorders>
            <w:hideMark/>
          </w:tcPr>
          <w:p w14:paraId="425014EF" w14:textId="77777777" w:rsidR="0023292B" w:rsidRPr="00524720" w:rsidRDefault="0023292B">
            <w:pPr>
              <w:spacing w:line="276" w:lineRule="auto"/>
              <w:rPr>
                <w:lang w:eastAsia="en-US"/>
              </w:rPr>
            </w:pPr>
            <w:r w:rsidRPr="00524720">
              <w:rPr>
                <w:lang w:eastAsia="en-US"/>
              </w:rPr>
              <w:t>Прочие вопросы на усмотрение аудиторской организации, необходимые для подтверждения достоверности отчетности</w:t>
            </w:r>
          </w:p>
        </w:tc>
        <w:tc>
          <w:tcPr>
            <w:tcW w:w="1252" w:type="dxa"/>
            <w:tcBorders>
              <w:top w:val="single" w:sz="4" w:space="0" w:color="auto"/>
              <w:left w:val="single" w:sz="4" w:space="0" w:color="auto"/>
              <w:bottom w:val="single" w:sz="4" w:space="0" w:color="auto"/>
              <w:right w:val="single" w:sz="4" w:space="0" w:color="auto"/>
            </w:tcBorders>
            <w:vAlign w:val="center"/>
          </w:tcPr>
          <w:p w14:paraId="153FF39D" w14:textId="77777777" w:rsidR="0023292B" w:rsidRPr="00524720" w:rsidRDefault="0023292B">
            <w:pPr>
              <w:spacing w:line="276" w:lineRule="auto"/>
              <w:jc w:val="center"/>
              <w:rPr>
                <w:lang w:eastAsia="en-US"/>
              </w:rPr>
            </w:pPr>
          </w:p>
        </w:tc>
        <w:tc>
          <w:tcPr>
            <w:tcW w:w="2586" w:type="dxa"/>
            <w:tcBorders>
              <w:top w:val="single" w:sz="4" w:space="0" w:color="auto"/>
              <w:left w:val="single" w:sz="4" w:space="0" w:color="auto"/>
              <w:bottom w:val="single" w:sz="4" w:space="0" w:color="auto"/>
              <w:right w:val="single" w:sz="4" w:space="0" w:color="auto"/>
            </w:tcBorders>
          </w:tcPr>
          <w:p w14:paraId="517178E5" w14:textId="77777777" w:rsidR="0023292B" w:rsidRPr="00524720" w:rsidRDefault="0023292B">
            <w:pPr>
              <w:spacing w:line="276" w:lineRule="auto"/>
              <w:rPr>
                <w:lang w:eastAsia="en-US"/>
              </w:rPr>
            </w:pPr>
          </w:p>
        </w:tc>
        <w:tc>
          <w:tcPr>
            <w:tcW w:w="2955" w:type="dxa"/>
            <w:tcBorders>
              <w:top w:val="single" w:sz="4" w:space="0" w:color="auto"/>
              <w:left w:val="single" w:sz="4" w:space="0" w:color="auto"/>
              <w:bottom w:val="single" w:sz="4" w:space="0" w:color="auto"/>
              <w:right w:val="single" w:sz="4" w:space="0" w:color="auto"/>
            </w:tcBorders>
          </w:tcPr>
          <w:p w14:paraId="0937BF23" w14:textId="77777777" w:rsidR="0023292B" w:rsidRPr="00524720" w:rsidRDefault="0023292B">
            <w:pPr>
              <w:spacing w:line="276" w:lineRule="auto"/>
              <w:rPr>
                <w:lang w:eastAsia="en-US"/>
              </w:rPr>
            </w:pPr>
          </w:p>
        </w:tc>
      </w:tr>
      <w:tr w:rsidR="0023292B" w:rsidRPr="00524720" w14:paraId="0E2AA04F" w14:textId="77777777" w:rsidTr="0023292B">
        <w:trPr>
          <w:trHeight w:val="600"/>
        </w:trPr>
        <w:tc>
          <w:tcPr>
            <w:tcW w:w="691" w:type="dxa"/>
            <w:tcBorders>
              <w:top w:val="single" w:sz="4" w:space="0" w:color="auto"/>
              <w:left w:val="single" w:sz="4" w:space="0" w:color="auto"/>
              <w:bottom w:val="single" w:sz="4" w:space="0" w:color="auto"/>
              <w:right w:val="single" w:sz="4" w:space="0" w:color="auto"/>
            </w:tcBorders>
            <w:hideMark/>
          </w:tcPr>
          <w:p w14:paraId="024413D8" w14:textId="77777777" w:rsidR="0023292B" w:rsidRPr="00524720" w:rsidRDefault="0023292B">
            <w:pPr>
              <w:spacing w:line="276" w:lineRule="auto"/>
              <w:rPr>
                <w:lang w:eastAsia="en-US"/>
              </w:rPr>
            </w:pPr>
            <w:r w:rsidRPr="00524720">
              <w:rPr>
                <w:lang w:eastAsia="en-US"/>
              </w:rPr>
              <w:lastRenderedPageBreak/>
              <w:t>19</w:t>
            </w:r>
          </w:p>
        </w:tc>
        <w:tc>
          <w:tcPr>
            <w:tcW w:w="2427" w:type="dxa"/>
            <w:tcBorders>
              <w:top w:val="single" w:sz="4" w:space="0" w:color="auto"/>
              <w:left w:val="single" w:sz="4" w:space="0" w:color="auto"/>
              <w:bottom w:val="single" w:sz="4" w:space="0" w:color="auto"/>
              <w:right w:val="single" w:sz="4" w:space="0" w:color="auto"/>
            </w:tcBorders>
            <w:hideMark/>
          </w:tcPr>
          <w:p w14:paraId="08BA0037" w14:textId="77777777" w:rsidR="0023292B" w:rsidRPr="00524720" w:rsidRDefault="0023292B">
            <w:pPr>
              <w:spacing w:line="276" w:lineRule="auto"/>
              <w:rPr>
                <w:lang w:eastAsia="en-US"/>
              </w:rPr>
            </w:pPr>
            <w:r w:rsidRPr="00524720">
              <w:rPr>
                <w:lang w:eastAsia="en-US"/>
              </w:rPr>
              <w:t>Анализ графика погашения платежей по реструктурированной задолженности</w:t>
            </w:r>
          </w:p>
        </w:tc>
        <w:tc>
          <w:tcPr>
            <w:tcW w:w="1252" w:type="dxa"/>
            <w:tcBorders>
              <w:top w:val="single" w:sz="4" w:space="0" w:color="auto"/>
              <w:left w:val="single" w:sz="4" w:space="0" w:color="auto"/>
              <w:bottom w:val="single" w:sz="4" w:space="0" w:color="auto"/>
              <w:right w:val="single" w:sz="4" w:space="0" w:color="auto"/>
            </w:tcBorders>
            <w:vAlign w:val="center"/>
            <w:hideMark/>
          </w:tcPr>
          <w:p w14:paraId="62A7010B" w14:textId="77777777" w:rsidR="0023292B" w:rsidRPr="00524720" w:rsidRDefault="0023292B">
            <w:pPr>
              <w:spacing w:line="276" w:lineRule="auto"/>
              <w:jc w:val="center"/>
              <w:rPr>
                <w:lang w:eastAsia="en-US"/>
              </w:rPr>
            </w:pPr>
            <w:r w:rsidRPr="00524720">
              <w:rPr>
                <w:lang w:eastAsia="en-US"/>
              </w:rPr>
              <w:t> </w:t>
            </w:r>
          </w:p>
        </w:tc>
        <w:tc>
          <w:tcPr>
            <w:tcW w:w="2586" w:type="dxa"/>
            <w:tcBorders>
              <w:top w:val="single" w:sz="4" w:space="0" w:color="auto"/>
              <w:left w:val="single" w:sz="4" w:space="0" w:color="auto"/>
              <w:bottom w:val="single" w:sz="4" w:space="0" w:color="auto"/>
              <w:right w:val="single" w:sz="4" w:space="0" w:color="auto"/>
            </w:tcBorders>
            <w:hideMark/>
          </w:tcPr>
          <w:p w14:paraId="3BDFE345" w14:textId="77777777" w:rsidR="0023292B" w:rsidRPr="00524720" w:rsidRDefault="0023292B">
            <w:pPr>
              <w:spacing w:line="276" w:lineRule="auto"/>
              <w:rPr>
                <w:lang w:eastAsia="en-US"/>
              </w:rPr>
            </w:pPr>
            <w:r w:rsidRPr="00524720">
              <w:rPr>
                <w:lang w:eastAsia="en-US"/>
              </w:rPr>
              <w:t> </w:t>
            </w:r>
          </w:p>
        </w:tc>
        <w:tc>
          <w:tcPr>
            <w:tcW w:w="2955" w:type="dxa"/>
            <w:tcBorders>
              <w:top w:val="single" w:sz="4" w:space="0" w:color="auto"/>
              <w:left w:val="single" w:sz="4" w:space="0" w:color="auto"/>
              <w:bottom w:val="single" w:sz="4" w:space="0" w:color="auto"/>
              <w:right w:val="single" w:sz="4" w:space="0" w:color="auto"/>
            </w:tcBorders>
            <w:hideMark/>
          </w:tcPr>
          <w:p w14:paraId="171EA848" w14:textId="77777777" w:rsidR="0023292B" w:rsidRPr="00524720" w:rsidRDefault="0023292B">
            <w:pPr>
              <w:spacing w:line="276" w:lineRule="auto"/>
              <w:rPr>
                <w:lang w:eastAsia="en-US"/>
              </w:rPr>
            </w:pPr>
            <w:r w:rsidRPr="00524720">
              <w:rPr>
                <w:lang w:eastAsia="en-US"/>
              </w:rPr>
              <w:t>Представить анализ графика погашения платежей по реструктурированной задолженности.</w:t>
            </w:r>
          </w:p>
        </w:tc>
      </w:tr>
      <w:tr w:rsidR="0023292B" w:rsidRPr="00524720" w14:paraId="4892EC0D" w14:textId="77777777" w:rsidTr="0023292B">
        <w:trPr>
          <w:trHeight w:val="600"/>
        </w:trPr>
        <w:tc>
          <w:tcPr>
            <w:tcW w:w="691" w:type="dxa"/>
            <w:tcBorders>
              <w:top w:val="single" w:sz="4" w:space="0" w:color="auto"/>
              <w:left w:val="single" w:sz="4" w:space="0" w:color="auto"/>
              <w:bottom w:val="single" w:sz="4" w:space="0" w:color="auto"/>
              <w:right w:val="single" w:sz="4" w:space="0" w:color="auto"/>
            </w:tcBorders>
            <w:hideMark/>
          </w:tcPr>
          <w:p w14:paraId="1454BB7D" w14:textId="77777777" w:rsidR="0023292B" w:rsidRPr="00524720" w:rsidRDefault="0023292B">
            <w:pPr>
              <w:spacing w:line="276" w:lineRule="auto"/>
              <w:rPr>
                <w:lang w:eastAsia="en-US"/>
              </w:rPr>
            </w:pPr>
            <w:r w:rsidRPr="00524720">
              <w:rPr>
                <w:lang w:eastAsia="en-US"/>
              </w:rPr>
              <w:t>20</w:t>
            </w:r>
          </w:p>
        </w:tc>
        <w:tc>
          <w:tcPr>
            <w:tcW w:w="2427" w:type="dxa"/>
            <w:tcBorders>
              <w:top w:val="single" w:sz="4" w:space="0" w:color="auto"/>
              <w:left w:val="single" w:sz="4" w:space="0" w:color="auto"/>
              <w:bottom w:val="single" w:sz="4" w:space="0" w:color="auto"/>
              <w:right w:val="single" w:sz="4" w:space="0" w:color="auto"/>
            </w:tcBorders>
            <w:hideMark/>
          </w:tcPr>
          <w:p w14:paraId="11A95426" w14:textId="77777777" w:rsidR="0023292B" w:rsidRPr="00524720" w:rsidRDefault="0023292B">
            <w:pPr>
              <w:spacing w:line="276" w:lineRule="auto"/>
              <w:rPr>
                <w:lang w:eastAsia="en-US"/>
              </w:rPr>
            </w:pPr>
            <w:r w:rsidRPr="00524720">
              <w:rPr>
                <w:lang w:eastAsia="en-US"/>
              </w:rPr>
              <w:t>Предложения по минимизации финансовых рисков</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80DEFF3" w14:textId="77777777" w:rsidR="0023292B" w:rsidRPr="00524720" w:rsidRDefault="0023292B">
            <w:pPr>
              <w:spacing w:line="276" w:lineRule="auto"/>
              <w:jc w:val="center"/>
              <w:rPr>
                <w:lang w:eastAsia="en-US"/>
              </w:rPr>
            </w:pPr>
            <w:r w:rsidRPr="00524720">
              <w:rPr>
                <w:lang w:eastAsia="en-US"/>
              </w:rPr>
              <w:t> </w:t>
            </w:r>
          </w:p>
        </w:tc>
        <w:tc>
          <w:tcPr>
            <w:tcW w:w="2586" w:type="dxa"/>
            <w:tcBorders>
              <w:top w:val="single" w:sz="4" w:space="0" w:color="auto"/>
              <w:left w:val="single" w:sz="4" w:space="0" w:color="auto"/>
              <w:bottom w:val="single" w:sz="4" w:space="0" w:color="auto"/>
              <w:right w:val="single" w:sz="4" w:space="0" w:color="auto"/>
            </w:tcBorders>
            <w:hideMark/>
          </w:tcPr>
          <w:p w14:paraId="39BB1552" w14:textId="77777777" w:rsidR="0023292B" w:rsidRPr="00524720" w:rsidRDefault="0023292B">
            <w:pPr>
              <w:spacing w:line="276" w:lineRule="auto"/>
              <w:rPr>
                <w:lang w:eastAsia="en-US"/>
              </w:rPr>
            </w:pPr>
            <w:r w:rsidRPr="00524720">
              <w:rPr>
                <w:lang w:eastAsia="en-US"/>
              </w:rPr>
              <w:t> </w:t>
            </w:r>
          </w:p>
        </w:tc>
        <w:tc>
          <w:tcPr>
            <w:tcW w:w="2955" w:type="dxa"/>
            <w:tcBorders>
              <w:top w:val="single" w:sz="4" w:space="0" w:color="auto"/>
              <w:left w:val="single" w:sz="4" w:space="0" w:color="auto"/>
              <w:bottom w:val="single" w:sz="4" w:space="0" w:color="auto"/>
              <w:right w:val="single" w:sz="4" w:space="0" w:color="auto"/>
            </w:tcBorders>
            <w:hideMark/>
          </w:tcPr>
          <w:p w14:paraId="592DAEAC" w14:textId="77777777" w:rsidR="0023292B" w:rsidRPr="00524720" w:rsidRDefault="0023292B">
            <w:pPr>
              <w:spacing w:line="276" w:lineRule="auto"/>
              <w:rPr>
                <w:lang w:eastAsia="en-US"/>
              </w:rPr>
            </w:pPr>
            <w:r w:rsidRPr="00524720">
              <w:rPr>
                <w:lang w:eastAsia="en-US"/>
              </w:rPr>
              <w:t>Представить предложения по внешним и внутренним механизмам минимизации финансовых рисков.</w:t>
            </w:r>
          </w:p>
        </w:tc>
      </w:tr>
      <w:tr w:rsidR="0023292B" w:rsidRPr="00524720" w14:paraId="7AEE1324" w14:textId="77777777" w:rsidTr="0023292B">
        <w:trPr>
          <w:trHeight w:val="675"/>
        </w:trPr>
        <w:tc>
          <w:tcPr>
            <w:tcW w:w="691" w:type="dxa"/>
            <w:tcBorders>
              <w:top w:val="single" w:sz="4" w:space="0" w:color="auto"/>
              <w:left w:val="single" w:sz="4" w:space="0" w:color="auto"/>
              <w:bottom w:val="single" w:sz="4" w:space="0" w:color="auto"/>
              <w:right w:val="single" w:sz="4" w:space="0" w:color="auto"/>
            </w:tcBorders>
            <w:hideMark/>
          </w:tcPr>
          <w:p w14:paraId="47769A52" w14:textId="77777777" w:rsidR="0023292B" w:rsidRPr="00524720" w:rsidRDefault="0023292B">
            <w:pPr>
              <w:spacing w:line="276" w:lineRule="auto"/>
              <w:rPr>
                <w:lang w:eastAsia="en-US"/>
              </w:rPr>
            </w:pPr>
            <w:r w:rsidRPr="00524720">
              <w:rPr>
                <w:lang w:eastAsia="en-US"/>
              </w:rPr>
              <w:t>21</w:t>
            </w:r>
          </w:p>
        </w:tc>
        <w:tc>
          <w:tcPr>
            <w:tcW w:w="2427" w:type="dxa"/>
            <w:tcBorders>
              <w:top w:val="single" w:sz="4" w:space="0" w:color="auto"/>
              <w:left w:val="single" w:sz="4" w:space="0" w:color="auto"/>
              <w:bottom w:val="single" w:sz="4" w:space="0" w:color="auto"/>
              <w:right w:val="single" w:sz="4" w:space="0" w:color="auto"/>
            </w:tcBorders>
            <w:hideMark/>
          </w:tcPr>
          <w:p w14:paraId="2C0B0F56" w14:textId="77777777" w:rsidR="0023292B" w:rsidRPr="00524720" w:rsidRDefault="0023292B">
            <w:pPr>
              <w:spacing w:line="276" w:lineRule="auto"/>
              <w:rPr>
                <w:lang w:eastAsia="en-US"/>
              </w:rPr>
            </w:pPr>
            <w:r w:rsidRPr="00524720">
              <w:rPr>
                <w:sz w:val="22"/>
                <w:szCs w:val="22"/>
                <w:lang w:eastAsia="en-US"/>
              </w:rPr>
              <w:t>Оценить качество ведения бухгалтерского и налогового учета</w:t>
            </w:r>
          </w:p>
        </w:tc>
        <w:tc>
          <w:tcPr>
            <w:tcW w:w="1252" w:type="dxa"/>
            <w:tcBorders>
              <w:top w:val="single" w:sz="4" w:space="0" w:color="auto"/>
              <w:left w:val="single" w:sz="4" w:space="0" w:color="auto"/>
              <w:bottom w:val="single" w:sz="4" w:space="0" w:color="auto"/>
              <w:right w:val="single" w:sz="4" w:space="0" w:color="auto"/>
            </w:tcBorders>
            <w:vAlign w:val="center"/>
          </w:tcPr>
          <w:p w14:paraId="3F581E06" w14:textId="77777777" w:rsidR="0023292B" w:rsidRPr="00524720" w:rsidRDefault="0023292B">
            <w:pPr>
              <w:spacing w:line="276" w:lineRule="auto"/>
              <w:jc w:val="center"/>
              <w:rPr>
                <w:lang w:eastAsia="en-US"/>
              </w:rPr>
            </w:pPr>
          </w:p>
        </w:tc>
        <w:tc>
          <w:tcPr>
            <w:tcW w:w="2586" w:type="dxa"/>
            <w:tcBorders>
              <w:top w:val="single" w:sz="4" w:space="0" w:color="auto"/>
              <w:left w:val="single" w:sz="4" w:space="0" w:color="auto"/>
              <w:bottom w:val="single" w:sz="4" w:space="0" w:color="auto"/>
              <w:right w:val="single" w:sz="4" w:space="0" w:color="auto"/>
            </w:tcBorders>
          </w:tcPr>
          <w:p w14:paraId="3284A678" w14:textId="77777777" w:rsidR="0023292B" w:rsidRPr="00524720" w:rsidRDefault="0023292B">
            <w:pPr>
              <w:spacing w:line="276" w:lineRule="auto"/>
              <w:rPr>
                <w:lang w:eastAsia="en-US"/>
              </w:rPr>
            </w:pPr>
          </w:p>
        </w:tc>
        <w:tc>
          <w:tcPr>
            <w:tcW w:w="2955" w:type="dxa"/>
            <w:tcBorders>
              <w:top w:val="single" w:sz="4" w:space="0" w:color="auto"/>
              <w:left w:val="single" w:sz="4" w:space="0" w:color="auto"/>
              <w:bottom w:val="single" w:sz="4" w:space="0" w:color="auto"/>
              <w:right w:val="single" w:sz="4" w:space="0" w:color="auto"/>
            </w:tcBorders>
            <w:hideMark/>
          </w:tcPr>
          <w:p w14:paraId="25F31EB7" w14:textId="77777777" w:rsidR="0023292B" w:rsidRPr="00524720" w:rsidRDefault="0023292B">
            <w:pPr>
              <w:spacing w:line="276" w:lineRule="auto"/>
              <w:rPr>
                <w:lang w:eastAsia="en-US"/>
              </w:rPr>
            </w:pPr>
            <w:r w:rsidRPr="00524720">
              <w:rPr>
                <w:sz w:val="22"/>
                <w:szCs w:val="22"/>
                <w:lang w:eastAsia="en-US"/>
              </w:rPr>
              <w:t>Дать оценку качества ведения бухгалтерского и налогового учета, а также определить причины, вызвавшие некачественное ведение учета. Проверить следование действующим нормам законодательства по бухгалтерскому и налоговому учету.</w:t>
            </w:r>
          </w:p>
        </w:tc>
      </w:tr>
      <w:tr w:rsidR="0023292B" w:rsidRPr="00524720" w14:paraId="05F7B83D" w14:textId="77777777" w:rsidTr="0023292B">
        <w:trPr>
          <w:trHeight w:val="675"/>
        </w:trPr>
        <w:tc>
          <w:tcPr>
            <w:tcW w:w="691" w:type="dxa"/>
            <w:tcBorders>
              <w:top w:val="single" w:sz="4" w:space="0" w:color="auto"/>
              <w:left w:val="single" w:sz="4" w:space="0" w:color="auto"/>
              <w:bottom w:val="single" w:sz="4" w:space="0" w:color="auto"/>
              <w:right w:val="single" w:sz="4" w:space="0" w:color="auto"/>
            </w:tcBorders>
            <w:hideMark/>
          </w:tcPr>
          <w:p w14:paraId="1A6142EB" w14:textId="77777777" w:rsidR="0023292B" w:rsidRPr="00524720" w:rsidRDefault="0023292B">
            <w:pPr>
              <w:spacing w:line="276" w:lineRule="auto"/>
              <w:rPr>
                <w:lang w:val="en-US" w:eastAsia="en-US"/>
              </w:rPr>
            </w:pPr>
            <w:r w:rsidRPr="00524720">
              <w:rPr>
                <w:lang w:eastAsia="en-US"/>
              </w:rPr>
              <w:t>22</w:t>
            </w:r>
          </w:p>
        </w:tc>
        <w:tc>
          <w:tcPr>
            <w:tcW w:w="2427" w:type="dxa"/>
            <w:tcBorders>
              <w:top w:val="single" w:sz="4" w:space="0" w:color="auto"/>
              <w:left w:val="single" w:sz="4" w:space="0" w:color="auto"/>
              <w:bottom w:val="single" w:sz="4" w:space="0" w:color="auto"/>
              <w:right w:val="single" w:sz="4" w:space="0" w:color="auto"/>
            </w:tcBorders>
            <w:hideMark/>
          </w:tcPr>
          <w:p w14:paraId="2050E825" w14:textId="77777777" w:rsidR="0023292B" w:rsidRPr="00524720" w:rsidRDefault="0023292B">
            <w:pPr>
              <w:spacing w:line="276" w:lineRule="auto"/>
              <w:rPr>
                <w:lang w:eastAsia="en-US"/>
              </w:rPr>
            </w:pPr>
            <w:r w:rsidRPr="00524720">
              <w:rPr>
                <w:lang w:eastAsia="en-US"/>
              </w:rPr>
              <w:t>Анализ предъявленных обществу исков</w:t>
            </w:r>
            <w:r w:rsidRPr="00524720">
              <w:rPr>
                <w:sz w:val="22"/>
                <w:szCs w:val="22"/>
                <w:lang w:eastAsia="en-US"/>
              </w:rPr>
              <w:t>, условных фактов хозяйственной деятельности</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AE6A4D0" w14:textId="77777777" w:rsidR="0023292B" w:rsidRPr="00524720" w:rsidRDefault="0023292B">
            <w:pPr>
              <w:spacing w:line="276" w:lineRule="auto"/>
              <w:jc w:val="center"/>
              <w:rPr>
                <w:lang w:eastAsia="en-US"/>
              </w:rPr>
            </w:pPr>
            <w:r w:rsidRPr="00524720">
              <w:rPr>
                <w:lang w:eastAsia="en-US"/>
              </w:rPr>
              <w:t> </w:t>
            </w:r>
          </w:p>
        </w:tc>
        <w:tc>
          <w:tcPr>
            <w:tcW w:w="2586" w:type="dxa"/>
            <w:tcBorders>
              <w:top w:val="single" w:sz="4" w:space="0" w:color="auto"/>
              <w:left w:val="single" w:sz="4" w:space="0" w:color="auto"/>
              <w:bottom w:val="single" w:sz="4" w:space="0" w:color="auto"/>
              <w:right w:val="single" w:sz="4" w:space="0" w:color="auto"/>
            </w:tcBorders>
            <w:hideMark/>
          </w:tcPr>
          <w:p w14:paraId="5D4DA371" w14:textId="77777777" w:rsidR="0023292B" w:rsidRPr="00524720" w:rsidRDefault="0023292B">
            <w:pPr>
              <w:spacing w:line="276" w:lineRule="auto"/>
              <w:rPr>
                <w:lang w:eastAsia="en-US"/>
              </w:rPr>
            </w:pPr>
            <w:r w:rsidRPr="00524720">
              <w:rPr>
                <w:lang w:eastAsia="en-US"/>
              </w:rPr>
              <w:t> </w:t>
            </w:r>
          </w:p>
        </w:tc>
        <w:tc>
          <w:tcPr>
            <w:tcW w:w="2955" w:type="dxa"/>
            <w:tcBorders>
              <w:top w:val="single" w:sz="4" w:space="0" w:color="auto"/>
              <w:left w:val="single" w:sz="4" w:space="0" w:color="auto"/>
              <w:bottom w:val="single" w:sz="4" w:space="0" w:color="auto"/>
              <w:right w:val="single" w:sz="4" w:space="0" w:color="auto"/>
            </w:tcBorders>
            <w:hideMark/>
          </w:tcPr>
          <w:p w14:paraId="068404C4" w14:textId="77777777" w:rsidR="0023292B" w:rsidRPr="00524720" w:rsidRDefault="0023292B">
            <w:pPr>
              <w:spacing w:line="276" w:lineRule="auto"/>
              <w:rPr>
                <w:lang w:eastAsia="en-US"/>
              </w:rPr>
            </w:pPr>
            <w:r w:rsidRPr="00524720">
              <w:rPr>
                <w:sz w:val="22"/>
                <w:szCs w:val="22"/>
                <w:lang w:eastAsia="en-US"/>
              </w:rPr>
              <w:t>а) провести анализ предъявленных исков, определить их существенность и влияние на финансовое и общественное положение Компании;</w:t>
            </w:r>
          </w:p>
          <w:p w14:paraId="11B77719" w14:textId="77777777" w:rsidR="0023292B" w:rsidRPr="00524720" w:rsidRDefault="0023292B">
            <w:pPr>
              <w:spacing w:line="276" w:lineRule="auto"/>
              <w:rPr>
                <w:lang w:eastAsia="en-US"/>
              </w:rPr>
            </w:pPr>
            <w:r w:rsidRPr="00524720">
              <w:rPr>
                <w:sz w:val="22"/>
                <w:szCs w:val="22"/>
                <w:lang w:eastAsia="en-US"/>
              </w:rPr>
              <w:t>б) проанализировать выданные обеспечения, поручительства и гарантии, проверить полноту признания обязательств, в случае неплатежеспособности компании, по обязательствам которой выданы обеспечения;</w:t>
            </w:r>
          </w:p>
          <w:p w14:paraId="4660ADC8" w14:textId="77777777" w:rsidR="0023292B" w:rsidRPr="00524720" w:rsidRDefault="0023292B">
            <w:pPr>
              <w:spacing w:line="276" w:lineRule="auto"/>
              <w:rPr>
                <w:lang w:eastAsia="en-US"/>
              </w:rPr>
            </w:pPr>
            <w:r w:rsidRPr="00524720">
              <w:rPr>
                <w:sz w:val="22"/>
                <w:szCs w:val="22"/>
                <w:lang w:eastAsia="en-US"/>
              </w:rPr>
              <w:t>в) проверить наличие, полноту раскрытия и/или признания обязательств по прочим условным фактам хозяйственной деятельности.</w:t>
            </w:r>
          </w:p>
        </w:tc>
      </w:tr>
      <w:tr w:rsidR="0023292B" w:rsidRPr="00524720" w14:paraId="471317B8" w14:textId="77777777" w:rsidTr="0023292B">
        <w:trPr>
          <w:trHeight w:val="2400"/>
        </w:trPr>
        <w:tc>
          <w:tcPr>
            <w:tcW w:w="691" w:type="dxa"/>
            <w:tcBorders>
              <w:top w:val="single" w:sz="4" w:space="0" w:color="auto"/>
              <w:left w:val="single" w:sz="4" w:space="0" w:color="auto"/>
              <w:bottom w:val="single" w:sz="4" w:space="0" w:color="auto"/>
              <w:right w:val="single" w:sz="4" w:space="0" w:color="auto"/>
            </w:tcBorders>
            <w:hideMark/>
          </w:tcPr>
          <w:p w14:paraId="0B63A2D4" w14:textId="77777777" w:rsidR="0023292B" w:rsidRPr="00524720" w:rsidRDefault="0023292B">
            <w:pPr>
              <w:spacing w:line="276" w:lineRule="auto"/>
              <w:rPr>
                <w:lang w:eastAsia="en-US"/>
              </w:rPr>
            </w:pPr>
            <w:r w:rsidRPr="00524720">
              <w:rPr>
                <w:lang w:eastAsia="en-US"/>
              </w:rPr>
              <w:lastRenderedPageBreak/>
              <w:t>23</w:t>
            </w:r>
          </w:p>
        </w:tc>
        <w:tc>
          <w:tcPr>
            <w:tcW w:w="2427" w:type="dxa"/>
            <w:tcBorders>
              <w:top w:val="single" w:sz="4" w:space="0" w:color="auto"/>
              <w:left w:val="single" w:sz="4" w:space="0" w:color="auto"/>
              <w:bottom w:val="single" w:sz="4" w:space="0" w:color="auto"/>
              <w:right w:val="single" w:sz="4" w:space="0" w:color="auto"/>
            </w:tcBorders>
            <w:hideMark/>
          </w:tcPr>
          <w:p w14:paraId="086A4801" w14:textId="77777777" w:rsidR="0023292B" w:rsidRPr="00524720" w:rsidRDefault="0023292B">
            <w:pPr>
              <w:spacing w:line="276" w:lineRule="auto"/>
              <w:rPr>
                <w:lang w:eastAsia="en-US"/>
              </w:rPr>
            </w:pPr>
            <w:r w:rsidRPr="00524720">
              <w:rPr>
                <w:sz w:val="22"/>
                <w:szCs w:val="22"/>
                <w:lang w:eastAsia="en-US"/>
              </w:rPr>
              <w:t>Анализ соблюдения принципа непрерывности деятельности и анализ финансовой устойчивости</w:t>
            </w:r>
          </w:p>
        </w:tc>
        <w:tc>
          <w:tcPr>
            <w:tcW w:w="1252" w:type="dxa"/>
            <w:tcBorders>
              <w:top w:val="single" w:sz="4" w:space="0" w:color="auto"/>
              <w:left w:val="single" w:sz="4" w:space="0" w:color="auto"/>
              <w:bottom w:val="single" w:sz="4" w:space="0" w:color="auto"/>
              <w:right w:val="single" w:sz="4" w:space="0" w:color="auto"/>
            </w:tcBorders>
            <w:vAlign w:val="center"/>
          </w:tcPr>
          <w:p w14:paraId="70590F8C" w14:textId="77777777" w:rsidR="0023292B" w:rsidRPr="00524720" w:rsidRDefault="0023292B">
            <w:pPr>
              <w:spacing w:line="276" w:lineRule="auto"/>
              <w:jc w:val="center"/>
              <w:rPr>
                <w:lang w:eastAsia="en-US"/>
              </w:rPr>
            </w:pPr>
            <w:r w:rsidRPr="00524720">
              <w:rPr>
                <w:lang w:eastAsia="en-US"/>
              </w:rPr>
              <w:t> </w:t>
            </w:r>
          </w:p>
          <w:p w14:paraId="23B66F1D" w14:textId="77777777" w:rsidR="0023292B" w:rsidRPr="00524720" w:rsidRDefault="0023292B">
            <w:pPr>
              <w:spacing w:line="276" w:lineRule="auto"/>
              <w:jc w:val="center"/>
              <w:rPr>
                <w:lang w:eastAsia="en-US"/>
              </w:rPr>
            </w:pPr>
          </w:p>
          <w:p w14:paraId="28D16BC0" w14:textId="77777777" w:rsidR="0023292B" w:rsidRPr="00524720" w:rsidRDefault="0023292B">
            <w:pPr>
              <w:spacing w:line="276" w:lineRule="auto"/>
              <w:jc w:val="center"/>
              <w:rPr>
                <w:lang w:eastAsia="en-US"/>
              </w:rPr>
            </w:pPr>
          </w:p>
          <w:p w14:paraId="051F71C8" w14:textId="77777777" w:rsidR="0023292B" w:rsidRPr="00524720" w:rsidRDefault="0023292B">
            <w:pPr>
              <w:spacing w:line="276" w:lineRule="auto"/>
              <w:jc w:val="center"/>
              <w:rPr>
                <w:lang w:eastAsia="en-US"/>
              </w:rPr>
            </w:pPr>
          </w:p>
          <w:p w14:paraId="225CAEA5" w14:textId="77777777" w:rsidR="0023292B" w:rsidRPr="00524720" w:rsidRDefault="0023292B">
            <w:pPr>
              <w:spacing w:line="276" w:lineRule="auto"/>
              <w:jc w:val="center"/>
              <w:rPr>
                <w:lang w:eastAsia="en-US"/>
              </w:rPr>
            </w:pPr>
          </w:p>
          <w:p w14:paraId="58A4B121" w14:textId="77777777" w:rsidR="0023292B" w:rsidRPr="00524720" w:rsidRDefault="0023292B">
            <w:pPr>
              <w:spacing w:line="276" w:lineRule="auto"/>
              <w:jc w:val="center"/>
              <w:rPr>
                <w:lang w:eastAsia="en-US"/>
              </w:rPr>
            </w:pPr>
          </w:p>
          <w:p w14:paraId="412C19E0" w14:textId="77777777" w:rsidR="0023292B" w:rsidRPr="00524720" w:rsidRDefault="0023292B">
            <w:pPr>
              <w:spacing w:line="276" w:lineRule="auto"/>
              <w:jc w:val="center"/>
              <w:rPr>
                <w:lang w:eastAsia="en-US"/>
              </w:rPr>
            </w:pPr>
          </w:p>
          <w:p w14:paraId="53E98CE0" w14:textId="77777777" w:rsidR="0023292B" w:rsidRPr="00524720" w:rsidRDefault="0023292B">
            <w:pPr>
              <w:spacing w:line="276" w:lineRule="auto"/>
              <w:jc w:val="center"/>
              <w:rPr>
                <w:lang w:eastAsia="en-US"/>
              </w:rPr>
            </w:pPr>
          </w:p>
          <w:p w14:paraId="41CE59CC" w14:textId="77777777" w:rsidR="0023292B" w:rsidRPr="00524720" w:rsidRDefault="0023292B">
            <w:pPr>
              <w:spacing w:line="276" w:lineRule="auto"/>
              <w:jc w:val="center"/>
              <w:rPr>
                <w:lang w:eastAsia="en-US"/>
              </w:rPr>
            </w:pPr>
          </w:p>
          <w:p w14:paraId="2457BA95" w14:textId="77777777" w:rsidR="0023292B" w:rsidRPr="00524720" w:rsidRDefault="0023292B">
            <w:pPr>
              <w:spacing w:line="276" w:lineRule="auto"/>
              <w:jc w:val="center"/>
              <w:rPr>
                <w:lang w:eastAsia="en-US"/>
              </w:rPr>
            </w:pPr>
          </w:p>
        </w:tc>
        <w:tc>
          <w:tcPr>
            <w:tcW w:w="2586" w:type="dxa"/>
            <w:tcBorders>
              <w:top w:val="single" w:sz="4" w:space="0" w:color="auto"/>
              <w:left w:val="single" w:sz="4" w:space="0" w:color="auto"/>
              <w:bottom w:val="single" w:sz="4" w:space="0" w:color="auto"/>
              <w:right w:val="single" w:sz="4" w:space="0" w:color="auto"/>
            </w:tcBorders>
            <w:hideMark/>
          </w:tcPr>
          <w:p w14:paraId="549DA6F1" w14:textId="77777777" w:rsidR="0023292B" w:rsidRPr="00524720" w:rsidRDefault="0023292B">
            <w:pPr>
              <w:spacing w:line="276" w:lineRule="auto"/>
              <w:rPr>
                <w:lang w:eastAsia="en-US"/>
              </w:rPr>
            </w:pPr>
            <w:r w:rsidRPr="00524720">
              <w:rPr>
                <w:lang w:eastAsia="en-US"/>
              </w:rPr>
              <w:t> </w:t>
            </w:r>
          </w:p>
        </w:tc>
        <w:tc>
          <w:tcPr>
            <w:tcW w:w="2955" w:type="dxa"/>
            <w:tcBorders>
              <w:top w:val="single" w:sz="4" w:space="0" w:color="auto"/>
              <w:left w:val="single" w:sz="4" w:space="0" w:color="auto"/>
              <w:bottom w:val="single" w:sz="4" w:space="0" w:color="auto"/>
              <w:right w:val="single" w:sz="4" w:space="0" w:color="auto"/>
            </w:tcBorders>
            <w:hideMark/>
          </w:tcPr>
          <w:p w14:paraId="3F1A49F6" w14:textId="77777777" w:rsidR="0023292B" w:rsidRPr="00524720" w:rsidRDefault="0023292B">
            <w:pPr>
              <w:spacing w:line="276" w:lineRule="auto"/>
              <w:rPr>
                <w:lang w:eastAsia="en-US"/>
              </w:rPr>
            </w:pPr>
            <w:r w:rsidRPr="00524720">
              <w:rPr>
                <w:sz w:val="22"/>
                <w:szCs w:val="22"/>
                <w:lang w:eastAsia="en-US"/>
              </w:rPr>
              <w:t>Оценить правомерность применения принципа непрерывности деятельности как основы подготовки отчетности.</w:t>
            </w:r>
          </w:p>
          <w:p w14:paraId="6E94371C" w14:textId="77777777" w:rsidR="0023292B" w:rsidRPr="00524720" w:rsidRDefault="0023292B">
            <w:pPr>
              <w:spacing w:line="276" w:lineRule="auto"/>
              <w:rPr>
                <w:lang w:eastAsia="en-US"/>
              </w:rPr>
            </w:pPr>
            <w:r w:rsidRPr="00524720">
              <w:rPr>
                <w:sz w:val="22"/>
                <w:szCs w:val="22"/>
                <w:lang w:eastAsia="en-US"/>
              </w:rPr>
              <w:t>Дать характеристику финансовой устойчивости проверяемой Компании:</w:t>
            </w:r>
            <w:r w:rsidRPr="00524720">
              <w:rPr>
                <w:sz w:val="22"/>
                <w:szCs w:val="22"/>
                <w:lang w:eastAsia="en-US"/>
              </w:rPr>
              <w:br/>
              <w:t>- состав и размещение активов;</w:t>
            </w:r>
            <w:r w:rsidRPr="00524720">
              <w:rPr>
                <w:sz w:val="22"/>
                <w:szCs w:val="22"/>
                <w:lang w:eastAsia="en-US"/>
              </w:rPr>
              <w:br/>
              <w:t>- динамика и структура финансовых источников;</w:t>
            </w:r>
            <w:r w:rsidRPr="00524720">
              <w:rPr>
                <w:sz w:val="22"/>
                <w:szCs w:val="22"/>
                <w:lang w:eastAsia="en-US"/>
              </w:rPr>
              <w:br/>
              <w:t>- наличие собственных оборотных средств;</w:t>
            </w:r>
            <w:r w:rsidRPr="00524720">
              <w:rPr>
                <w:sz w:val="22"/>
                <w:szCs w:val="22"/>
                <w:lang w:eastAsia="en-US"/>
              </w:rPr>
              <w:br/>
              <w:t>- кредиторская задолженность;</w:t>
            </w:r>
            <w:r w:rsidRPr="00524720">
              <w:rPr>
                <w:sz w:val="22"/>
                <w:szCs w:val="22"/>
                <w:lang w:eastAsia="en-US"/>
              </w:rPr>
              <w:br/>
              <w:t>- наличие и структура оборотных средств;</w:t>
            </w:r>
            <w:r w:rsidRPr="00524720">
              <w:rPr>
                <w:sz w:val="22"/>
                <w:szCs w:val="22"/>
                <w:lang w:eastAsia="en-US"/>
              </w:rPr>
              <w:br/>
              <w:t>- дебиторская задолженность;</w:t>
            </w:r>
            <w:r w:rsidRPr="00524720">
              <w:rPr>
                <w:sz w:val="22"/>
                <w:szCs w:val="22"/>
                <w:lang w:eastAsia="en-US"/>
              </w:rPr>
              <w:br/>
              <w:t>- платежеспособность.</w:t>
            </w:r>
          </w:p>
        </w:tc>
      </w:tr>
      <w:tr w:rsidR="0023292B" w:rsidRPr="00524720" w14:paraId="62D00FCB" w14:textId="77777777" w:rsidTr="0023292B">
        <w:trPr>
          <w:trHeight w:val="925"/>
        </w:trPr>
        <w:tc>
          <w:tcPr>
            <w:tcW w:w="691" w:type="dxa"/>
            <w:tcBorders>
              <w:top w:val="single" w:sz="4" w:space="0" w:color="auto"/>
              <w:left w:val="single" w:sz="4" w:space="0" w:color="auto"/>
              <w:bottom w:val="single" w:sz="4" w:space="0" w:color="auto"/>
              <w:right w:val="single" w:sz="4" w:space="0" w:color="auto"/>
            </w:tcBorders>
            <w:hideMark/>
          </w:tcPr>
          <w:p w14:paraId="4281D312" w14:textId="77777777" w:rsidR="0023292B" w:rsidRPr="00524720" w:rsidRDefault="0023292B">
            <w:pPr>
              <w:spacing w:line="276" w:lineRule="auto"/>
              <w:rPr>
                <w:lang w:val="en-US" w:eastAsia="en-US"/>
              </w:rPr>
            </w:pPr>
            <w:r w:rsidRPr="00524720">
              <w:rPr>
                <w:lang w:eastAsia="en-US"/>
              </w:rPr>
              <w:t>24</w:t>
            </w:r>
          </w:p>
        </w:tc>
        <w:tc>
          <w:tcPr>
            <w:tcW w:w="2427" w:type="dxa"/>
            <w:tcBorders>
              <w:top w:val="single" w:sz="4" w:space="0" w:color="auto"/>
              <w:left w:val="single" w:sz="4" w:space="0" w:color="auto"/>
              <w:bottom w:val="single" w:sz="4" w:space="0" w:color="auto"/>
              <w:right w:val="single" w:sz="4" w:space="0" w:color="auto"/>
            </w:tcBorders>
            <w:hideMark/>
          </w:tcPr>
          <w:p w14:paraId="098B4298" w14:textId="77777777" w:rsidR="0023292B" w:rsidRPr="00524720" w:rsidRDefault="0023292B">
            <w:pPr>
              <w:spacing w:line="276" w:lineRule="auto"/>
              <w:rPr>
                <w:lang w:eastAsia="en-US"/>
              </w:rPr>
            </w:pPr>
            <w:r w:rsidRPr="00524720">
              <w:rPr>
                <w:lang w:eastAsia="en-US"/>
              </w:rPr>
              <w:t>Анализ и оценка системы внутреннего контроля</w:t>
            </w:r>
          </w:p>
        </w:tc>
        <w:tc>
          <w:tcPr>
            <w:tcW w:w="1252" w:type="dxa"/>
            <w:tcBorders>
              <w:top w:val="single" w:sz="4" w:space="0" w:color="auto"/>
              <w:left w:val="single" w:sz="4" w:space="0" w:color="auto"/>
              <w:bottom w:val="single" w:sz="4" w:space="0" w:color="auto"/>
              <w:right w:val="single" w:sz="4" w:space="0" w:color="auto"/>
            </w:tcBorders>
            <w:vAlign w:val="center"/>
            <w:hideMark/>
          </w:tcPr>
          <w:p w14:paraId="3E8667A8" w14:textId="77777777" w:rsidR="0023292B" w:rsidRPr="00524720" w:rsidRDefault="0023292B">
            <w:pPr>
              <w:rPr>
                <w:lang w:eastAsia="en-US"/>
              </w:rPr>
            </w:pPr>
          </w:p>
        </w:tc>
        <w:tc>
          <w:tcPr>
            <w:tcW w:w="2586" w:type="dxa"/>
            <w:tcBorders>
              <w:top w:val="single" w:sz="4" w:space="0" w:color="auto"/>
              <w:left w:val="single" w:sz="4" w:space="0" w:color="auto"/>
              <w:bottom w:val="single" w:sz="4" w:space="0" w:color="auto"/>
              <w:right w:val="single" w:sz="4" w:space="0" w:color="auto"/>
            </w:tcBorders>
            <w:hideMark/>
          </w:tcPr>
          <w:p w14:paraId="454378D7" w14:textId="77777777" w:rsidR="0023292B" w:rsidRPr="00524720" w:rsidRDefault="0023292B">
            <w:pPr>
              <w:spacing w:line="276" w:lineRule="auto"/>
              <w:rPr>
                <w:rFonts w:ascii="Calibri" w:eastAsia="Calibri" w:hAnsi="Calibri"/>
                <w:sz w:val="20"/>
                <w:szCs w:val="20"/>
              </w:rPr>
            </w:pPr>
          </w:p>
        </w:tc>
        <w:tc>
          <w:tcPr>
            <w:tcW w:w="2955" w:type="dxa"/>
            <w:tcBorders>
              <w:top w:val="single" w:sz="4" w:space="0" w:color="auto"/>
              <w:left w:val="single" w:sz="4" w:space="0" w:color="auto"/>
              <w:bottom w:val="single" w:sz="4" w:space="0" w:color="auto"/>
              <w:right w:val="single" w:sz="4" w:space="0" w:color="auto"/>
            </w:tcBorders>
            <w:hideMark/>
          </w:tcPr>
          <w:p w14:paraId="487F9DA8" w14:textId="77777777" w:rsidR="0023292B" w:rsidRPr="00524720" w:rsidRDefault="0023292B">
            <w:pPr>
              <w:spacing w:line="276" w:lineRule="auto"/>
              <w:rPr>
                <w:lang w:eastAsia="en-US"/>
              </w:rPr>
            </w:pPr>
            <w:r w:rsidRPr="00524720">
              <w:rPr>
                <w:lang w:eastAsia="en-US"/>
              </w:rPr>
              <w:t>Провести анализ и дать оценку качества и полноты системы внутреннего контроля Заказчика. Описать недостатки функционирования системы внутреннего контроля проверяемой Компании и дать рекомендации по ее усовершенствованию.</w:t>
            </w:r>
          </w:p>
        </w:tc>
      </w:tr>
      <w:tr w:rsidR="0023292B" w:rsidRPr="00524720" w14:paraId="56D004DE" w14:textId="77777777" w:rsidTr="0023292B">
        <w:trPr>
          <w:trHeight w:val="925"/>
        </w:trPr>
        <w:tc>
          <w:tcPr>
            <w:tcW w:w="691" w:type="dxa"/>
            <w:tcBorders>
              <w:top w:val="single" w:sz="4" w:space="0" w:color="auto"/>
              <w:left w:val="single" w:sz="4" w:space="0" w:color="auto"/>
              <w:bottom w:val="single" w:sz="4" w:space="0" w:color="auto"/>
              <w:right w:val="single" w:sz="4" w:space="0" w:color="auto"/>
            </w:tcBorders>
            <w:hideMark/>
          </w:tcPr>
          <w:p w14:paraId="62FACFD0" w14:textId="77777777" w:rsidR="0023292B" w:rsidRPr="00524720" w:rsidRDefault="0023292B">
            <w:pPr>
              <w:spacing w:line="276" w:lineRule="auto"/>
              <w:rPr>
                <w:lang w:eastAsia="en-US"/>
              </w:rPr>
            </w:pPr>
            <w:r w:rsidRPr="00524720">
              <w:rPr>
                <w:lang w:eastAsia="en-US"/>
              </w:rPr>
              <w:t>25</w:t>
            </w:r>
          </w:p>
        </w:tc>
        <w:tc>
          <w:tcPr>
            <w:tcW w:w="2427" w:type="dxa"/>
            <w:tcBorders>
              <w:top w:val="single" w:sz="4" w:space="0" w:color="auto"/>
              <w:left w:val="single" w:sz="4" w:space="0" w:color="auto"/>
              <w:bottom w:val="single" w:sz="4" w:space="0" w:color="auto"/>
              <w:right w:val="single" w:sz="4" w:space="0" w:color="auto"/>
            </w:tcBorders>
            <w:hideMark/>
          </w:tcPr>
          <w:p w14:paraId="4B033C13" w14:textId="77777777" w:rsidR="0023292B" w:rsidRPr="00524720" w:rsidRDefault="0023292B">
            <w:pPr>
              <w:spacing w:line="276" w:lineRule="auto"/>
              <w:rPr>
                <w:lang w:eastAsia="en-US"/>
              </w:rPr>
            </w:pPr>
            <w:r w:rsidRPr="00524720">
              <w:rPr>
                <w:sz w:val="22"/>
                <w:szCs w:val="22"/>
                <w:lang w:eastAsia="en-US"/>
              </w:rPr>
              <w:t>Проверка выполнения рекомендаций по аудиту за предшествующий отчетный период</w:t>
            </w:r>
          </w:p>
        </w:tc>
        <w:tc>
          <w:tcPr>
            <w:tcW w:w="1252" w:type="dxa"/>
            <w:tcBorders>
              <w:top w:val="single" w:sz="4" w:space="0" w:color="auto"/>
              <w:left w:val="single" w:sz="4" w:space="0" w:color="auto"/>
              <w:bottom w:val="single" w:sz="4" w:space="0" w:color="auto"/>
              <w:right w:val="single" w:sz="4" w:space="0" w:color="auto"/>
            </w:tcBorders>
            <w:vAlign w:val="center"/>
          </w:tcPr>
          <w:p w14:paraId="562472C0" w14:textId="77777777" w:rsidR="0023292B" w:rsidRPr="00524720" w:rsidRDefault="0023292B">
            <w:pPr>
              <w:spacing w:line="276" w:lineRule="auto"/>
              <w:jc w:val="center"/>
              <w:rPr>
                <w:lang w:eastAsia="en-US"/>
              </w:rPr>
            </w:pPr>
          </w:p>
        </w:tc>
        <w:tc>
          <w:tcPr>
            <w:tcW w:w="2586" w:type="dxa"/>
            <w:tcBorders>
              <w:top w:val="single" w:sz="4" w:space="0" w:color="auto"/>
              <w:left w:val="single" w:sz="4" w:space="0" w:color="auto"/>
              <w:bottom w:val="single" w:sz="4" w:space="0" w:color="auto"/>
              <w:right w:val="single" w:sz="4" w:space="0" w:color="auto"/>
            </w:tcBorders>
          </w:tcPr>
          <w:p w14:paraId="4F532563" w14:textId="77777777" w:rsidR="0023292B" w:rsidRPr="00524720" w:rsidRDefault="0023292B">
            <w:pPr>
              <w:spacing w:line="276" w:lineRule="auto"/>
              <w:rPr>
                <w:lang w:eastAsia="en-US"/>
              </w:rPr>
            </w:pPr>
          </w:p>
        </w:tc>
        <w:tc>
          <w:tcPr>
            <w:tcW w:w="2955" w:type="dxa"/>
            <w:tcBorders>
              <w:top w:val="single" w:sz="4" w:space="0" w:color="auto"/>
              <w:left w:val="single" w:sz="4" w:space="0" w:color="auto"/>
              <w:bottom w:val="single" w:sz="4" w:space="0" w:color="auto"/>
              <w:right w:val="single" w:sz="4" w:space="0" w:color="auto"/>
            </w:tcBorders>
            <w:hideMark/>
          </w:tcPr>
          <w:p w14:paraId="43CE278C" w14:textId="77777777" w:rsidR="0023292B" w:rsidRPr="00524720" w:rsidRDefault="0023292B">
            <w:pPr>
              <w:spacing w:line="276" w:lineRule="auto"/>
              <w:rPr>
                <w:lang w:eastAsia="en-US"/>
              </w:rPr>
            </w:pPr>
            <w:r w:rsidRPr="00524720">
              <w:rPr>
                <w:sz w:val="22"/>
                <w:szCs w:val="22"/>
                <w:lang w:eastAsia="en-US"/>
              </w:rPr>
              <w:t>Проверить выполнение рекомендаций по аудиту за предшествующий отчетный период.</w:t>
            </w:r>
          </w:p>
        </w:tc>
      </w:tr>
      <w:tr w:rsidR="0023292B" w:rsidRPr="00524720" w14:paraId="4E7B3B62" w14:textId="77777777" w:rsidTr="0023292B">
        <w:trPr>
          <w:trHeight w:val="925"/>
        </w:trPr>
        <w:tc>
          <w:tcPr>
            <w:tcW w:w="691" w:type="dxa"/>
            <w:tcBorders>
              <w:top w:val="single" w:sz="4" w:space="0" w:color="auto"/>
              <w:left w:val="single" w:sz="4" w:space="0" w:color="auto"/>
              <w:bottom w:val="single" w:sz="4" w:space="0" w:color="auto"/>
              <w:right w:val="single" w:sz="4" w:space="0" w:color="auto"/>
            </w:tcBorders>
            <w:hideMark/>
          </w:tcPr>
          <w:p w14:paraId="05579EC8" w14:textId="77777777" w:rsidR="0023292B" w:rsidRPr="00524720" w:rsidRDefault="0023292B">
            <w:pPr>
              <w:spacing w:line="276" w:lineRule="auto"/>
              <w:rPr>
                <w:lang w:eastAsia="en-US"/>
              </w:rPr>
            </w:pPr>
            <w:r w:rsidRPr="00524720">
              <w:rPr>
                <w:lang w:eastAsia="en-US"/>
              </w:rPr>
              <w:t>26</w:t>
            </w:r>
          </w:p>
        </w:tc>
        <w:tc>
          <w:tcPr>
            <w:tcW w:w="2427" w:type="dxa"/>
            <w:tcBorders>
              <w:top w:val="single" w:sz="4" w:space="0" w:color="auto"/>
              <w:left w:val="single" w:sz="4" w:space="0" w:color="auto"/>
              <w:bottom w:val="single" w:sz="4" w:space="0" w:color="auto"/>
              <w:right w:val="single" w:sz="4" w:space="0" w:color="auto"/>
            </w:tcBorders>
            <w:hideMark/>
          </w:tcPr>
          <w:p w14:paraId="0D7301E0" w14:textId="77777777" w:rsidR="0023292B" w:rsidRPr="00524720" w:rsidRDefault="0023292B">
            <w:pPr>
              <w:spacing w:line="276" w:lineRule="auto"/>
              <w:rPr>
                <w:lang w:eastAsia="en-US"/>
              </w:rPr>
            </w:pPr>
            <w:r w:rsidRPr="00524720">
              <w:rPr>
                <w:sz w:val="22"/>
                <w:szCs w:val="22"/>
                <w:lang w:eastAsia="en-US"/>
              </w:rPr>
              <w:t>Аудит событий после отчетной даты</w:t>
            </w:r>
          </w:p>
        </w:tc>
        <w:tc>
          <w:tcPr>
            <w:tcW w:w="1252" w:type="dxa"/>
            <w:tcBorders>
              <w:top w:val="single" w:sz="4" w:space="0" w:color="auto"/>
              <w:left w:val="single" w:sz="4" w:space="0" w:color="auto"/>
              <w:bottom w:val="single" w:sz="4" w:space="0" w:color="auto"/>
              <w:right w:val="single" w:sz="4" w:space="0" w:color="auto"/>
            </w:tcBorders>
            <w:vAlign w:val="center"/>
          </w:tcPr>
          <w:p w14:paraId="101BB017" w14:textId="77777777" w:rsidR="0023292B" w:rsidRPr="00524720" w:rsidRDefault="0023292B">
            <w:pPr>
              <w:spacing w:line="276" w:lineRule="auto"/>
              <w:jc w:val="center"/>
              <w:rPr>
                <w:lang w:eastAsia="en-US"/>
              </w:rPr>
            </w:pPr>
          </w:p>
        </w:tc>
        <w:tc>
          <w:tcPr>
            <w:tcW w:w="2586" w:type="dxa"/>
            <w:tcBorders>
              <w:top w:val="single" w:sz="4" w:space="0" w:color="auto"/>
              <w:left w:val="single" w:sz="4" w:space="0" w:color="auto"/>
              <w:bottom w:val="single" w:sz="4" w:space="0" w:color="auto"/>
              <w:right w:val="single" w:sz="4" w:space="0" w:color="auto"/>
            </w:tcBorders>
          </w:tcPr>
          <w:p w14:paraId="113F214C" w14:textId="77777777" w:rsidR="0023292B" w:rsidRPr="00524720" w:rsidRDefault="0023292B">
            <w:pPr>
              <w:spacing w:line="276" w:lineRule="auto"/>
              <w:rPr>
                <w:lang w:eastAsia="en-US"/>
              </w:rPr>
            </w:pPr>
          </w:p>
        </w:tc>
        <w:tc>
          <w:tcPr>
            <w:tcW w:w="2955" w:type="dxa"/>
            <w:tcBorders>
              <w:top w:val="single" w:sz="4" w:space="0" w:color="auto"/>
              <w:left w:val="single" w:sz="4" w:space="0" w:color="auto"/>
              <w:bottom w:val="single" w:sz="4" w:space="0" w:color="auto"/>
              <w:right w:val="single" w:sz="4" w:space="0" w:color="auto"/>
            </w:tcBorders>
            <w:hideMark/>
          </w:tcPr>
          <w:p w14:paraId="3DED2A44" w14:textId="77777777" w:rsidR="0023292B" w:rsidRPr="00524720" w:rsidRDefault="0023292B">
            <w:pPr>
              <w:spacing w:line="276" w:lineRule="auto"/>
              <w:rPr>
                <w:lang w:eastAsia="en-US"/>
              </w:rPr>
            </w:pPr>
            <w:r w:rsidRPr="00524720">
              <w:rPr>
                <w:sz w:val="22"/>
                <w:szCs w:val="22"/>
                <w:lang w:eastAsia="en-US"/>
              </w:rPr>
              <w:t>Проверить полноту раскрытия информации о событиях после отчетной даты, а также полноту отражения корректирующих событий после отчетной даты в отчетности.</w:t>
            </w:r>
          </w:p>
        </w:tc>
      </w:tr>
      <w:tr w:rsidR="0023292B" w:rsidRPr="00524720" w14:paraId="3A26AA6B" w14:textId="77777777" w:rsidTr="0023292B">
        <w:trPr>
          <w:trHeight w:val="925"/>
        </w:trPr>
        <w:tc>
          <w:tcPr>
            <w:tcW w:w="691" w:type="dxa"/>
            <w:tcBorders>
              <w:top w:val="single" w:sz="4" w:space="0" w:color="auto"/>
              <w:left w:val="single" w:sz="4" w:space="0" w:color="auto"/>
              <w:bottom w:val="single" w:sz="4" w:space="0" w:color="auto"/>
              <w:right w:val="single" w:sz="4" w:space="0" w:color="auto"/>
            </w:tcBorders>
            <w:hideMark/>
          </w:tcPr>
          <w:p w14:paraId="68A1FFC8" w14:textId="77777777" w:rsidR="0023292B" w:rsidRPr="00524720" w:rsidRDefault="0023292B">
            <w:pPr>
              <w:spacing w:line="276" w:lineRule="auto"/>
              <w:rPr>
                <w:lang w:eastAsia="en-US"/>
              </w:rPr>
            </w:pPr>
            <w:r w:rsidRPr="00524720">
              <w:rPr>
                <w:lang w:eastAsia="en-US"/>
              </w:rPr>
              <w:t>27</w:t>
            </w:r>
          </w:p>
        </w:tc>
        <w:tc>
          <w:tcPr>
            <w:tcW w:w="2427" w:type="dxa"/>
            <w:tcBorders>
              <w:top w:val="single" w:sz="4" w:space="0" w:color="auto"/>
              <w:left w:val="single" w:sz="4" w:space="0" w:color="auto"/>
              <w:bottom w:val="single" w:sz="4" w:space="0" w:color="auto"/>
              <w:right w:val="single" w:sz="4" w:space="0" w:color="auto"/>
            </w:tcBorders>
            <w:hideMark/>
          </w:tcPr>
          <w:p w14:paraId="29DE8C0D" w14:textId="77777777" w:rsidR="0023292B" w:rsidRPr="00524720" w:rsidRDefault="0023292B">
            <w:pPr>
              <w:spacing w:line="276" w:lineRule="auto"/>
              <w:rPr>
                <w:lang w:eastAsia="en-US"/>
              </w:rPr>
            </w:pPr>
            <w:r w:rsidRPr="00524720">
              <w:rPr>
                <w:color w:val="000000"/>
                <w:sz w:val="22"/>
                <w:szCs w:val="22"/>
                <w:lang w:eastAsia="en-US"/>
              </w:rPr>
              <w:t xml:space="preserve">Проверка правильности применения </w:t>
            </w:r>
            <w:r w:rsidRPr="00524720">
              <w:rPr>
                <w:color w:val="000000"/>
                <w:sz w:val="22"/>
                <w:szCs w:val="22"/>
                <w:lang w:eastAsia="en-US"/>
              </w:rPr>
              <w:lastRenderedPageBreak/>
              <w:t>переходных положений в соответствии с новыми стандартами бухгалтерского учета</w:t>
            </w:r>
          </w:p>
        </w:tc>
        <w:tc>
          <w:tcPr>
            <w:tcW w:w="1252" w:type="dxa"/>
            <w:tcBorders>
              <w:top w:val="single" w:sz="4" w:space="0" w:color="auto"/>
              <w:left w:val="single" w:sz="4" w:space="0" w:color="auto"/>
              <w:bottom w:val="single" w:sz="4" w:space="0" w:color="auto"/>
              <w:right w:val="single" w:sz="4" w:space="0" w:color="auto"/>
            </w:tcBorders>
            <w:vAlign w:val="center"/>
          </w:tcPr>
          <w:p w14:paraId="59AF93E1" w14:textId="77777777" w:rsidR="0023292B" w:rsidRPr="00524720" w:rsidRDefault="0023292B">
            <w:pPr>
              <w:spacing w:line="276" w:lineRule="auto"/>
              <w:jc w:val="center"/>
              <w:rPr>
                <w:lang w:eastAsia="en-US"/>
              </w:rPr>
            </w:pPr>
          </w:p>
        </w:tc>
        <w:tc>
          <w:tcPr>
            <w:tcW w:w="2586" w:type="dxa"/>
            <w:tcBorders>
              <w:top w:val="single" w:sz="4" w:space="0" w:color="auto"/>
              <w:left w:val="single" w:sz="4" w:space="0" w:color="auto"/>
              <w:bottom w:val="single" w:sz="4" w:space="0" w:color="auto"/>
              <w:right w:val="single" w:sz="4" w:space="0" w:color="auto"/>
            </w:tcBorders>
          </w:tcPr>
          <w:p w14:paraId="3FC911AE" w14:textId="77777777" w:rsidR="0023292B" w:rsidRPr="00524720" w:rsidRDefault="0023292B">
            <w:pPr>
              <w:spacing w:line="276" w:lineRule="auto"/>
              <w:rPr>
                <w:lang w:eastAsia="en-US"/>
              </w:rPr>
            </w:pPr>
          </w:p>
        </w:tc>
        <w:tc>
          <w:tcPr>
            <w:tcW w:w="2955" w:type="dxa"/>
            <w:tcBorders>
              <w:top w:val="single" w:sz="4" w:space="0" w:color="auto"/>
              <w:left w:val="single" w:sz="4" w:space="0" w:color="auto"/>
              <w:bottom w:val="single" w:sz="4" w:space="0" w:color="auto"/>
              <w:right w:val="single" w:sz="4" w:space="0" w:color="auto"/>
            </w:tcBorders>
            <w:hideMark/>
          </w:tcPr>
          <w:p w14:paraId="1FB80C1E" w14:textId="77777777" w:rsidR="0023292B" w:rsidRPr="00524720" w:rsidRDefault="0023292B">
            <w:pPr>
              <w:autoSpaceDE w:val="0"/>
              <w:autoSpaceDN w:val="0"/>
              <w:spacing w:line="276" w:lineRule="auto"/>
              <w:rPr>
                <w:color w:val="000000"/>
                <w:lang w:eastAsia="en-US"/>
              </w:rPr>
            </w:pPr>
            <w:r w:rsidRPr="00524720">
              <w:rPr>
                <w:color w:val="000000"/>
                <w:sz w:val="22"/>
                <w:szCs w:val="22"/>
                <w:lang w:eastAsia="en-US"/>
              </w:rPr>
              <w:t xml:space="preserve">Проверить полноту и правильность изменений в </w:t>
            </w:r>
            <w:r w:rsidRPr="00524720">
              <w:rPr>
                <w:color w:val="000000"/>
                <w:sz w:val="22"/>
                <w:szCs w:val="22"/>
                <w:lang w:eastAsia="en-US"/>
              </w:rPr>
              <w:lastRenderedPageBreak/>
              <w:t>бухгалтерском учете и бухгалтерской (финансовой)</w:t>
            </w:r>
          </w:p>
          <w:p w14:paraId="72B58E72" w14:textId="77777777" w:rsidR="0023292B" w:rsidRPr="00524720" w:rsidRDefault="0023292B">
            <w:pPr>
              <w:spacing w:line="276" w:lineRule="auto"/>
              <w:rPr>
                <w:lang w:eastAsia="en-US"/>
              </w:rPr>
            </w:pPr>
            <w:r w:rsidRPr="00524720">
              <w:rPr>
                <w:color w:val="000000"/>
                <w:sz w:val="22"/>
                <w:szCs w:val="22"/>
                <w:lang w:eastAsia="en-US"/>
              </w:rPr>
              <w:t>отчетности в результате начала применения новых федеральных стандартов бухгалтерского учета, в том числе в части требований, установленных ОАО «РЖД».</w:t>
            </w:r>
          </w:p>
        </w:tc>
      </w:tr>
    </w:tbl>
    <w:p w14:paraId="623F3A47" w14:textId="51EF15D4" w:rsidR="00DE3086" w:rsidRPr="00524720" w:rsidRDefault="00DE3086" w:rsidP="001F29E6">
      <w:pPr>
        <w:autoSpaceDE w:val="0"/>
        <w:autoSpaceDN w:val="0"/>
        <w:adjustRightInd w:val="0"/>
        <w:jc w:val="center"/>
        <w:rPr>
          <w:rFonts w:cs="Arial"/>
          <w:sz w:val="28"/>
          <w:szCs w:val="20"/>
        </w:rPr>
      </w:pPr>
    </w:p>
    <w:p w14:paraId="14B988B3" w14:textId="77777777" w:rsidR="00AC63EF" w:rsidRPr="00524720" w:rsidRDefault="00AC63EF" w:rsidP="00DE3086">
      <w:pPr>
        <w:ind w:firstLine="5670"/>
        <w:rPr>
          <w:rFonts w:cs="Arial"/>
          <w:sz w:val="28"/>
          <w:szCs w:val="20"/>
        </w:rPr>
      </w:pPr>
      <w:r w:rsidRPr="00524720">
        <w:rPr>
          <w:rFonts w:cs="Arial"/>
          <w:sz w:val="28"/>
          <w:szCs w:val="20"/>
        </w:rPr>
        <w:br w:type="page"/>
      </w:r>
    </w:p>
    <w:p w14:paraId="25F7B574" w14:textId="01E3A18E" w:rsidR="00DE3086" w:rsidRPr="00524720" w:rsidRDefault="00DE3086" w:rsidP="00DE3086">
      <w:pPr>
        <w:ind w:firstLine="5670"/>
        <w:rPr>
          <w:sz w:val="28"/>
          <w:szCs w:val="28"/>
        </w:rPr>
      </w:pPr>
      <w:r w:rsidRPr="00524720">
        <w:rPr>
          <w:sz w:val="28"/>
          <w:szCs w:val="28"/>
        </w:rPr>
        <w:lastRenderedPageBreak/>
        <w:t xml:space="preserve">Приложение № </w:t>
      </w:r>
      <w:r w:rsidR="00ED15FF" w:rsidRPr="00524720">
        <w:rPr>
          <w:sz w:val="28"/>
          <w:szCs w:val="28"/>
        </w:rPr>
        <w:t>1.1</w:t>
      </w:r>
      <w:r w:rsidRPr="00524720">
        <w:rPr>
          <w:sz w:val="28"/>
          <w:szCs w:val="28"/>
        </w:rPr>
        <w:t xml:space="preserve"> к Техническому</w:t>
      </w:r>
    </w:p>
    <w:p w14:paraId="30D7272C" w14:textId="77777777" w:rsidR="00687962" w:rsidRPr="00524720" w:rsidRDefault="00DE3086" w:rsidP="00687962">
      <w:pPr>
        <w:autoSpaceDE w:val="0"/>
        <w:autoSpaceDN w:val="0"/>
        <w:adjustRightInd w:val="0"/>
        <w:ind w:firstLine="5387"/>
        <w:jc w:val="center"/>
        <w:rPr>
          <w:sz w:val="28"/>
          <w:szCs w:val="28"/>
        </w:rPr>
      </w:pPr>
      <w:r w:rsidRPr="00524720">
        <w:rPr>
          <w:sz w:val="28"/>
          <w:szCs w:val="28"/>
        </w:rPr>
        <w:t>заданию конкурсной документации</w:t>
      </w:r>
    </w:p>
    <w:p w14:paraId="10DAAFBE" w14:textId="1BE69168" w:rsidR="00DE3086" w:rsidRPr="00524720" w:rsidRDefault="00687962" w:rsidP="00687962">
      <w:pPr>
        <w:autoSpaceDE w:val="0"/>
        <w:autoSpaceDN w:val="0"/>
        <w:adjustRightInd w:val="0"/>
        <w:ind w:firstLine="5387"/>
        <w:jc w:val="center"/>
        <w:rPr>
          <w:rFonts w:cs="Arial"/>
          <w:sz w:val="28"/>
          <w:szCs w:val="28"/>
        </w:rPr>
      </w:pPr>
      <w:r w:rsidRPr="00524720">
        <w:rPr>
          <w:sz w:val="28"/>
          <w:szCs w:val="28"/>
        </w:rPr>
        <w:t>(далее – Техническое задание)</w:t>
      </w:r>
    </w:p>
    <w:tbl>
      <w:tblPr>
        <w:tblW w:w="5000" w:type="pct"/>
        <w:tblLayout w:type="fixed"/>
        <w:tblLook w:val="0000" w:firstRow="0" w:lastRow="0" w:firstColumn="0" w:lastColumn="0" w:noHBand="0" w:noVBand="0"/>
      </w:tblPr>
      <w:tblGrid>
        <w:gridCol w:w="3422"/>
        <w:gridCol w:w="3392"/>
        <w:gridCol w:w="3392"/>
      </w:tblGrid>
      <w:tr w:rsidR="00687962" w:rsidRPr="00524720" w14:paraId="18722295" w14:textId="7CF404CB" w:rsidTr="00687962">
        <w:tc>
          <w:tcPr>
            <w:tcW w:w="1676" w:type="pct"/>
          </w:tcPr>
          <w:p w14:paraId="60F1132D" w14:textId="77777777" w:rsidR="00687962" w:rsidRPr="00524720" w:rsidRDefault="00687962" w:rsidP="00687962">
            <w:pPr>
              <w:rPr>
                <w:b/>
                <w:bCs/>
                <w:sz w:val="28"/>
                <w:szCs w:val="28"/>
              </w:rPr>
            </w:pPr>
            <w:bookmarkStart w:id="6" w:name="_Hlk525045867"/>
            <w:bookmarkEnd w:id="5"/>
          </w:p>
          <w:p w14:paraId="1B7995D1" w14:textId="77777777" w:rsidR="00687962" w:rsidRPr="00524720" w:rsidRDefault="00687962" w:rsidP="00687962">
            <w:pPr>
              <w:rPr>
                <w:b/>
                <w:bCs/>
                <w:sz w:val="28"/>
                <w:szCs w:val="28"/>
              </w:rPr>
            </w:pPr>
          </w:p>
        </w:tc>
        <w:tc>
          <w:tcPr>
            <w:tcW w:w="1662" w:type="pct"/>
          </w:tcPr>
          <w:p w14:paraId="1180E231" w14:textId="77777777" w:rsidR="00687962" w:rsidRPr="00524720" w:rsidRDefault="00687962" w:rsidP="00687962">
            <w:pPr>
              <w:rPr>
                <w:sz w:val="28"/>
                <w:szCs w:val="28"/>
              </w:rPr>
            </w:pPr>
          </w:p>
        </w:tc>
        <w:tc>
          <w:tcPr>
            <w:tcW w:w="1662" w:type="pct"/>
          </w:tcPr>
          <w:p w14:paraId="3868C7AC" w14:textId="77777777" w:rsidR="00687962" w:rsidRPr="00524720" w:rsidRDefault="00687962" w:rsidP="00687962">
            <w:pPr>
              <w:rPr>
                <w:sz w:val="28"/>
                <w:szCs w:val="28"/>
              </w:rPr>
            </w:pPr>
          </w:p>
        </w:tc>
      </w:tr>
    </w:tbl>
    <w:p w14:paraId="6DA56B1E" w14:textId="608E068C" w:rsidR="00687962" w:rsidRPr="00524720" w:rsidRDefault="00E53B6F" w:rsidP="00687962">
      <w:pPr>
        <w:autoSpaceDE w:val="0"/>
        <w:autoSpaceDN w:val="0"/>
        <w:adjustRightInd w:val="0"/>
        <w:ind w:firstLine="540"/>
        <w:jc w:val="both"/>
        <w:rPr>
          <w:rFonts w:cs="Arial"/>
          <w:sz w:val="28"/>
          <w:szCs w:val="20"/>
        </w:rPr>
      </w:pPr>
      <w:r w:rsidRPr="00524720">
        <w:rPr>
          <w:rFonts w:cs="Arial"/>
          <w:sz w:val="28"/>
          <w:szCs w:val="20"/>
        </w:rPr>
        <w:t>Полный состав годовой бухгалтерской (финансовой) отчетности АО «ОТЛК ЕРА» за аудируемый период.</w:t>
      </w:r>
    </w:p>
    <w:p w14:paraId="7E0B588D" w14:textId="4B3B533E" w:rsidR="00687962" w:rsidRPr="00524720" w:rsidRDefault="00687962" w:rsidP="00687962">
      <w:pPr>
        <w:ind w:left="5103"/>
        <w:rPr>
          <w:sz w:val="28"/>
          <w:szCs w:val="28"/>
        </w:rPr>
      </w:pPr>
    </w:p>
    <w:p w14:paraId="3DF55ACC" w14:textId="77777777" w:rsidR="00E53B6F" w:rsidRPr="00524720" w:rsidRDefault="00E53B6F" w:rsidP="00687962">
      <w:pPr>
        <w:ind w:left="5103"/>
        <w:rPr>
          <w:sz w:val="28"/>
          <w:szCs w:val="28"/>
        </w:rPr>
      </w:pPr>
    </w:p>
    <w:p w14:paraId="1EEC963E" w14:textId="77777777" w:rsidR="00687962" w:rsidRPr="00524720" w:rsidRDefault="00687962" w:rsidP="00687962">
      <w:pPr>
        <w:ind w:left="5670"/>
        <w:rPr>
          <w:sz w:val="28"/>
          <w:szCs w:val="28"/>
        </w:rPr>
      </w:pPr>
      <w:r w:rsidRPr="00524720">
        <w:rPr>
          <w:sz w:val="28"/>
          <w:szCs w:val="28"/>
        </w:rPr>
        <w:t>Приложение № 1.2</w:t>
      </w:r>
    </w:p>
    <w:p w14:paraId="145126C4" w14:textId="3082A479" w:rsidR="00687962" w:rsidRPr="00524720" w:rsidRDefault="00687962" w:rsidP="00687962">
      <w:pPr>
        <w:ind w:left="5670"/>
        <w:rPr>
          <w:sz w:val="28"/>
          <w:szCs w:val="28"/>
        </w:rPr>
      </w:pPr>
      <w:r w:rsidRPr="00524720">
        <w:rPr>
          <w:sz w:val="28"/>
          <w:szCs w:val="28"/>
        </w:rPr>
        <w:t>к Техническому заданию</w:t>
      </w:r>
    </w:p>
    <w:p w14:paraId="0848E554" w14:textId="77777777" w:rsidR="00687962" w:rsidRPr="00524720" w:rsidRDefault="00687962" w:rsidP="00687962">
      <w:pPr>
        <w:ind w:left="5103"/>
        <w:rPr>
          <w:sz w:val="28"/>
          <w:szCs w:val="28"/>
        </w:rPr>
      </w:pPr>
    </w:p>
    <w:p w14:paraId="52ACD619" w14:textId="77777777" w:rsidR="00E53B6F" w:rsidRPr="00524720" w:rsidRDefault="00E53B6F" w:rsidP="00E53B6F">
      <w:pPr>
        <w:pStyle w:val="ConsNormal"/>
        <w:keepNext/>
        <w:widowControl/>
        <w:ind w:firstLine="0"/>
        <w:jc w:val="center"/>
        <w:rPr>
          <w:rFonts w:ascii="Times New Roman" w:hAnsi="Times New Roman"/>
          <w:sz w:val="28"/>
        </w:rPr>
      </w:pPr>
      <w:r w:rsidRPr="00524720">
        <w:rPr>
          <w:rFonts w:ascii="Times New Roman" w:hAnsi="Times New Roman"/>
          <w:sz w:val="28"/>
        </w:rPr>
        <w:t>Сводная ведомость исправления выявленных искажений и нарушений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1350"/>
        <w:gridCol w:w="1080"/>
        <w:gridCol w:w="2343"/>
        <w:gridCol w:w="2976"/>
      </w:tblGrid>
      <w:tr w:rsidR="00E53B6F" w:rsidRPr="00524720" w14:paraId="28553B69" w14:textId="77777777" w:rsidTr="008255CD">
        <w:trPr>
          <w:trHeight w:val="480"/>
        </w:trPr>
        <w:tc>
          <w:tcPr>
            <w:tcW w:w="540" w:type="dxa"/>
            <w:tcBorders>
              <w:top w:val="single" w:sz="6" w:space="0" w:color="auto"/>
              <w:left w:val="single" w:sz="6" w:space="0" w:color="auto"/>
              <w:bottom w:val="single" w:sz="6" w:space="0" w:color="auto"/>
              <w:right w:val="single" w:sz="6" w:space="0" w:color="auto"/>
            </w:tcBorders>
          </w:tcPr>
          <w:p w14:paraId="4B9E5220"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 xml:space="preserve">№ </w:t>
            </w:r>
            <w:r w:rsidRPr="00524720">
              <w:rPr>
                <w:rFonts w:ascii="Times New Roman" w:hAnsi="Times New Roman"/>
                <w:sz w:val="24"/>
              </w:rPr>
              <w:br/>
              <w:t>п/п</w:t>
            </w:r>
          </w:p>
        </w:tc>
        <w:tc>
          <w:tcPr>
            <w:tcW w:w="1350" w:type="dxa"/>
            <w:tcBorders>
              <w:top w:val="single" w:sz="6" w:space="0" w:color="auto"/>
              <w:left w:val="single" w:sz="6" w:space="0" w:color="auto"/>
              <w:bottom w:val="single" w:sz="6" w:space="0" w:color="auto"/>
              <w:right w:val="single" w:sz="6" w:space="0" w:color="auto"/>
            </w:tcBorders>
          </w:tcPr>
          <w:p w14:paraId="13C175B0"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 xml:space="preserve">Вид </w:t>
            </w:r>
            <w:r w:rsidRPr="00524720">
              <w:rPr>
                <w:rFonts w:ascii="Times New Roman" w:hAnsi="Times New Roman"/>
                <w:sz w:val="24"/>
              </w:rPr>
              <w:br/>
              <w:t>искажения/нарушения</w:t>
            </w:r>
          </w:p>
        </w:tc>
        <w:tc>
          <w:tcPr>
            <w:tcW w:w="1350" w:type="dxa"/>
            <w:tcBorders>
              <w:top w:val="single" w:sz="6" w:space="0" w:color="auto"/>
              <w:left w:val="single" w:sz="6" w:space="0" w:color="auto"/>
              <w:bottom w:val="single" w:sz="6" w:space="0" w:color="auto"/>
              <w:right w:val="single" w:sz="6" w:space="0" w:color="auto"/>
            </w:tcBorders>
          </w:tcPr>
          <w:p w14:paraId="7FCC8F2A"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 xml:space="preserve">Причина </w:t>
            </w:r>
            <w:r w:rsidRPr="00524720">
              <w:rPr>
                <w:rFonts w:ascii="Times New Roman" w:hAnsi="Times New Roman"/>
                <w:sz w:val="24"/>
              </w:rPr>
              <w:br/>
              <w:t>искажения/нарушения</w:t>
            </w:r>
          </w:p>
        </w:tc>
        <w:tc>
          <w:tcPr>
            <w:tcW w:w="1080" w:type="dxa"/>
            <w:tcBorders>
              <w:top w:val="single" w:sz="6" w:space="0" w:color="auto"/>
              <w:left w:val="single" w:sz="6" w:space="0" w:color="auto"/>
              <w:bottom w:val="single" w:sz="6" w:space="0" w:color="auto"/>
              <w:right w:val="single" w:sz="6" w:space="0" w:color="auto"/>
            </w:tcBorders>
          </w:tcPr>
          <w:p w14:paraId="659D413B"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 xml:space="preserve">Сумма, </w:t>
            </w:r>
            <w:r w:rsidRPr="00524720">
              <w:rPr>
                <w:rFonts w:ascii="Times New Roman" w:hAnsi="Times New Roman"/>
                <w:sz w:val="24"/>
              </w:rPr>
              <w:br/>
              <w:t xml:space="preserve">тыс. </w:t>
            </w:r>
            <w:r w:rsidRPr="00524720">
              <w:rPr>
                <w:rFonts w:ascii="Times New Roman" w:hAnsi="Times New Roman"/>
                <w:sz w:val="24"/>
              </w:rPr>
              <w:br/>
              <w:t>руб.</w:t>
            </w:r>
          </w:p>
        </w:tc>
        <w:tc>
          <w:tcPr>
            <w:tcW w:w="2343" w:type="dxa"/>
            <w:tcBorders>
              <w:top w:val="single" w:sz="6" w:space="0" w:color="auto"/>
              <w:left w:val="single" w:sz="6" w:space="0" w:color="auto"/>
              <w:bottom w:val="single" w:sz="6" w:space="0" w:color="auto"/>
              <w:right w:val="single" w:sz="6" w:space="0" w:color="auto"/>
            </w:tcBorders>
          </w:tcPr>
          <w:p w14:paraId="5CDC61C1"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Исправительная запись</w:t>
            </w:r>
          </w:p>
        </w:tc>
        <w:tc>
          <w:tcPr>
            <w:tcW w:w="2976" w:type="dxa"/>
            <w:tcBorders>
              <w:top w:val="single" w:sz="6" w:space="0" w:color="auto"/>
              <w:left w:val="single" w:sz="6" w:space="0" w:color="auto"/>
              <w:bottom w:val="single" w:sz="6" w:space="0" w:color="auto"/>
              <w:right w:val="single" w:sz="6" w:space="0" w:color="auto"/>
            </w:tcBorders>
          </w:tcPr>
          <w:p w14:paraId="0D9F037B"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 xml:space="preserve">Рекомендация по </w:t>
            </w:r>
            <w:r w:rsidRPr="00524720">
              <w:rPr>
                <w:rFonts w:ascii="Times New Roman" w:hAnsi="Times New Roman"/>
                <w:sz w:val="24"/>
              </w:rPr>
              <w:br/>
              <w:t xml:space="preserve">недопущению </w:t>
            </w:r>
            <w:r w:rsidRPr="00524720">
              <w:rPr>
                <w:rFonts w:ascii="Times New Roman" w:hAnsi="Times New Roman"/>
                <w:sz w:val="24"/>
              </w:rPr>
              <w:br/>
              <w:t xml:space="preserve">искажения/нарушений </w:t>
            </w:r>
          </w:p>
        </w:tc>
      </w:tr>
      <w:tr w:rsidR="00E53B6F" w:rsidRPr="00524720" w14:paraId="66E7C876" w14:textId="77777777" w:rsidTr="008255CD">
        <w:trPr>
          <w:trHeight w:val="240"/>
        </w:trPr>
        <w:tc>
          <w:tcPr>
            <w:tcW w:w="540" w:type="dxa"/>
            <w:tcBorders>
              <w:top w:val="single" w:sz="6" w:space="0" w:color="auto"/>
              <w:left w:val="single" w:sz="6" w:space="0" w:color="auto"/>
              <w:bottom w:val="single" w:sz="6" w:space="0" w:color="auto"/>
              <w:right w:val="single" w:sz="6" w:space="0" w:color="auto"/>
            </w:tcBorders>
          </w:tcPr>
          <w:p w14:paraId="68D4E7AF"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1</w:t>
            </w:r>
          </w:p>
        </w:tc>
        <w:tc>
          <w:tcPr>
            <w:tcW w:w="1350" w:type="dxa"/>
            <w:tcBorders>
              <w:top w:val="single" w:sz="6" w:space="0" w:color="auto"/>
              <w:left w:val="single" w:sz="6" w:space="0" w:color="auto"/>
              <w:bottom w:val="single" w:sz="6" w:space="0" w:color="auto"/>
              <w:right w:val="single" w:sz="6" w:space="0" w:color="auto"/>
            </w:tcBorders>
          </w:tcPr>
          <w:p w14:paraId="4AC91BC9"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2</w:t>
            </w:r>
          </w:p>
        </w:tc>
        <w:tc>
          <w:tcPr>
            <w:tcW w:w="1350" w:type="dxa"/>
            <w:tcBorders>
              <w:top w:val="single" w:sz="6" w:space="0" w:color="auto"/>
              <w:left w:val="single" w:sz="6" w:space="0" w:color="auto"/>
              <w:bottom w:val="single" w:sz="6" w:space="0" w:color="auto"/>
              <w:right w:val="single" w:sz="6" w:space="0" w:color="auto"/>
            </w:tcBorders>
          </w:tcPr>
          <w:p w14:paraId="203BC77C"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3</w:t>
            </w:r>
          </w:p>
        </w:tc>
        <w:tc>
          <w:tcPr>
            <w:tcW w:w="1080" w:type="dxa"/>
            <w:tcBorders>
              <w:top w:val="single" w:sz="6" w:space="0" w:color="auto"/>
              <w:left w:val="single" w:sz="6" w:space="0" w:color="auto"/>
              <w:bottom w:val="single" w:sz="6" w:space="0" w:color="auto"/>
              <w:right w:val="single" w:sz="6" w:space="0" w:color="auto"/>
            </w:tcBorders>
          </w:tcPr>
          <w:p w14:paraId="3060B53E"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4</w:t>
            </w:r>
          </w:p>
        </w:tc>
        <w:tc>
          <w:tcPr>
            <w:tcW w:w="2343" w:type="dxa"/>
            <w:tcBorders>
              <w:top w:val="single" w:sz="6" w:space="0" w:color="auto"/>
              <w:left w:val="single" w:sz="6" w:space="0" w:color="auto"/>
              <w:bottom w:val="single" w:sz="6" w:space="0" w:color="auto"/>
              <w:right w:val="single" w:sz="6" w:space="0" w:color="auto"/>
            </w:tcBorders>
          </w:tcPr>
          <w:p w14:paraId="0915D329"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5</w:t>
            </w:r>
          </w:p>
        </w:tc>
        <w:tc>
          <w:tcPr>
            <w:tcW w:w="2976" w:type="dxa"/>
            <w:tcBorders>
              <w:top w:val="single" w:sz="6" w:space="0" w:color="auto"/>
              <w:left w:val="single" w:sz="6" w:space="0" w:color="auto"/>
              <w:bottom w:val="single" w:sz="6" w:space="0" w:color="auto"/>
              <w:right w:val="single" w:sz="6" w:space="0" w:color="auto"/>
            </w:tcBorders>
          </w:tcPr>
          <w:p w14:paraId="255271E3"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6</w:t>
            </w:r>
          </w:p>
        </w:tc>
      </w:tr>
    </w:tbl>
    <w:p w14:paraId="0EFE35F5" w14:textId="77777777" w:rsidR="00687962" w:rsidRPr="00524720" w:rsidRDefault="00687962" w:rsidP="00687962">
      <w:pPr>
        <w:autoSpaceDE w:val="0"/>
        <w:autoSpaceDN w:val="0"/>
        <w:adjustRightInd w:val="0"/>
        <w:rPr>
          <w:rFonts w:ascii="Courier New" w:hAnsi="Courier New" w:cs="Courier New"/>
          <w:szCs w:val="20"/>
        </w:rPr>
      </w:pPr>
      <w:r w:rsidRPr="00524720">
        <w:rPr>
          <w:rFonts w:ascii="Courier New" w:hAnsi="Courier New" w:cs="Courier New"/>
          <w:szCs w:val="20"/>
        </w:rPr>
        <w:t xml:space="preserve"> </w:t>
      </w:r>
    </w:p>
    <w:p w14:paraId="4968AB41" w14:textId="1F8EE21C" w:rsidR="00687962" w:rsidRPr="00524720" w:rsidRDefault="00687962" w:rsidP="00687962">
      <w:pPr>
        <w:ind w:left="5103"/>
        <w:rPr>
          <w:sz w:val="28"/>
          <w:szCs w:val="28"/>
        </w:rPr>
      </w:pPr>
    </w:p>
    <w:p w14:paraId="47851AC6" w14:textId="5A5CC1C1" w:rsidR="00E53B6F" w:rsidRPr="00524720" w:rsidRDefault="00E53B6F" w:rsidP="00687962">
      <w:pPr>
        <w:ind w:left="5103"/>
        <w:rPr>
          <w:sz w:val="28"/>
          <w:szCs w:val="28"/>
        </w:rPr>
      </w:pPr>
    </w:p>
    <w:p w14:paraId="3381EA12" w14:textId="77777777" w:rsidR="00E53B6F" w:rsidRPr="00524720" w:rsidRDefault="00E53B6F" w:rsidP="00687962">
      <w:pPr>
        <w:ind w:left="5103"/>
        <w:rPr>
          <w:sz w:val="28"/>
          <w:szCs w:val="28"/>
        </w:rPr>
      </w:pPr>
    </w:p>
    <w:p w14:paraId="0BE8D22A" w14:textId="77777777" w:rsidR="00687962" w:rsidRPr="00524720" w:rsidRDefault="00687962" w:rsidP="00687962">
      <w:pPr>
        <w:ind w:left="5670"/>
        <w:rPr>
          <w:sz w:val="28"/>
          <w:szCs w:val="28"/>
        </w:rPr>
      </w:pPr>
      <w:r w:rsidRPr="00524720">
        <w:rPr>
          <w:sz w:val="28"/>
          <w:szCs w:val="28"/>
        </w:rPr>
        <w:t>Приложение № 1.3</w:t>
      </w:r>
    </w:p>
    <w:p w14:paraId="4F7EBFBE" w14:textId="4A3FC802" w:rsidR="00687962" w:rsidRPr="00524720" w:rsidRDefault="00687962" w:rsidP="00687962">
      <w:pPr>
        <w:ind w:left="5670"/>
        <w:rPr>
          <w:sz w:val="28"/>
          <w:szCs w:val="28"/>
        </w:rPr>
      </w:pPr>
      <w:r w:rsidRPr="00524720">
        <w:rPr>
          <w:sz w:val="28"/>
          <w:szCs w:val="28"/>
        </w:rPr>
        <w:t>к Техническому заданию</w:t>
      </w:r>
    </w:p>
    <w:p w14:paraId="33739856" w14:textId="77777777" w:rsidR="00687962" w:rsidRPr="00524720" w:rsidRDefault="00687962" w:rsidP="00687962">
      <w:pPr>
        <w:ind w:left="5670"/>
        <w:rPr>
          <w:sz w:val="28"/>
          <w:szCs w:val="28"/>
        </w:rPr>
      </w:pPr>
    </w:p>
    <w:p w14:paraId="1BACBC66" w14:textId="07025E9E" w:rsidR="00687962" w:rsidRPr="00524720" w:rsidRDefault="00E53B6F" w:rsidP="00687962">
      <w:pPr>
        <w:autoSpaceDE w:val="0"/>
        <w:autoSpaceDN w:val="0"/>
        <w:adjustRightInd w:val="0"/>
        <w:jc w:val="center"/>
        <w:rPr>
          <w:rFonts w:cs="Arial"/>
          <w:sz w:val="28"/>
          <w:szCs w:val="20"/>
        </w:rPr>
      </w:pPr>
      <w:r w:rsidRPr="00524720">
        <w:rPr>
          <w:rFonts w:cs="Arial"/>
          <w:sz w:val="28"/>
          <w:szCs w:val="20"/>
        </w:rPr>
        <w:t>Сводная ведомость неисправленных искажений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2540"/>
        <w:gridCol w:w="2165"/>
        <w:gridCol w:w="1418"/>
        <w:gridCol w:w="1417"/>
        <w:gridCol w:w="1559"/>
      </w:tblGrid>
      <w:tr w:rsidR="00E53B6F" w:rsidRPr="00524720" w14:paraId="59771AD0" w14:textId="77777777" w:rsidTr="008255CD">
        <w:trPr>
          <w:trHeight w:val="480"/>
        </w:trPr>
        <w:tc>
          <w:tcPr>
            <w:tcW w:w="540" w:type="dxa"/>
            <w:tcBorders>
              <w:top w:val="single" w:sz="6" w:space="0" w:color="auto"/>
              <w:left w:val="single" w:sz="6" w:space="0" w:color="auto"/>
              <w:bottom w:val="single" w:sz="6" w:space="0" w:color="auto"/>
              <w:right w:val="single" w:sz="6" w:space="0" w:color="auto"/>
            </w:tcBorders>
          </w:tcPr>
          <w:p w14:paraId="2EB5CEF7"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 xml:space="preserve">№ </w:t>
            </w:r>
            <w:r w:rsidRPr="00524720">
              <w:rPr>
                <w:rFonts w:ascii="Times New Roman" w:hAnsi="Times New Roman"/>
                <w:sz w:val="24"/>
              </w:rPr>
              <w:br/>
              <w:t>п/п</w:t>
            </w:r>
          </w:p>
        </w:tc>
        <w:tc>
          <w:tcPr>
            <w:tcW w:w="2540" w:type="dxa"/>
            <w:tcBorders>
              <w:top w:val="single" w:sz="6" w:space="0" w:color="auto"/>
              <w:left w:val="single" w:sz="6" w:space="0" w:color="auto"/>
              <w:bottom w:val="single" w:sz="6" w:space="0" w:color="auto"/>
              <w:right w:val="single" w:sz="6" w:space="0" w:color="auto"/>
            </w:tcBorders>
          </w:tcPr>
          <w:p w14:paraId="0FD1B55F"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 xml:space="preserve">Суть </w:t>
            </w:r>
            <w:r w:rsidRPr="00524720">
              <w:rPr>
                <w:rFonts w:ascii="Times New Roman" w:hAnsi="Times New Roman"/>
                <w:sz w:val="24"/>
              </w:rPr>
              <w:br/>
              <w:t>искажения/нарушения</w:t>
            </w:r>
          </w:p>
        </w:tc>
        <w:tc>
          <w:tcPr>
            <w:tcW w:w="2165" w:type="dxa"/>
            <w:tcBorders>
              <w:top w:val="single" w:sz="6" w:space="0" w:color="auto"/>
              <w:left w:val="single" w:sz="6" w:space="0" w:color="auto"/>
              <w:bottom w:val="single" w:sz="6" w:space="0" w:color="auto"/>
              <w:right w:val="single" w:sz="6" w:space="0" w:color="auto"/>
            </w:tcBorders>
          </w:tcPr>
          <w:p w14:paraId="7B27B69B"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Форма и строка отчетности</w:t>
            </w:r>
          </w:p>
        </w:tc>
        <w:tc>
          <w:tcPr>
            <w:tcW w:w="1418" w:type="dxa"/>
            <w:tcBorders>
              <w:top w:val="single" w:sz="6" w:space="0" w:color="auto"/>
              <w:left w:val="single" w:sz="6" w:space="0" w:color="auto"/>
              <w:bottom w:val="single" w:sz="6" w:space="0" w:color="auto"/>
              <w:right w:val="single" w:sz="6" w:space="0" w:color="auto"/>
            </w:tcBorders>
          </w:tcPr>
          <w:p w14:paraId="3D9541E2"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Данные отчетности ДЗО</w:t>
            </w:r>
          </w:p>
        </w:tc>
        <w:tc>
          <w:tcPr>
            <w:tcW w:w="1417" w:type="dxa"/>
            <w:tcBorders>
              <w:top w:val="single" w:sz="6" w:space="0" w:color="auto"/>
              <w:left w:val="single" w:sz="6" w:space="0" w:color="auto"/>
              <w:bottom w:val="single" w:sz="6" w:space="0" w:color="auto"/>
              <w:right w:val="single" w:sz="6" w:space="0" w:color="auto"/>
            </w:tcBorders>
          </w:tcPr>
          <w:p w14:paraId="220D5265"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Данные Аудитора</w:t>
            </w:r>
          </w:p>
        </w:tc>
        <w:tc>
          <w:tcPr>
            <w:tcW w:w="1559" w:type="dxa"/>
            <w:tcBorders>
              <w:top w:val="single" w:sz="6" w:space="0" w:color="auto"/>
              <w:left w:val="single" w:sz="6" w:space="0" w:color="auto"/>
              <w:bottom w:val="single" w:sz="6" w:space="0" w:color="auto"/>
              <w:right w:val="single" w:sz="6" w:space="0" w:color="auto"/>
            </w:tcBorders>
          </w:tcPr>
          <w:p w14:paraId="741EB79E"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Отклонение</w:t>
            </w:r>
          </w:p>
        </w:tc>
      </w:tr>
      <w:tr w:rsidR="00E53B6F" w:rsidRPr="00524720" w14:paraId="750E7E57" w14:textId="77777777" w:rsidTr="008255CD">
        <w:trPr>
          <w:trHeight w:val="240"/>
        </w:trPr>
        <w:tc>
          <w:tcPr>
            <w:tcW w:w="540" w:type="dxa"/>
            <w:tcBorders>
              <w:top w:val="single" w:sz="6" w:space="0" w:color="auto"/>
              <w:left w:val="single" w:sz="6" w:space="0" w:color="auto"/>
              <w:bottom w:val="single" w:sz="6" w:space="0" w:color="auto"/>
              <w:right w:val="single" w:sz="6" w:space="0" w:color="auto"/>
            </w:tcBorders>
          </w:tcPr>
          <w:p w14:paraId="494C857D"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1</w:t>
            </w:r>
          </w:p>
        </w:tc>
        <w:tc>
          <w:tcPr>
            <w:tcW w:w="2540" w:type="dxa"/>
            <w:tcBorders>
              <w:top w:val="single" w:sz="6" w:space="0" w:color="auto"/>
              <w:left w:val="single" w:sz="6" w:space="0" w:color="auto"/>
              <w:bottom w:val="single" w:sz="6" w:space="0" w:color="auto"/>
              <w:right w:val="single" w:sz="6" w:space="0" w:color="auto"/>
            </w:tcBorders>
          </w:tcPr>
          <w:p w14:paraId="17A9E3C8"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2</w:t>
            </w:r>
          </w:p>
        </w:tc>
        <w:tc>
          <w:tcPr>
            <w:tcW w:w="2165" w:type="dxa"/>
            <w:tcBorders>
              <w:top w:val="single" w:sz="6" w:space="0" w:color="auto"/>
              <w:left w:val="single" w:sz="6" w:space="0" w:color="auto"/>
              <w:bottom w:val="single" w:sz="6" w:space="0" w:color="auto"/>
              <w:right w:val="single" w:sz="6" w:space="0" w:color="auto"/>
            </w:tcBorders>
          </w:tcPr>
          <w:p w14:paraId="6B941B30"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3</w:t>
            </w:r>
          </w:p>
        </w:tc>
        <w:tc>
          <w:tcPr>
            <w:tcW w:w="1418" w:type="dxa"/>
            <w:tcBorders>
              <w:top w:val="single" w:sz="6" w:space="0" w:color="auto"/>
              <w:left w:val="single" w:sz="6" w:space="0" w:color="auto"/>
              <w:bottom w:val="single" w:sz="6" w:space="0" w:color="auto"/>
              <w:right w:val="single" w:sz="6" w:space="0" w:color="auto"/>
            </w:tcBorders>
          </w:tcPr>
          <w:p w14:paraId="2BE3EEBC"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4</w:t>
            </w:r>
          </w:p>
        </w:tc>
        <w:tc>
          <w:tcPr>
            <w:tcW w:w="1417" w:type="dxa"/>
            <w:tcBorders>
              <w:top w:val="single" w:sz="6" w:space="0" w:color="auto"/>
              <w:left w:val="single" w:sz="6" w:space="0" w:color="auto"/>
              <w:bottom w:val="single" w:sz="6" w:space="0" w:color="auto"/>
              <w:right w:val="single" w:sz="6" w:space="0" w:color="auto"/>
            </w:tcBorders>
          </w:tcPr>
          <w:p w14:paraId="624A6428"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5</w:t>
            </w:r>
          </w:p>
        </w:tc>
        <w:tc>
          <w:tcPr>
            <w:tcW w:w="1559" w:type="dxa"/>
            <w:tcBorders>
              <w:top w:val="single" w:sz="6" w:space="0" w:color="auto"/>
              <w:left w:val="single" w:sz="6" w:space="0" w:color="auto"/>
              <w:bottom w:val="single" w:sz="6" w:space="0" w:color="auto"/>
              <w:right w:val="single" w:sz="6" w:space="0" w:color="auto"/>
            </w:tcBorders>
          </w:tcPr>
          <w:p w14:paraId="5AF145C5"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6</w:t>
            </w:r>
          </w:p>
        </w:tc>
      </w:tr>
    </w:tbl>
    <w:p w14:paraId="33765AE3" w14:textId="77777777" w:rsidR="00687962" w:rsidRPr="00524720" w:rsidRDefault="00687962" w:rsidP="00687962">
      <w:pPr>
        <w:autoSpaceDE w:val="0"/>
        <w:autoSpaceDN w:val="0"/>
        <w:adjustRightInd w:val="0"/>
        <w:rPr>
          <w:rFonts w:cs="Arial"/>
          <w:sz w:val="28"/>
          <w:szCs w:val="20"/>
        </w:rPr>
      </w:pPr>
    </w:p>
    <w:p w14:paraId="5E89757A" w14:textId="5860E629" w:rsidR="00687962" w:rsidRPr="00524720" w:rsidRDefault="00687962" w:rsidP="00687962">
      <w:pPr>
        <w:autoSpaceDE w:val="0"/>
        <w:autoSpaceDN w:val="0"/>
        <w:adjustRightInd w:val="0"/>
        <w:jc w:val="center"/>
        <w:rPr>
          <w:rFonts w:cs="Arial"/>
          <w:sz w:val="28"/>
          <w:szCs w:val="20"/>
        </w:rPr>
      </w:pPr>
    </w:p>
    <w:p w14:paraId="186A90A2" w14:textId="19FD9007" w:rsidR="00E53B6F" w:rsidRPr="00524720" w:rsidRDefault="00E53B6F" w:rsidP="00687962">
      <w:pPr>
        <w:autoSpaceDE w:val="0"/>
        <w:autoSpaceDN w:val="0"/>
        <w:adjustRightInd w:val="0"/>
        <w:jc w:val="center"/>
        <w:rPr>
          <w:rFonts w:cs="Arial"/>
          <w:sz w:val="28"/>
          <w:szCs w:val="20"/>
        </w:rPr>
      </w:pPr>
    </w:p>
    <w:p w14:paraId="2F8B2E11" w14:textId="77777777" w:rsidR="00E53B6F" w:rsidRPr="00524720" w:rsidRDefault="00E53B6F" w:rsidP="00687962">
      <w:pPr>
        <w:autoSpaceDE w:val="0"/>
        <w:autoSpaceDN w:val="0"/>
        <w:adjustRightInd w:val="0"/>
        <w:jc w:val="center"/>
        <w:rPr>
          <w:rFonts w:cs="Arial"/>
          <w:sz w:val="28"/>
          <w:szCs w:val="20"/>
        </w:rPr>
      </w:pPr>
    </w:p>
    <w:tbl>
      <w:tblPr>
        <w:tblW w:w="5000" w:type="pct"/>
        <w:tblLayout w:type="fixed"/>
        <w:tblLook w:val="0000" w:firstRow="0" w:lastRow="0" w:firstColumn="0" w:lastColumn="0" w:noHBand="0" w:noVBand="0"/>
      </w:tblPr>
      <w:tblGrid>
        <w:gridCol w:w="5125"/>
        <w:gridCol w:w="5081"/>
      </w:tblGrid>
      <w:tr w:rsidR="00687962" w:rsidRPr="00524720" w14:paraId="232BD489" w14:textId="77777777" w:rsidTr="008F6A0B">
        <w:tc>
          <w:tcPr>
            <w:tcW w:w="2511" w:type="pct"/>
          </w:tcPr>
          <w:p w14:paraId="5A6CC04E" w14:textId="77777777" w:rsidR="00687962" w:rsidRPr="00524720" w:rsidRDefault="00687962" w:rsidP="00687962">
            <w:pPr>
              <w:rPr>
                <w:b/>
                <w:bCs/>
                <w:sz w:val="28"/>
                <w:szCs w:val="28"/>
              </w:rPr>
            </w:pPr>
          </w:p>
        </w:tc>
        <w:tc>
          <w:tcPr>
            <w:tcW w:w="2489" w:type="pct"/>
          </w:tcPr>
          <w:p w14:paraId="279777D4" w14:textId="77777777" w:rsidR="00687962" w:rsidRPr="00524720" w:rsidRDefault="00687962" w:rsidP="00687962">
            <w:pPr>
              <w:ind w:left="440"/>
              <w:rPr>
                <w:sz w:val="28"/>
                <w:szCs w:val="28"/>
              </w:rPr>
            </w:pPr>
            <w:r w:rsidRPr="00524720">
              <w:rPr>
                <w:sz w:val="28"/>
                <w:szCs w:val="28"/>
              </w:rPr>
              <w:t>Приложение № 1.4</w:t>
            </w:r>
          </w:p>
          <w:p w14:paraId="191A5B43" w14:textId="44485FFE" w:rsidR="00687962" w:rsidRPr="00524720" w:rsidRDefault="00687962" w:rsidP="00687962">
            <w:pPr>
              <w:ind w:left="440"/>
              <w:rPr>
                <w:sz w:val="28"/>
                <w:szCs w:val="28"/>
              </w:rPr>
            </w:pPr>
            <w:r w:rsidRPr="00524720">
              <w:rPr>
                <w:sz w:val="28"/>
                <w:szCs w:val="28"/>
              </w:rPr>
              <w:t>к Техническому заданию</w:t>
            </w:r>
          </w:p>
        </w:tc>
      </w:tr>
    </w:tbl>
    <w:p w14:paraId="63855246" w14:textId="77777777" w:rsidR="00687962" w:rsidRPr="00524720" w:rsidRDefault="00687962" w:rsidP="00687962">
      <w:pPr>
        <w:rPr>
          <w:sz w:val="28"/>
          <w:szCs w:val="28"/>
        </w:rPr>
      </w:pPr>
    </w:p>
    <w:p w14:paraId="2E02C892" w14:textId="2E815164" w:rsidR="00687962" w:rsidRPr="00524720" w:rsidRDefault="00E53B6F" w:rsidP="00687962">
      <w:pPr>
        <w:autoSpaceDE w:val="0"/>
        <w:autoSpaceDN w:val="0"/>
        <w:adjustRightInd w:val="0"/>
        <w:jc w:val="center"/>
        <w:rPr>
          <w:rFonts w:cs="Arial"/>
          <w:sz w:val="28"/>
          <w:szCs w:val="20"/>
        </w:rPr>
      </w:pPr>
      <w:r w:rsidRPr="00524720">
        <w:rPr>
          <w:rFonts w:cs="Arial"/>
          <w:sz w:val="28"/>
          <w:szCs w:val="20"/>
        </w:rPr>
        <w:t>Свод рекомендаций, разработанных по результатам аудита</w:t>
      </w:r>
    </w:p>
    <w:tbl>
      <w:tblPr>
        <w:tblW w:w="9747" w:type="dxa"/>
        <w:tblInd w:w="-38" w:type="dxa"/>
        <w:tblLayout w:type="fixed"/>
        <w:tblCellMar>
          <w:left w:w="70" w:type="dxa"/>
          <w:right w:w="70" w:type="dxa"/>
        </w:tblCellMar>
        <w:tblLook w:val="0000" w:firstRow="0" w:lastRow="0" w:firstColumn="0" w:lastColumn="0" w:noHBand="0" w:noVBand="0"/>
      </w:tblPr>
      <w:tblGrid>
        <w:gridCol w:w="546"/>
        <w:gridCol w:w="3755"/>
        <w:gridCol w:w="5446"/>
      </w:tblGrid>
      <w:tr w:rsidR="00E53B6F" w:rsidRPr="00524720" w14:paraId="6F2D4BA6" w14:textId="77777777" w:rsidTr="008255CD">
        <w:trPr>
          <w:trHeight w:val="360"/>
        </w:trPr>
        <w:tc>
          <w:tcPr>
            <w:tcW w:w="540" w:type="dxa"/>
            <w:tcBorders>
              <w:top w:val="single" w:sz="6" w:space="0" w:color="auto"/>
              <w:left w:val="single" w:sz="6" w:space="0" w:color="auto"/>
              <w:bottom w:val="single" w:sz="6" w:space="0" w:color="auto"/>
              <w:right w:val="single" w:sz="6" w:space="0" w:color="auto"/>
            </w:tcBorders>
          </w:tcPr>
          <w:p w14:paraId="71256DFC"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 xml:space="preserve">№ </w:t>
            </w:r>
            <w:r w:rsidRPr="00524720">
              <w:rPr>
                <w:rFonts w:ascii="Times New Roman" w:hAnsi="Times New Roman"/>
                <w:sz w:val="24"/>
              </w:rPr>
              <w:br/>
              <w:t>п/п</w:t>
            </w:r>
          </w:p>
        </w:tc>
        <w:tc>
          <w:tcPr>
            <w:tcW w:w="3713" w:type="dxa"/>
            <w:tcBorders>
              <w:top w:val="single" w:sz="6" w:space="0" w:color="auto"/>
              <w:left w:val="single" w:sz="6" w:space="0" w:color="auto"/>
              <w:bottom w:val="single" w:sz="6" w:space="0" w:color="auto"/>
              <w:right w:val="single" w:sz="6" w:space="0" w:color="auto"/>
            </w:tcBorders>
          </w:tcPr>
          <w:p w14:paraId="43F947FF"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Содержание рекомендации</w:t>
            </w:r>
          </w:p>
        </w:tc>
        <w:tc>
          <w:tcPr>
            <w:tcW w:w="5386" w:type="dxa"/>
            <w:tcBorders>
              <w:top w:val="single" w:sz="6" w:space="0" w:color="auto"/>
              <w:left w:val="single" w:sz="6" w:space="0" w:color="auto"/>
              <w:bottom w:val="single" w:sz="6" w:space="0" w:color="auto"/>
              <w:right w:val="single" w:sz="6" w:space="0" w:color="auto"/>
            </w:tcBorders>
          </w:tcPr>
          <w:p w14:paraId="4D4BC765"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Ожидаемый результат от выполнения</w:t>
            </w:r>
            <w:r w:rsidRPr="00524720">
              <w:rPr>
                <w:rFonts w:ascii="Times New Roman" w:hAnsi="Times New Roman"/>
                <w:sz w:val="24"/>
              </w:rPr>
              <w:br/>
              <w:t>рекомендации</w:t>
            </w:r>
          </w:p>
        </w:tc>
      </w:tr>
      <w:tr w:rsidR="00E53B6F" w:rsidRPr="00524720" w14:paraId="6BE81BEA" w14:textId="77777777" w:rsidTr="008255CD">
        <w:trPr>
          <w:trHeight w:val="240"/>
        </w:trPr>
        <w:tc>
          <w:tcPr>
            <w:tcW w:w="540" w:type="dxa"/>
            <w:tcBorders>
              <w:top w:val="single" w:sz="6" w:space="0" w:color="auto"/>
              <w:left w:val="single" w:sz="6" w:space="0" w:color="auto"/>
              <w:bottom w:val="single" w:sz="6" w:space="0" w:color="auto"/>
              <w:right w:val="single" w:sz="6" w:space="0" w:color="auto"/>
            </w:tcBorders>
          </w:tcPr>
          <w:p w14:paraId="37BC16F7"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1</w:t>
            </w:r>
          </w:p>
        </w:tc>
        <w:tc>
          <w:tcPr>
            <w:tcW w:w="3713" w:type="dxa"/>
            <w:tcBorders>
              <w:top w:val="single" w:sz="6" w:space="0" w:color="auto"/>
              <w:left w:val="single" w:sz="6" w:space="0" w:color="auto"/>
              <w:bottom w:val="single" w:sz="6" w:space="0" w:color="auto"/>
              <w:right w:val="single" w:sz="6" w:space="0" w:color="auto"/>
            </w:tcBorders>
          </w:tcPr>
          <w:p w14:paraId="45C9DEB7"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2</w:t>
            </w:r>
          </w:p>
        </w:tc>
        <w:tc>
          <w:tcPr>
            <w:tcW w:w="5386" w:type="dxa"/>
            <w:tcBorders>
              <w:top w:val="single" w:sz="6" w:space="0" w:color="auto"/>
              <w:left w:val="single" w:sz="6" w:space="0" w:color="auto"/>
              <w:bottom w:val="single" w:sz="6" w:space="0" w:color="auto"/>
              <w:right w:val="single" w:sz="6" w:space="0" w:color="auto"/>
            </w:tcBorders>
          </w:tcPr>
          <w:p w14:paraId="6C71FC47" w14:textId="77777777" w:rsidR="00E53B6F" w:rsidRPr="00524720" w:rsidRDefault="00E53B6F" w:rsidP="008255CD">
            <w:pPr>
              <w:pStyle w:val="ConsCell"/>
              <w:widowControl/>
              <w:jc w:val="center"/>
              <w:rPr>
                <w:rFonts w:ascii="Times New Roman" w:hAnsi="Times New Roman"/>
                <w:sz w:val="24"/>
              </w:rPr>
            </w:pPr>
            <w:r w:rsidRPr="00524720">
              <w:rPr>
                <w:rFonts w:ascii="Times New Roman" w:hAnsi="Times New Roman"/>
                <w:sz w:val="24"/>
              </w:rPr>
              <w:t>3</w:t>
            </w:r>
          </w:p>
        </w:tc>
      </w:tr>
    </w:tbl>
    <w:p w14:paraId="321C4711" w14:textId="77777777" w:rsidR="00E53B6F" w:rsidRPr="00524720" w:rsidRDefault="00E53B6F" w:rsidP="00687962">
      <w:pPr>
        <w:autoSpaceDE w:val="0"/>
        <w:autoSpaceDN w:val="0"/>
        <w:adjustRightInd w:val="0"/>
        <w:jc w:val="center"/>
        <w:rPr>
          <w:rFonts w:cs="Arial"/>
          <w:sz w:val="28"/>
          <w:szCs w:val="20"/>
        </w:rPr>
      </w:pPr>
    </w:p>
    <w:p w14:paraId="0F0ED7D2" w14:textId="77777777" w:rsidR="00E53B6F" w:rsidRPr="00524720" w:rsidRDefault="00E53B6F">
      <w:r w:rsidRPr="00524720">
        <w:br w:type="page"/>
      </w:r>
    </w:p>
    <w:tbl>
      <w:tblPr>
        <w:tblW w:w="957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7"/>
        <w:gridCol w:w="4764"/>
      </w:tblGrid>
      <w:tr w:rsidR="00687962" w:rsidRPr="00524720" w14:paraId="5AA04C57" w14:textId="77777777" w:rsidTr="00E53B6F">
        <w:tc>
          <w:tcPr>
            <w:tcW w:w="4807" w:type="dxa"/>
            <w:tcBorders>
              <w:top w:val="nil"/>
              <w:left w:val="nil"/>
              <w:bottom w:val="nil"/>
              <w:right w:val="nil"/>
            </w:tcBorders>
          </w:tcPr>
          <w:p w14:paraId="291EE30B" w14:textId="65F8A640" w:rsidR="00687962" w:rsidRPr="00524720" w:rsidRDefault="00687962" w:rsidP="00687962">
            <w:pPr>
              <w:rPr>
                <w:b/>
                <w:bCs/>
                <w:sz w:val="28"/>
                <w:szCs w:val="28"/>
              </w:rPr>
            </w:pPr>
          </w:p>
        </w:tc>
        <w:tc>
          <w:tcPr>
            <w:tcW w:w="4764" w:type="dxa"/>
            <w:tcBorders>
              <w:top w:val="nil"/>
              <w:left w:val="nil"/>
              <w:bottom w:val="nil"/>
              <w:right w:val="nil"/>
            </w:tcBorders>
          </w:tcPr>
          <w:p w14:paraId="71EA5C18" w14:textId="77777777" w:rsidR="00687962" w:rsidRPr="00524720" w:rsidRDefault="00687962" w:rsidP="00687962">
            <w:pPr>
              <w:ind w:firstLine="780"/>
              <w:rPr>
                <w:sz w:val="28"/>
                <w:szCs w:val="28"/>
              </w:rPr>
            </w:pPr>
            <w:r w:rsidRPr="00524720">
              <w:rPr>
                <w:sz w:val="28"/>
                <w:szCs w:val="28"/>
              </w:rPr>
              <w:t>Приложение № 1.5</w:t>
            </w:r>
          </w:p>
          <w:p w14:paraId="538CC64D" w14:textId="1496A2A5" w:rsidR="00687962" w:rsidRPr="00524720" w:rsidRDefault="00687962" w:rsidP="00687962">
            <w:pPr>
              <w:ind w:firstLine="780"/>
              <w:rPr>
                <w:sz w:val="28"/>
                <w:szCs w:val="28"/>
              </w:rPr>
            </w:pPr>
            <w:r w:rsidRPr="00524720">
              <w:rPr>
                <w:sz w:val="28"/>
                <w:szCs w:val="28"/>
              </w:rPr>
              <w:t>к Техническому заданию</w:t>
            </w:r>
          </w:p>
        </w:tc>
      </w:tr>
    </w:tbl>
    <w:p w14:paraId="529D93AD" w14:textId="77777777" w:rsidR="00687962" w:rsidRPr="00524720" w:rsidRDefault="00687962" w:rsidP="00687962">
      <w:pPr>
        <w:rPr>
          <w:sz w:val="28"/>
          <w:szCs w:val="28"/>
        </w:rPr>
      </w:pPr>
    </w:p>
    <w:p w14:paraId="330202F1" w14:textId="77777777" w:rsidR="00147BF5" w:rsidRPr="00524720" w:rsidRDefault="00147BF5" w:rsidP="00147BF5">
      <w:pPr>
        <w:autoSpaceDE w:val="0"/>
        <w:autoSpaceDN w:val="0"/>
        <w:adjustRightInd w:val="0"/>
        <w:jc w:val="center"/>
        <w:rPr>
          <w:rFonts w:cs="Arial"/>
          <w:sz w:val="28"/>
          <w:szCs w:val="20"/>
        </w:rPr>
      </w:pPr>
      <w:bookmarkStart w:id="7" w:name="_Hlk525045852"/>
      <w:r w:rsidRPr="00524720">
        <w:rPr>
          <w:rFonts w:cs="Arial"/>
          <w:sz w:val="28"/>
          <w:szCs w:val="20"/>
        </w:rPr>
        <w:t>Доли акционеров &lt;*&gt;</w:t>
      </w:r>
    </w:p>
    <w:p w14:paraId="6F3795D0" w14:textId="77777777" w:rsidR="00147BF5" w:rsidRPr="00524720" w:rsidRDefault="00147BF5" w:rsidP="00147BF5">
      <w:pPr>
        <w:autoSpaceDE w:val="0"/>
        <w:autoSpaceDN w:val="0"/>
        <w:adjustRightInd w:val="0"/>
        <w:jc w:val="center"/>
        <w:rPr>
          <w:rFonts w:cs="Arial"/>
          <w:sz w:val="28"/>
          <w:szCs w:val="20"/>
        </w:rPr>
      </w:pPr>
      <w:r w:rsidRPr="00524720">
        <w:rPr>
          <w:rFonts w:cs="Arial"/>
          <w:sz w:val="28"/>
          <w:szCs w:val="20"/>
        </w:rPr>
        <w:t>в уставном (складочном) капитале</w:t>
      </w:r>
    </w:p>
    <w:p w14:paraId="427B4A98" w14:textId="77777777" w:rsidR="00147BF5" w:rsidRPr="00524720" w:rsidRDefault="00147BF5" w:rsidP="00147BF5">
      <w:pPr>
        <w:autoSpaceDE w:val="0"/>
        <w:autoSpaceDN w:val="0"/>
        <w:adjustRightInd w:val="0"/>
        <w:jc w:val="center"/>
        <w:rPr>
          <w:rFonts w:cs="Arial"/>
          <w:szCs w:val="20"/>
        </w:rPr>
      </w:pPr>
      <w:r w:rsidRPr="00524720">
        <w:rPr>
          <w:rFonts w:cs="Arial"/>
          <w:szCs w:val="20"/>
        </w:rPr>
        <w:t>_______________________________________________</w:t>
      </w:r>
    </w:p>
    <w:p w14:paraId="0EE970C7" w14:textId="77777777" w:rsidR="00147BF5" w:rsidRPr="00524720" w:rsidRDefault="00147BF5" w:rsidP="00147BF5">
      <w:pPr>
        <w:autoSpaceDE w:val="0"/>
        <w:autoSpaceDN w:val="0"/>
        <w:adjustRightInd w:val="0"/>
        <w:jc w:val="center"/>
        <w:rPr>
          <w:rFonts w:cs="Arial"/>
          <w:szCs w:val="20"/>
        </w:rPr>
      </w:pPr>
      <w:r w:rsidRPr="00524720">
        <w:rPr>
          <w:rFonts w:cs="Arial"/>
          <w:szCs w:val="20"/>
        </w:rPr>
        <w:t>(наименование Общества)</w:t>
      </w:r>
    </w:p>
    <w:p w14:paraId="2C9847AE" w14:textId="77777777" w:rsidR="00147BF5" w:rsidRPr="00524720" w:rsidRDefault="00147BF5" w:rsidP="00147BF5">
      <w:pPr>
        <w:autoSpaceDE w:val="0"/>
        <w:autoSpaceDN w:val="0"/>
        <w:adjustRightInd w:val="0"/>
        <w:jc w:val="center"/>
        <w:rPr>
          <w:rFonts w:cs="Arial"/>
          <w:szCs w:val="20"/>
        </w:rPr>
      </w:pPr>
      <w:r w:rsidRPr="00524720">
        <w:rPr>
          <w:rFonts w:cs="Arial"/>
          <w:szCs w:val="20"/>
        </w:rPr>
        <w:t>по состоянию на "__" ____________ 20__ г.</w:t>
      </w:r>
    </w:p>
    <w:p w14:paraId="69029954" w14:textId="77777777" w:rsidR="00147BF5" w:rsidRPr="00524720" w:rsidRDefault="00147BF5" w:rsidP="00147BF5">
      <w:pPr>
        <w:autoSpaceDE w:val="0"/>
        <w:autoSpaceDN w:val="0"/>
        <w:adjustRightInd w:val="0"/>
        <w:rPr>
          <w:rFonts w:cs="Courier New"/>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437"/>
        <w:gridCol w:w="2126"/>
        <w:gridCol w:w="1276"/>
        <w:gridCol w:w="1418"/>
        <w:gridCol w:w="1842"/>
      </w:tblGrid>
      <w:tr w:rsidR="00147BF5" w:rsidRPr="00524720" w14:paraId="325A5700" w14:textId="77777777" w:rsidTr="008255CD">
        <w:trPr>
          <w:trHeight w:val="600"/>
        </w:trPr>
        <w:tc>
          <w:tcPr>
            <w:tcW w:w="540" w:type="dxa"/>
            <w:tcBorders>
              <w:top w:val="single" w:sz="6" w:space="0" w:color="auto"/>
              <w:left w:val="single" w:sz="6" w:space="0" w:color="auto"/>
              <w:bottom w:val="single" w:sz="6" w:space="0" w:color="auto"/>
              <w:right w:val="single" w:sz="6" w:space="0" w:color="auto"/>
            </w:tcBorders>
          </w:tcPr>
          <w:p w14:paraId="23C1116C" w14:textId="77777777" w:rsidR="00147BF5" w:rsidRPr="00524720" w:rsidRDefault="00147BF5" w:rsidP="00147BF5">
            <w:pPr>
              <w:autoSpaceDE w:val="0"/>
              <w:autoSpaceDN w:val="0"/>
              <w:adjustRightInd w:val="0"/>
              <w:jc w:val="center"/>
              <w:rPr>
                <w:rFonts w:cs="Arial"/>
                <w:szCs w:val="20"/>
              </w:rPr>
            </w:pPr>
            <w:r w:rsidRPr="00524720">
              <w:rPr>
                <w:rFonts w:cs="Arial"/>
                <w:szCs w:val="20"/>
              </w:rPr>
              <w:t xml:space="preserve">№ </w:t>
            </w:r>
            <w:r w:rsidRPr="00524720">
              <w:rPr>
                <w:rFonts w:cs="Arial"/>
                <w:szCs w:val="20"/>
              </w:rPr>
              <w:br/>
              <w:t>п/п</w:t>
            </w:r>
          </w:p>
        </w:tc>
        <w:tc>
          <w:tcPr>
            <w:tcW w:w="2437" w:type="dxa"/>
            <w:tcBorders>
              <w:top w:val="single" w:sz="6" w:space="0" w:color="auto"/>
              <w:left w:val="single" w:sz="6" w:space="0" w:color="auto"/>
              <w:bottom w:val="single" w:sz="6" w:space="0" w:color="auto"/>
              <w:right w:val="single" w:sz="6" w:space="0" w:color="auto"/>
            </w:tcBorders>
          </w:tcPr>
          <w:p w14:paraId="40C610E9" w14:textId="77777777" w:rsidR="00147BF5" w:rsidRPr="00524720" w:rsidRDefault="00147BF5" w:rsidP="00147BF5">
            <w:pPr>
              <w:autoSpaceDE w:val="0"/>
              <w:autoSpaceDN w:val="0"/>
              <w:adjustRightInd w:val="0"/>
              <w:jc w:val="center"/>
              <w:rPr>
                <w:rFonts w:cs="Arial"/>
                <w:szCs w:val="20"/>
              </w:rPr>
            </w:pPr>
            <w:r w:rsidRPr="00524720">
              <w:rPr>
                <w:rFonts w:cs="Arial"/>
                <w:szCs w:val="20"/>
              </w:rPr>
              <w:t xml:space="preserve">Наименование </w:t>
            </w:r>
            <w:r w:rsidRPr="00524720">
              <w:rPr>
                <w:rFonts w:cs="Arial"/>
                <w:szCs w:val="20"/>
              </w:rPr>
              <w:br/>
              <w:t>акционера (участника)</w:t>
            </w:r>
          </w:p>
        </w:tc>
        <w:tc>
          <w:tcPr>
            <w:tcW w:w="2126" w:type="dxa"/>
            <w:tcBorders>
              <w:top w:val="single" w:sz="6" w:space="0" w:color="auto"/>
              <w:left w:val="single" w:sz="6" w:space="0" w:color="auto"/>
              <w:bottom w:val="single" w:sz="6" w:space="0" w:color="auto"/>
              <w:right w:val="single" w:sz="6" w:space="0" w:color="auto"/>
            </w:tcBorders>
          </w:tcPr>
          <w:p w14:paraId="098388B9" w14:textId="77777777" w:rsidR="00147BF5" w:rsidRPr="00524720" w:rsidRDefault="00147BF5" w:rsidP="00147BF5">
            <w:pPr>
              <w:autoSpaceDE w:val="0"/>
              <w:autoSpaceDN w:val="0"/>
              <w:adjustRightInd w:val="0"/>
              <w:jc w:val="center"/>
              <w:rPr>
                <w:rFonts w:cs="Arial"/>
                <w:szCs w:val="20"/>
              </w:rPr>
            </w:pPr>
            <w:r w:rsidRPr="00524720">
              <w:rPr>
                <w:rFonts w:cs="Arial"/>
                <w:szCs w:val="20"/>
              </w:rPr>
              <w:t>Юридический</w:t>
            </w:r>
            <w:r w:rsidRPr="00524720">
              <w:rPr>
                <w:rFonts w:cs="Arial"/>
                <w:szCs w:val="20"/>
              </w:rPr>
              <w:br/>
              <w:t>адрес</w:t>
            </w:r>
          </w:p>
        </w:tc>
        <w:tc>
          <w:tcPr>
            <w:tcW w:w="1276" w:type="dxa"/>
            <w:tcBorders>
              <w:top w:val="single" w:sz="6" w:space="0" w:color="auto"/>
              <w:left w:val="single" w:sz="6" w:space="0" w:color="auto"/>
              <w:bottom w:val="single" w:sz="6" w:space="0" w:color="auto"/>
              <w:right w:val="single" w:sz="6" w:space="0" w:color="auto"/>
            </w:tcBorders>
          </w:tcPr>
          <w:p w14:paraId="1620DF07" w14:textId="77777777" w:rsidR="00147BF5" w:rsidRPr="00524720" w:rsidRDefault="00147BF5" w:rsidP="00147BF5">
            <w:pPr>
              <w:autoSpaceDE w:val="0"/>
              <w:autoSpaceDN w:val="0"/>
              <w:adjustRightInd w:val="0"/>
              <w:jc w:val="center"/>
              <w:rPr>
                <w:rFonts w:cs="Arial"/>
                <w:szCs w:val="20"/>
              </w:rPr>
            </w:pPr>
            <w:r w:rsidRPr="00524720">
              <w:rPr>
                <w:rFonts w:cs="Arial"/>
                <w:szCs w:val="20"/>
              </w:rPr>
              <w:t xml:space="preserve">Тип </w:t>
            </w:r>
            <w:r w:rsidRPr="00524720">
              <w:rPr>
                <w:rFonts w:cs="Arial"/>
                <w:szCs w:val="20"/>
              </w:rPr>
              <w:br/>
              <w:t>акций</w:t>
            </w:r>
          </w:p>
        </w:tc>
        <w:tc>
          <w:tcPr>
            <w:tcW w:w="1418" w:type="dxa"/>
            <w:tcBorders>
              <w:top w:val="single" w:sz="6" w:space="0" w:color="auto"/>
              <w:left w:val="single" w:sz="6" w:space="0" w:color="auto"/>
              <w:bottom w:val="single" w:sz="6" w:space="0" w:color="auto"/>
              <w:right w:val="single" w:sz="6" w:space="0" w:color="auto"/>
            </w:tcBorders>
          </w:tcPr>
          <w:p w14:paraId="0618BD67" w14:textId="77777777" w:rsidR="00147BF5" w:rsidRPr="00524720" w:rsidRDefault="00147BF5" w:rsidP="00147BF5">
            <w:pPr>
              <w:autoSpaceDE w:val="0"/>
              <w:autoSpaceDN w:val="0"/>
              <w:adjustRightInd w:val="0"/>
              <w:jc w:val="center"/>
              <w:rPr>
                <w:rFonts w:cs="Arial"/>
                <w:szCs w:val="20"/>
              </w:rPr>
            </w:pPr>
            <w:r w:rsidRPr="00524720">
              <w:rPr>
                <w:rFonts w:cs="Arial"/>
                <w:szCs w:val="20"/>
              </w:rPr>
              <w:t xml:space="preserve">Количество </w:t>
            </w:r>
            <w:r w:rsidRPr="00524720">
              <w:rPr>
                <w:rFonts w:cs="Arial"/>
                <w:szCs w:val="20"/>
              </w:rPr>
              <w:br/>
              <w:t>акций, шт.</w:t>
            </w:r>
          </w:p>
        </w:tc>
        <w:tc>
          <w:tcPr>
            <w:tcW w:w="1842" w:type="dxa"/>
            <w:tcBorders>
              <w:top w:val="single" w:sz="6" w:space="0" w:color="auto"/>
              <w:left w:val="single" w:sz="6" w:space="0" w:color="auto"/>
              <w:bottom w:val="single" w:sz="6" w:space="0" w:color="auto"/>
              <w:right w:val="single" w:sz="6" w:space="0" w:color="auto"/>
            </w:tcBorders>
          </w:tcPr>
          <w:p w14:paraId="7E26D22F" w14:textId="77777777" w:rsidR="00147BF5" w:rsidRPr="00524720" w:rsidRDefault="00147BF5" w:rsidP="00147BF5">
            <w:pPr>
              <w:jc w:val="center"/>
            </w:pPr>
            <w:r w:rsidRPr="00524720">
              <w:t>Доля в уставном (складочном) капитале, %</w:t>
            </w:r>
          </w:p>
        </w:tc>
      </w:tr>
      <w:tr w:rsidR="00147BF5" w:rsidRPr="00524720" w14:paraId="16086EFA" w14:textId="77777777" w:rsidTr="008255CD">
        <w:trPr>
          <w:trHeight w:val="240"/>
        </w:trPr>
        <w:tc>
          <w:tcPr>
            <w:tcW w:w="540" w:type="dxa"/>
            <w:tcBorders>
              <w:top w:val="single" w:sz="6" w:space="0" w:color="auto"/>
              <w:left w:val="single" w:sz="6" w:space="0" w:color="auto"/>
              <w:bottom w:val="single" w:sz="6" w:space="0" w:color="auto"/>
              <w:right w:val="single" w:sz="6" w:space="0" w:color="auto"/>
            </w:tcBorders>
          </w:tcPr>
          <w:p w14:paraId="4EC873A4" w14:textId="77777777" w:rsidR="00147BF5" w:rsidRPr="00524720" w:rsidRDefault="00147BF5" w:rsidP="00147BF5">
            <w:pPr>
              <w:autoSpaceDE w:val="0"/>
              <w:autoSpaceDN w:val="0"/>
              <w:adjustRightInd w:val="0"/>
              <w:jc w:val="center"/>
              <w:rPr>
                <w:rFonts w:cs="Arial"/>
                <w:szCs w:val="20"/>
              </w:rPr>
            </w:pPr>
            <w:r w:rsidRPr="00524720">
              <w:rPr>
                <w:rFonts w:cs="Arial"/>
                <w:szCs w:val="20"/>
              </w:rPr>
              <w:t>1</w:t>
            </w:r>
          </w:p>
        </w:tc>
        <w:tc>
          <w:tcPr>
            <w:tcW w:w="2437" w:type="dxa"/>
            <w:tcBorders>
              <w:top w:val="single" w:sz="6" w:space="0" w:color="auto"/>
              <w:left w:val="single" w:sz="6" w:space="0" w:color="auto"/>
              <w:bottom w:val="single" w:sz="6" w:space="0" w:color="auto"/>
              <w:right w:val="single" w:sz="6" w:space="0" w:color="auto"/>
            </w:tcBorders>
          </w:tcPr>
          <w:p w14:paraId="7B092FD8" w14:textId="77777777" w:rsidR="00147BF5" w:rsidRPr="00524720" w:rsidRDefault="00147BF5" w:rsidP="00147BF5">
            <w:pPr>
              <w:autoSpaceDE w:val="0"/>
              <w:autoSpaceDN w:val="0"/>
              <w:adjustRightInd w:val="0"/>
              <w:jc w:val="center"/>
              <w:rPr>
                <w:rFonts w:cs="Arial"/>
                <w:szCs w:val="20"/>
              </w:rPr>
            </w:pPr>
            <w:r w:rsidRPr="00524720">
              <w:rPr>
                <w:rFonts w:cs="Arial"/>
                <w:szCs w:val="20"/>
              </w:rPr>
              <w:t>2</w:t>
            </w:r>
          </w:p>
        </w:tc>
        <w:tc>
          <w:tcPr>
            <w:tcW w:w="2126" w:type="dxa"/>
            <w:tcBorders>
              <w:top w:val="single" w:sz="6" w:space="0" w:color="auto"/>
              <w:left w:val="single" w:sz="6" w:space="0" w:color="auto"/>
              <w:bottom w:val="single" w:sz="6" w:space="0" w:color="auto"/>
              <w:right w:val="single" w:sz="6" w:space="0" w:color="auto"/>
            </w:tcBorders>
          </w:tcPr>
          <w:p w14:paraId="2A7D666F" w14:textId="77777777" w:rsidR="00147BF5" w:rsidRPr="00524720" w:rsidRDefault="00147BF5" w:rsidP="00147BF5">
            <w:pPr>
              <w:autoSpaceDE w:val="0"/>
              <w:autoSpaceDN w:val="0"/>
              <w:adjustRightInd w:val="0"/>
              <w:jc w:val="center"/>
              <w:rPr>
                <w:rFonts w:cs="Arial"/>
                <w:szCs w:val="20"/>
              </w:rPr>
            </w:pPr>
            <w:r w:rsidRPr="00524720">
              <w:rPr>
                <w:rFonts w:cs="Arial"/>
                <w:szCs w:val="20"/>
              </w:rPr>
              <w:t>3</w:t>
            </w:r>
          </w:p>
        </w:tc>
        <w:tc>
          <w:tcPr>
            <w:tcW w:w="1276" w:type="dxa"/>
            <w:tcBorders>
              <w:top w:val="single" w:sz="6" w:space="0" w:color="auto"/>
              <w:left w:val="single" w:sz="6" w:space="0" w:color="auto"/>
              <w:bottom w:val="single" w:sz="6" w:space="0" w:color="auto"/>
              <w:right w:val="single" w:sz="6" w:space="0" w:color="auto"/>
            </w:tcBorders>
          </w:tcPr>
          <w:p w14:paraId="27CF78A2" w14:textId="77777777" w:rsidR="00147BF5" w:rsidRPr="00524720" w:rsidRDefault="00147BF5" w:rsidP="00147BF5">
            <w:pPr>
              <w:autoSpaceDE w:val="0"/>
              <w:autoSpaceDN w:val="0"/>
              <w:adjustRightInd w:val="0"/>
              <w:jc w:val="center"/>
              <w:rPr>
                <w:rFonts w:cs="Arial"/>
                <w:szCs w:val="20"/>
              </w:rPr>
            </w:pPr>
            <w:r w:rsidRPr="00524720">
              <w:rPr>
                <w:rFonts w:cs="Arial"/>
                <w:szCs w:val="20"/>
              </w:rPr>
              <w:t>4</w:t>
            </w:r>
          </w:p>
        </w:tc>
        <w:tc>
          <w:tcPr>
            <w:tcW w:w="1418" w:type="dxa"/>
            <w:tcBorders>
              <w:top w:val="single" w:sz="6" w:space="0" w:color="auto"/>
              <w:left w:val="single" w:sz="6" w:space="0" w:color="auto"/>
              <w:bottom w:val="single" w:sz="6" w:space="0" w:color="auto"/>
              <w:right w:val="single" w:sz="6" w:space="0" w:color="auto"/>
            </w:tcBorders>
          </w:tcPr>
          <w:p w14:paraId="5D539D31" w14:textId="77777777" w:rsidR="00147BF5" w:rsidRPr="00524720" w:rsidRDefault="00147BF5" w:rsidP="00147BF5">
            <w:pPr>
              <w:autoSpaceDE w:val="0"/>
              <w:autoSpaceDN w:val="0"/>
              <w:adjustRightInd w:val="0"/>
              <w:jc w:val="center"/>
              <w:rPr>
                <w:rFonts w:cs="Arial"/>
                <w:szCs w:val="20"/>
              </w:rPr>
            </w:pPr>
            <w:r w:rsidRPr="00524720">
              <w:rPr>
                <w:rFonts w:cs="Arial"/>
                <w:szCs w:val="20"/>
              </w:rPr>
              <w:t>5</w:t>
            </w:r>
          </w:p>
        </w:tc>
        <w:tc>
          <w:tcPr>
            <w:tcW w:w="1842" w:type="dxa"/>
            <w:tcBorders>
              <w:top w:val="single" w:sz="6" w:space="0" w:color="auto"/>
              <w:left w:val="single" w:sz="6" w:space="0" w:color="auto"/>
              <w:bottom w:val="single" w:sz="6" w:space="0" w:color="auto"/>
              <w:right w:val="single" w:sz="6" w:space="0" w:color="auto"/>
            </w:tcBorders>
          </w:tcPr>
          <w:p w14:paraId="6BC23F6F" w14:textId="77777777" w:rsidR="00147BF5" w:rsidRPr="00524720" w:rsidRDefault="00147BF5" w:rsidP="00147BF5">
            <w:pPr>
              <w:autoSpaceDE w:val="0"/>
              <w:autoSpaceDN w:val="0"/>
              <w:adjustRightInd w:val="0"/>
              <w:jc w:val="center"/>
              <w:rPr>
                <w:rFonts w:cs="Arial"/>
                <w:szCs w:val="20"/>
              </w:rPr>
            </w:pPr>
            <w:r w:rsidRPr="00524720">
              <w:rPr>
                <w:rFonts w:cs="Arial"/>
                <w:szCs w:val="20"/>
              </w:rPr>
              <w:t>6</w:t>
            </w:r>
          </w:p>
        </w:tc>
      </w:tr>
    </w:tbl>
    <w:p w14:paraId="5C9624CA" w14:textId="77777777" w:rsidR="00147BF5" w:rsidRPr="00524720" w:rsidRDefault="00147BF5" w:rsidP="00147BF5">
      <w:pPr>
        <w:autoSpaceDE w:val="0"/>
        <w:autoSpaceDN w:val="0"/>
        <w:adjustRightInd w:val="0"/>
        <w:rPr>
          <w:rFonts w:cs="Courier New"/>
          <w:szCs w:val="20"/>
        </w:rPr>
      </w:pPr>
    </w:p>
    <w:p w14:paraId="070E4D87" w14:textId="77777777" w:rsidR="00147BF5" w:rsidRPr="00524720" w:rsidRDefault="00147BF5" w:rsidP="00147BF5">
      <w:pPr>
        <w:autoSpaceDE w:val="0"/>
        <w:autoSpaceDN w:val="0"/>
        <w:adjustRightInd w:val="0"/>
        <w:rPr>
          <w:rFonts w:cs="Courier New"/>
          <w:szCs w:val="20"/>
        </w:rPr>
      </w:pPr>
      <w:r w:rsidRPr="00524720">
        <w:rPr>
          <w:rFonts w:cs="Courier New"/>
          <w:szCs w:val="20"/>
        </w:rPr>
        <w:t xml:space="preserve"> --------------------------------</w:t>
      </w:r>
    </w:p>
    <w:p w14:paraId="4AC0D5FC" w14:textId="77777777" w:rsidR="00147BF5" w:rsidRPr="00524720" w:rsidRDefault="00147BF5" w:rsidP="00147BF5">
      <w:pPr>
        <w:autoSpaceDE w:val="0"/>
        <w:autoSpaceDN w:val="0"/>
        <w:adjustRightInd w:val="0"/>
        <w:ind w:firstLine="540"/>
        <w:jc w:val="both"/>
        <w:rPr>
          <w:rFonts w:cs="Arial"/>
          <w:szCs w:val="20"/>
        </w:rPr>
      </w:pPr>
      <w:r w:rsidRPr="00524720">
        <w:rPr>
          <w:rFonts w:cs="Arial"/>
          <w:szCs w:val="20"/>
        </w:rPr>
        <w:t>&lt;*&gt; Перечислить всех акционеров (участников).</w:t>
      </w:r>
    </w:p>
    <w:p w14:paraId="65356B32" w14:textId="77777777" w:rsidR="00687962" w:rsidRPr="00524720" w:rsidRDefault="00687962" w:rsidP="00687962">
      <w:pPr>
        <w:autoSpaceDE w:val="0"/>
        <w:autoSpaceDN w:val="0"/>
        <w:adjustRightInd w:val="0"/>
        <w:ind w:firstLine="540"/>
        <w:jc w:val="both"/>
        <w:rPr>
          <w:rFonts w:cs="Arial"/>
          <w:szCs w:val="20"/>
        </w:rPr>
      </w:pPr>
    </w:p>
    <w:p w14:paraId="4D5E568C" w14:textId="77777777" w:rsidR="00687962" w:rsidRPr="00524720" w:rsidRDefault="00687962" w:rsidP="00687962">
      <w:pPr>
        <w:autoSpaceDE w:val="0"/>
        <w:autoSpaceDN w:val="0"/>
        <w:adjustRightInd w:val="0"/>
        <w:ind w:firstLine="540"/>
        <w:jc w:val="both"/>
        <w:rPr>
          <w:rFonts w:cs="Arial"/>
          <w:szCs w:val="20"/>
        </w:rPr>
      </w:pPr>
    </w:p>
    <w:bookmarkEnd w:id="7"/>
    <w:p w14:paraId="372B1C97" w14:textId="77777777" w:rsidR="00687962" w:rsidRPr="00524720" w:rsidRDefault="00687962" w:rsidP="00687962">
      <w:pPr>
        <w:rPr>
          <w:sz w:val="28"/>
          <w:szCs w:val="28"/>
        </w:rPr>
      </w:pPr>
    </w:p>
    <w:tbl>
      <w:tblPr>
        <w:tblW w:w="5000" w:type="pct"/>
        <w:tblLayout w:type="fixed"/>
        <w:tblLook w:val="0000" w:firstRow="0" w:lastRow="0" w:firstColumn="0" w:lastColumn="0" w:noHBand="0" w:noVBand="0"/>
      </w:tblPr>
      <w:tblGrid>
        <w:gridCol w:w="5125"/>
        <w:gridCol w:w="5081"/>
      </w:tblGrid>
      <w:tr w:rsidR="00687962" w:rsidRPr="00524720" w14:paraId="1182CBDD" w14:textId="77777777" w:rsidTr="008F6A0B">
        <w:tc>
          <w:tcPr>
            <w:tcW w:w="2511" w:type="pct"/>
          </w:tcPr>
          <w:p w14:paraId="0BF49DA2" w14:textId="77777777" w:rsidR="00687962" w:rsidRPr="00524720" w:rsidRDefault="00687962" w:rsidP="00687962">
            <w:pPr>
              <w:rPr>
                <w:b/>
                <w:bCs/>
                <w:sz w:val="28"/>
                <w:szCs w:val="28"/>
              </w:rPr>
            </w:pPr>
          </w:p>
        </w:tc>
        <w:tc>
          <w:tcPr>
            <w:tcW w:w="2489" w:type="pct"/>
          </w:tcPr>
          <w:p w14:paraId="004F543E" w14:textId="77777777" w:rsidR="00687962" w:rsidRPr="00524720" w:rsidRDefault="00687962" w:rsidP="00687962">
            <w:pPr>
              <w:ind w:firstLine="578"/>
              <w:rPr>
                <w:sz w:val="28"/>
                <w:szCs w:val="28"/>
              </w:rPr>
            </w:pPr>
            <w:r w:rsidRPr="00524720">
              <w:rPr>
                <w:sz w:val="28"/>
                <w:szCs w:val="28"/>
              </w:rPr>
              <w:t>Приложение № 1.6</w:t>
            </w:r>
          </w:p>
          <w:p w14:paraId="5708B735" w14:textId="77777777" w:rsidR="00687962" w:rsidRPr="00524720" w:rsidRDefault="00687962" w:rsidP="00687962">
            <w:pPr>
              <w:ind w:firstLine="578"/>
              <w:rPr>
                <w:sz w:val="28"/>
                <w:szCs w:val="28"/>
              </w:rPr>
            </w:pPr>
            <w:r w:rsidRPr="00524720">
              <w:rPr>
                <w:sz w:val="28"/>
                <w:szCs w:val="28"/>
              </w:rPr>
              <w:t>к Техническому заданию</w:t>
            </w:r>
          </w:p>
          <w:p w14:paraId="424FFBFC" w14:textId="4092B3CE" w:rsidR="00147BF5" w:rsidRPr="00524720" w:rsidRDefault="00147BF5" w:rsidP="00687962">
            <w:pPr>
              <w:ind w:firstLine="578"/>
              <w:rPr>
                <w:sz w:val="28"/>
                <w:szCs w:val="28"/>
              </w:rPr>
            </w:pPr>
          </w:p>
        </w:tc>
      </w:tr>
    </w:tbl>
    <w:p w14:paraId="024D858E" w14:textId="77777777" w:rsidR="00147BF5" w:rsidRPr="00524720" w:rsidRDefault="00147BF5" w:rsidP="00147BF5">
      <w:pPr>
        <w:pStyle w:val="ConsNormal"/>
        <w:widowControl/>
        <w:ind w:firstLine="0"/>
        <w:jc w:val="center"/>
        <w:rPr>
          <w:rFonts w:ascii="Times New Roman" w:hAnsi="Times New Roman"/>
          <w:sz w:val="28"/>
        </w:rPr>
      </w:pPr>
      <w:r w:rsidRPr="00524720">
        <w:rPr>
          <w:rFonts w:ascii="Times New Roman" w:hAnsi="Times New Roman"/>
          <w:sz w:val="28"/>
        </w:rPr>
        <w:t>Ведомость учета полноты содержания учетной политики АО «ОТЛК ЕРА»</w:t>
      </w:r>
    </w:p>
    <w:p w14:paraId="730959C5" w14:textId="77777777" w:rsidR="00147BF5" w:rsidRPr="00524720" w:rsidRDefault="00147BF5" w:rsidP="00147BF5">
      <w:pPr>
        <w:pStyle w:val="ConsNormal"/>
        <w:widowControl/>
        <w:ind w:firstLine="0"/>
        <w:jc w:val="center"/>
        <w:rPr>
          <w:rFonts w:ascii="Times New Roman" w:hAnsi="Times New Roman"/>
          <w:sz w:val="28"/>
        </w:rPr>
      </w:pPr>
    </w:p>
    <w:tbl>
      <w:tblPr>
        <w:tblW w:w="9870" w:type="dxa"/>
        <w:tblInd w:w="70" w:type="dxa"/>
        <w:tblLayout w:type="fixed"/>
        <w:tblCellMar>
          <w:left w:w="70" w:type="dxa"/>
          <w:right w:w="70" w:type="dxa"/>
        </w:tblCellMar>
        <w:tblLook w:val="04A0" w:firstRow="1" w:lastRow="0" w:firstColumn="1" w:lastColumn="0" w:noHBand="0" w:noVBand="1"/>
      </w:tblPr>
      <w:tblGrid>
        <w:gridCol w:w="773"/>
        <w:gridCol w:w="7538"/>
        <w:gridCol w:w="1559"/>
      </w:tblGrid>
      <w:tr w:rsidR="00C5390A" w:rsidRPr="00524720" w14:paraId="074326A9" w14:textId="77777777" w:rsidTr="00C5390A">
        <w:trPr>
          <w:trHeight w:val="720"/>
        </w:trPr>
        <w:tc>
          <w:tcPr>
            <w:tcW w:w="773" w:type="dxa"/>
            <w:tcBorders>
              <w:top w:val="single" w:sz="6" w:space="0" w:color="auto"/>
              <w:left w:val="single" w:sz="6" w:space="0" w:color="auto"/>
              <w:bottom w:val="single" w:sz="6" w:space="0" w:color="auto"/>
              <w:right w:val="single" w:sz="6" w:space="0" w:color="auto"/>
            </w:tcBorders>
            <w:hideMark/>
          </w:tcPr>
          <w:p w14:paraId="7B62B939"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 xml:space="preserve">№ </w:t>
            </w:r>
            <w:r w:rsidRPr="00524720">
              <w:rPr>
                <w:rFonts w:ascii="Times New Roman" w:hAnsi="Times New Roman"/>
                <w:sz w:val="24"/>
                <w:lang w:eastAsia="en-US"/>
              </w:rPr>
              <w:br/>
              <w:t>п/п</w:t>
            </w:r>
          </w:p>
        </w:tc>
        <w:tc>
          <w:tcPr>
            <w:tcW w:w="7540" w:type="dxa"/>
            <w:tcBorders>
              <w:top w:val="single" w:sz="6" w:space="0" w:color="auto"/>
              <w:left w:val="single" w:sz="6" w:space="0" w:color="auto"/>
              <w:bottom w:val="single" w:sz="6" w:space="0" w:color="auto"/>
              <w:right w:val="single" w:sz="6" w:space="0" w:color="auto"/>
            </w:tcBorders>
            <w:hideMark/>
          </w:tcPr>
          <w:p w14:paraId="1568C35C"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 xml:space="preserve">Наименование раздела </w:t>
            </w:r>
            <w:r w:rsidRPr="00524720">
              <w:rPr>
                <w:rFonts w:ascii="Times New Roman" w:hAnsi="Times New Roman"/>
                <w:sz w:val="24"/>
                <w:lang w:eastAsia="en-US"/>
              </w:rPr>
              <w:br/>
              <w:t>(подраздела) учетной политики</w:t>
            </w:r>
          </w:p>
        </w:tc>
        <w:tc>
          <w:tcPr>
            <w:tcW w:w="1559" w:type="dxa"/>
            <w:tcBorders>
              <w:top w:val="single" w:sz="6" w:space="0" w:color="auto"/>
              <w:left w:val="single" w:sz="6" w:space="0" w:color="auto"/>
              <w:bottom w:val="single" w:sz="6" w:space="0" w:color="auto"/>
              <w:right w:val="single" w:sz="6" w:space="0" w:color="auto"/>
            </w:tcBorders>
            <w:hideMark/>
          </w:tcPr>
          <w:p w14:paraId="6F1B5971"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 xml:space="preserve">Отметка о </w:t>
            </w:r>
            <w:r w:rsidRPr="00524720">
              <w:rPr>
                <w:rFonts w:ascii="Times New Roman" w:hAnsi="Times New Roman"/>
                <w:sz w:val="24"/>
                <w:lang w:eastAsia="en-US"/>
              </w:rPr>
              <w:br/>
              <w:t xml:space="preserve">наличии </w:t>
            </w:r>
            <w:r w:rsidRPr="00524720">
              <w:rPr>
                <w:rFonts w:ascii="Times New Roman" w:hAnsi="Times New Roman"/>
                <w:sz w:val="24"/>
                <w:lang w:eastAsia="en-US"/>
              </w:rPr>
              <w:br/>
              <w:t xml:space="preserve">раздела </w:t>
            </w:r>
            <w:r w:rsidRPr="00524720">
              <w:rPr>
                <w:rFonts w:ascii="Times New Roman" w:hAnsi="Times New Roman"/>
                <w:sz w:val="24"/>
                <w:lang w:eastAsia="en-US"/>
              </w:rPr>
              <w:br/>
              <w:t>(подраздела),</w:t>
            </w:r>
            <w:r w:rsidRPr="00524720">
              <w:rPr>
                <w:rFonts w:ascii="Times New Roman" w:hAnsi="Times New Roman"/>
                <w:sz w:val="24"/>
                <w:lang w:eastAsia="en-US"/>
              </w:rPr>
              <w:br/>
              <w:t>да / нет</w:t>
            </w:r>
          </w:p>
        </w:tc>
      </w:tr>
      <w:tr w:rsidR="00C5390A" w:rsidRPr="00524720" w14:paraId="2528E003" w14:textId="77777777" w:rsidTr="00C5390A">
        <w:trPr>
          <w:trHeight w:val="240"/>
        </w:trPr>
        <w:tc>
          <w:tcPr>
            <w:tcW w:w="773" w:type="dxa"/>
            <w:tcBorders>
              <w:top w:val="single" w:sz="6" w:space="0" w:color="auto"/>
              <w:left w:val="single" w:sz="6" w:space="0" w:color="auto"/>
              <w:bottom w:val="single" w:sz="6" w:space="0" w:color="auto"/>
              <w:right w:val="single" w:sz="6" w:space="0" w:color="auto"/>
            </w:tcBorders>
            <w:hideMark/>
          </w:tcPr>
          <w:p w14:paraId="362ED65F"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1</w:t>
            </w:r>
          </w:p>
        </w:tc>
        <w:tc>
          <w:tcPr>
            <w:tcW w:w="7540" w:type="dxa"/>
            <w:tcBorders>
              <w:top w:val="single" w:sz="6" w:space="0" w:color="auto"/>
              <w:left w:val="single" w:sz="6" w:space="0" w:color="auto"/>
              <w:bottom w:val="single" w:sz="6" w:space="0" w:color="auto"/>
              <w:right w:val="single" w:sz="6" w:space="0" w:color="auto"/>
            </w:tcBorders>
            <w:hideMark/>
          </w:tcPr>
          <w:p w14:paraId="3DE2BE19"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2</w:t>
            </w:r>
          </w:p>
        </w:tc>
        <w:tc>
          <w:tcPr>
            <w:tcW w:w="1559" w:type="dxa"/>
            <w:tcBorders>
              <w:top w:val="single" w:sz="6" w:space="0" w:color="auto"/>
              <w:left w:val="single" w:sz="6" w:space="0" w:color="auto"/>
              <w:bottom w:val="single" w:sz="6" w:space="0" w:color="auto"/>
              <w:right w:val="single" w:sz="6" w:space="0" w:color="auto"/>
            </w:tcBorders>
            <w:hideMark/>
          </w:tcPr>
          <w:p w14:paraId="3EA398C7"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3</w:t>
            </w:r>
          </w:p>
        </w:tc>
      </w:tr>
      <w:tr w:rsidR="00C5390A" w:rsidRPr="00524720" w14:paraId="4331F729" w14:textId="77777777" w:rsidTr="00C5390A">
        <w:trPr>
          <w:trHeight w:val="240"/>
        </w:trPr>
        <w:tc>
          <w:tcPr>
            <w:tcW w:w="773" w:type="dxa"/>
            <w:tcBorders>
              <w:top w:val="single" w:sz="6" w:space="0" w:color="auto"/>
              <w:left w:val="single" w:sz="6" w:space="0" w:color="auto"/>
              <w:bottom w:val="single" w:sz="6" w:space="0" w:color="auto"/>
              <w:right w:val="single" w:sz="6" w:space="0" w:color="auto"/>
            </w:tcBorders>
            <w:hideMark/>
          </w:tcPr>
          <w:p w14:paraId="2C26A523"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 xml:space="preserve">1 </w:t>
            </w:r>
          </w:p>
        </w:tc>
        <w:tc>
          <w:tcPr>
            <w:tcW w:w="7540" w:type="dxa"/>
            <w:tcBorders>
              <w:top w:val="single" w:sz="6" w:space="0" w:color="auto"/>
              <w:left w:val="single" w:sz="6" w:space="0" w:color="auto"/>
              <w:bottom w:val="single" w:sz="6" w:space="0" w:color="auto"/>
              <w:right w:val="single" w:sz="6" w:space="0" w:color="auto"/>
            </w:tcBorders>
            <w:hideMark/>
          </w:tcPr>
          <w:p w14:paraId="619A0595"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 xml:space="preserve">Учетная политика для целей бухгалтерского учета </w:t>
            </w:r>
          </w:p>
        </w:tc>
        <w:tc>
          <w:tcPr>
            <w:tcW w:w="1559" w:type="dxa"/>
            <w:tcBorders>
              <w:top w:val="single" w:sz="6" w:space="0" w:color="auto"/>
              <w:left w:val="single" w:sz="6" w:space="0" w:color="auto"/>
              <w:bottom w:val="single" w:sz="6" w:space="0" w:color="auto"/>
              <w:right w:val="single" w:sz="6" w:space="0" w:color="auto"/>
            </w:tcBorders>
          </w:tcPr>
          <w:p w14:paraId="6CD5051C"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7F214EAA" w14:textId="77777777" w:rsidTr="00C5390A">
        <w:trPr>
          <w:trHeight w:val="240"/>
        </w:trPr>
        <w:tc>
          <w:tcPr>
            <w:tcW w:w="773" w:type="dxa"/>
            <w:tcBorders>
              <w:top w:val="single" w:sz="6" w:space="0" w:color="auto"/>
              <w:left w:val="single" w:sz="6" w:space="0" w:color="auto"/>
              <w:bottom w:val="single" w:sz="6" w:space="0" w:color="auto"/>
              <w:right w:val="single" w:sz="6" w:space="0" w:color="auto"/>
            </w:tcBorders>
            <w:hideMark/>
          </w:tcPr>
          <w:p w14:paraId="6EE3C0A0"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1.1</w:t>
            </w:r>
          </w:p>
        </w:tc>
        <w:tc>
          <w:tcPr>
            <w:tcW w:w="7540" w:type="dxa"/>
            <w:tcBorders>
              <w:top w:val="single" w:sz="6" w:space="0" w:color="auto"/>
              <w:left w:val="single" w:sz="6" w:space="0" w:color="auto"/>
              <w:bottom w:val="single" w:sz="6" w:space="0" w:color="auto"/>
              <w:right w:val="single" w:sz="6" w:space="0" w:color="auto"/>
            </w:tcBorders>
            <w:hideMark/>
          </w:tcPr>
          <w:p w14:paraId="3261A712"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 xml:space="preserve">Рабочий план счетов бухгалтерского учета </w:t>
            </w:r>
          </w:p>
        </w:tc>
        <w:tc>
          <w:tcPr>
            <w:tcW w:w="1559" w:type="dxa"/>
            <w:tcBorders>
              <w:top w:val="single" w:sz="6" w:space="0" w:color="auto"/>
              <w:left w:val="single" w:sz="6" w:space="0" w:color="auto"/>
              <w:bottom w:val="single" w:sz="6" w:space="0" w:color="auto"/>
              <w:right w:val="single" w:sz="6" w:space="0" w:color="auto"/>
            </w:tcBorders>
          </w:tcPr>
          <w:p w14:paraId="67533B92"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2BA48275"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3BD3CEE9"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1.2</w:t>
            </w:r>
          </w:p>
        </w:tc>
        <w:tc>
          <w:tcPr>
            <w:tcW w:w="7540" w:type="dxa"/>
            <w:tcBorders>
              <w:top w:val="single" w:sz="6" w:space="0" w:color="auto"/>
              <w:left w:val="single" w:sz="6" w:space="0" w:color="auto"/>
              <w:bottom w:val="single" w:sz="6" w:space="0" w:color="auto"/>
              <w:right w:val="single" w:sz="6" w:space="0" w:color="auto"/>
            </w:tcBorders>
            <w:hideMark/>
          </w:tcPr>
          <w:p w14:paraId="47B5A3ED"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 xml:space="preserve">Формы первичных учетных документов, по которым не предусмотрены типовые формы </w:t>
            </w:r>
          </w:p>
        </w:tc>
        <w:tc>
          <w:tcPr>
            <w:tcW w:w="1559" w:type="dxa"/>
            <w:tcBorders>
              <w:top w:val="single" w:sz="6" w:space="0" w:color="auto"/>
              <w:left w:val="single" w:sz="6" w:space="0" w:color="auto"/>
              <w:bottom w:val="single" w:sz="6" w:space="0" w:color="auto"/>
              <w:right w:val="single" w:sz="6" w:space="0" w:color="auto"/>
            </w:tcBorders>
          </w:tcPr>
          <w:p w14:paraId="1E5E886D"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60B671D1"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612D9992"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1.3</w:t>
            </w:r>
          </w:p>
        </w:tc>
        <w:tc>
          <w:tcPr>
            <w:tcW w:w="7540" w:type="dxa"/>
            <w:tcBorders>
              <w:top w:val="single" w:sz="6" w:space="0" w:color="auto"/>
              <w:left w:val="single" w:sz="6" w:space="0" w:color="auto"/>
              <w:bottom w:val="single" w:sz="6" w:space="0" w:color="auto"/>
              <w:right w:val="single" w:sz="6" w:space="0" w:color="auto"/>
            </w:tcBorders>
            <w:hideMark/>
          </w:tcPr>
          <w:p w14:paraId="2D69526D"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 xml:space="preserve">Формы документов для внутренней бухгалтерской отчетности </w:t>
            </w:r>
          </w:p>
        </w:tc>
        <w:tc>
          <w:tcPr>
            <w:tcW w:w="1559" w:type="dxa"/>
            <w:tcBorders>
              <w:top w:val="single" w:sz="6" w:space="0" w:color="auto"/>
              <w:left w:val="single" w:sz="6" w:space="0" w:color="auto"/>
              <w:bottom w:val="single" w:sz="6" w:space="0" w:color="auto"/>
              <w:right w:val="single" w:sz="6" w:space="0" w:color="auto"/>
            </w:tcBorders>
          </w:tcPr>
          <w:p w14:paraId="3C8BF803"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50A92A78"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523939E3"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1.4</w:t>
            </w:r>
          </w:p>
        </w:tc>
        <w:tc>
          <w:tcPr>
            <w:tcW w:w="7540" w:type="dxa"/>
            <w:tcBorders>
              <w:top w:val="single" w:sz="6" w:space="0" w:color="auto"/>
              <w:left w:val="single" w:sz="6" w:space="0" w:color="auto"/>
              <w:bottom w:val="single" w:sz="6" w:space="0" w:color="auto"/>
              <w:right w:val="single" w:sz="6" w:space="0" w:color="auto"/>
            </w:tcBorders>
            <w:hideMark/>
          </w:tcPr>
          <w:p w14:paraId="786EA6EF"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Порядок проведения инвентаризации активов и</w:t>
            </w:r>
            <w:r w:rsidRPr="00524720">
              <w:rPr>
                <w:rFonts w:ascii="Times New Roman" w:hAnsi="Times New Roman"/>
                <w:sz w:val="24"/>
                <w:lang w:eastAsia="en-US"/>
              </w:rPr>
              <w:br/>
              <w:t xml:space="preserve">обязательств </w:t>
            </w:r>
          </w:p>
        </w:tc>
        <w:tc>
          <w:tcPr>
            <w:tcW w:w="1559" w:type="dxa"/>
            <w:tcBorders>
              <w:top w:val="single" w:sz="6" w:space="0" w:color="auto"/>
              <w:left w:val="single" w:sz="6" w:space="0" w:color="auto"/>
              <w:bottom w:val="single" w:sz="6" w:space="0" w:color="auto"/>
              <w:right w:val="single" w:sz="6" w:space="0" w:color="auto"/>
            </w:tcBorders>
          </w:tcPr>
          <w:p w14:paraId="48070720"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6D117354" w14:textId="77777777" w:rsidTr="00C5390A">
        <w:trPr>
          <w:trHeight w:val="240"/>
        </w:trPr>
        <w:tc>
          <w:tcPr>
            <w:tcW w:w="773" w:type="dxa"/>
            <w:tcBorders>
              <w:top w:val="single" w:sz="6" w:space="0" w:color="auto"/>
              <w:left w:val="single" w:sz="6" w:space="0" w:color="auto"/>
              <w:bottom w:val="single" w:sz="6" w:space="0" w:color="auto"/>
              <w:right w:val="single" w:sz="6" w:space="0" w:color="auto"/>
            </w:tcBorders>
            <w:hideMark/>
          </w:tcPr>
          <w:p w14:paraId="04CF2141"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1.5</w:t>
            </w:r>
          </w:p>
        </w:tc>
        <w:tc>
          <w:tcPr>
            <w:tcW w:w="7540" w:type="dxa"/>
            <w:tcBorders>
              <w:top w:val="single" w:sz="6" w:space="0" w:color="auto"/>
              <w:left w:val="single" w:sz="6" w:space="0" w:color="auto"/>
              <w:bottom w:val="single" w:sz="6" w:space="0" w:color="auto"/>
              <w:right w:val="single" w:sz="6" w:space="0" w:color="auto"/>
            </w:tcBorders>
            <w:hideMark/>
          </w:tcPr>
          <w:p w14:paraId="193B5E0F"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 xml:space="preserve">Методы оценки активов и обязательств </w:t>
            </w:r>
          </w:p>
        </w:tc>
        <w:tc>
          <w:tcPr>
            <w:tcW w:w="1559" w:type="dxa"/>
            <w:tcBorders>
              <w:top w:val="single" w:sz="6" w:space="0" w:color="auto"/>
              <w:left w:val="single" w:sz="6" w:space="0" w:color="auto"/>
              <w:bottom w:val="single" w:sz="6" w:space="0" w:color="auto"/>
              <w:right w:val="single" w:sz="6" w:space="0" w:color="auto"/>
            </w:tcBorders>
          </w:tcPr>
          <w:p w14:paraId="159415B5"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6B3AAB38" w14:textId="77777777" w:rsidTr="00C5390A">
        <w:trPr>
          <w:trHeight w:val="240"/>
        </w:trPr>
        <w:tc>
          <w:tcPr>
            <w:tcW w:w="773" w:type="dxa"/>
            <w:tcBorders>
              <w:top w:val="single" w:sz="6" w:space="0" w:color="auto"/>
              <w:left w:val="single" w:sz="6" w:space="0" w:color="auto"/>
              <w:bottom w:val="single" w:sz="6" w:space="0" w:color="auto"/>
              <w:right w:val="single" w:sz="6" w:space="0" w:color="auto"/>
            </w:tcBorders>
            <w:hideMark/>
          </w:tcPr>
          <w:p w14:paraId="51824EA8"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1.6</w:t>
            </w:r>
          </w:p>
        </w:tc>
        <w:tc>
          <w:tcPr>
            <w:tcW w:w="7540" w:type="dxa"/>
            <w:tcBorders>
              <w:top w:val="single" w:sz="6" w:space="0" w:color="auto"/>
              <w:left w:val="single" w:sz="6" w:space="0" w:color="auto"/>
              <w:bottom w:val="single" w:sz="6" w:space="0" w:color="auto"/>
              <w:right w:val="single" w:sz="6" w:space="0" w:color="auto"/>
            </w:tcBorders>
            <w:hideMark/>
          </w:tcPr>
          <w:p w14:paraId="0F1067AA"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Правила оценки статей бухгалтерской отчетности</w:t>
            </w:r>
          </w:p>
        </w:tc>
        <w:tc>
          <w:tcPr>
            <w:tcW w:w="1559" w:type="dxa"/>
            <w:tcBorders>
              <w:top w:val="single" w:sz="6" w:space="0" w:color="auto"/>
              <w:left w:val="single" w:sz="6" w:space="0" w:color="auto"/>
              <w:bottom w:val="single" w:sz="6" w:space="0" w:color="auto"/>
              <w:right w:val="single" w:sz="6" w:space="0" w:color="auto"/>
            </w:tcBorders>
          </w:tcPr>
          <w:p w14:paraId="03659611"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1F686044"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44C76127"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1.7</w:t>
            </w:r>
          </w:p>
        </w:tc>
        <w:tc>
          <w:tcPr>
            <w:tcW w:w="7540" w:type="dxa"/>
            <w:tcBorders>
              <w:top w:val="single" w:sz="6" w:space="0" w:color="auto"/>
              <w:left w:val="single" w:sz="6" w:space="0" w:color="auto"/>
              <w:bottom w:val="single" w:sz="6" w:space="0" w:color="auto"/>
              <w:right w:val="single" w:sz="6" w:space="0" w:color="auto"/>
            </w:tcBorders>
            <w:hideMark/>
          </w:tcPr>
          <w:p w14:paraId="2FE6FEE5"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 xml:space="preserve">Правила документооборота и технология обработки учетной информации </w:t>
            </w:r>
          </w:p>
        </w:tc>
        <w:tc>
          <w:tcPr>
            <w:tcW w:w="1559" w:type="dxa"/>
            <w:tcBorders>
              <w:top w:val="single" w:sz="6" w:space="0" w:color="auto"/>
              <w:left w:val="single" w:sz="6" w:space="0" w:color="auto"/>
              <w:bottom w:val="single" w:sz="6" w:space="0" w:color="auto"/>
              <w:right w:val="single" w:sz="6" w:space="0" w:color="auto"/>
            </w:tcBorders>
          </w:tcPr>
          <w:p w14:paraId="4BCD55FB"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2CCB3731" w14:textId="77777777" w:rsidTr="00C5390A">
        <w:trPr>
          <w:trHeight w:val="240"/>
        </w:trPr>
        <w:tc>
          <w:tcPr>
            <w:tcW w:w="773" w:type="dxa"/>
            <w:tcBorders>
              <w:top w:val="single" w:sz="6" w:space="0" w:color="auto"/>
              <w:left w:val="single" w:sz="6" w:space="0" w:color="auto"/>
              <w:bottom w:val="single" w:sz="6" w:space="0" w:color="auto"/>
              <w:right w:val="single" w:sz="6" w:space="0" w:color="auto"/>
            </w:tcBorders>
            <w:hideMark/>
          </w:tcPr>
          <w:p w14:paraId="0241E1A1"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1.8</w:t>
            </w:r>
          </w:p>
        </w:tc>
        <w:tc>
          <w:tcPr>
            <w:tcW w:w="7540" w:type="dxa"/>
            <w:tcBorders>
              <w:top w:val="single" w:sz="6" w:space="0" w:color="auto"/>
              <w:left w:val="single" w:sz="6" w:space="0" w:color="auto"/>
              <w:bottom w:val="single" w:sz="6" w:space="0" w:color="auto"/>
              <w:right w:val="single" w:sz="6" w:space="0" w:color="auto"/>
            </w:tcBorders>
            <w:hideMark/>
          </w:tcPr>
          <w:p w14:paraId="3479978F"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 xml:space="preserve">Порядок контроля за хозяйственными операциями </w:t>
            </w:r>
          </w:p>
        </w:tc>
        <w:tc>
          <w:tcPr>
            <w:tcW w:w="1559" w:type="dxa"/>
            <w:tcBorders>
              <w:top w:val="single" w:sz="6" w:space="0" w:color="auto"/>
              <w:left w:val="single" w:sz="6" w:space="0" w:color="auto"/>
              <w:bottom w:val="single" w:sz="6" w:space="0" w:color="auto"/>
              <w:right w:val="single" w:sz="6" w:space="0" w:color="auto"/>
            </w:tcBorders>
          </w:tcPr>
          <w:p w14:paraId="37B81A06"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77D2343D"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vAlign w:val="center"/>
            <w:hideMark/>
          </w:tcPr>
          <w:p w14:paraId="0B111291"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1.9</w:t>
            </w:r>
          </w:p>
        </w:tc>
        <w:tc>
          <w:tcPr>
            <w:tcW w:w="7540" w:type="dxa"/>
            <w:tcBorders>
              <w:top w:val="single" w:sz="6" w:space="0" w:color="auto"/>
              <w:left w:val="single" w:sz="6" w:space="0" w:color="auto"/>
              <w:bottom w:val="single" w:sz="6" w:space="0" w:color="auto"/>
              <w:right w:val="single" w:sz="6" w:space="0" w:color="auto"/>
            </w:tcBorders>
            <w:vAlign w:val="center"/>
            <w:hideMark/>
          </w:tcPr>
          <w:p w14:paraId="29020E42"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Другие решения, необходимые для организации бухгалтерского учета</w:t>
            </w:r>
          </w:p>
        </w:tc>
        <w:tc>
          <w:tcPr>
            <w:tcW w:w="1559" w:type="dxa"/>
            <w:tcBorders>
              <w:top w:val="single" w:sz="6" w:space="0" w:color="auto"/>
              <w:left w:val="single" w:sz="6" w:space="0" w:color="auto"/>
              <w:bottom w:val="single" w:sz="6" w:space="0" w:color="auto"/>
              <w:right w:val="single" w:sz="6" w:space="0" w:color="auto"/>
            </w:tcBorders>
            <w:vAlign w:val="center"/>
          </w:tcPr>
          <w:p w14:paraId="4EE9BBB0" w14:textId="77777777" w:rsidR="00C5390A" w:rsidRPr="00524720" w:rsidRDefault="00C5390A">
            <w:pPr>
              <w:pStyle w:val="ConsCell"/>
              <w:widowControl/>
              <w:spacing w:line="276" w:lineRule="auto"/>
              <w:jc w:val="center"/>
              <w:rPr>
                <w:rFonts w:ascii="Times New Roman" w:hAnsi="Times New Roman"/>
                <w:sz w:val="24"/>
                <w:lang w:eastAsia="en-US"/>
              </w:rPr>
            </w:pPr>
          </w:p>
        </w:tc>
      </w:tr>
      <w:tr w:rsidR="00C5390A" w:rsidRPr="00524720" w14:paraId="0A16CB83" w14:textId="77777777" w:rsidTr="00C5390A">
        <w:trPr>
          <w:trHeight w:val="240"/>
        </w:trPr>
        <w:tc>
          <w:tcPr>
            <w:tcW w:w="773" w:type="dxa"/>
            <w:tcBorders>
              <w:top w:val="single" w:sz="6" w:space="0" w:color="auto"/>
              <w:left w:val="single" w:sz="6" w:space="0" w:color="auto"/>
              <w:bottom w:val="single" w:sz="6" w:space="0" w:color="auto"/>
              <w:right w:val="single" w:sz="6" w:space="0" w:color="auto"/>
            </w:tcBorders>
            <w:hideMark/>
          </w:tcPr>
          <w:p w14:paraId="562AF82D"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 xml:space="preserve">2 </w:t>
            </w:r>
          </w:p>
        </w:tc>
        <w:tc>
          <w:tcPr>
            <w:tcW w:w="7540" w:type="dxa"/>
            <w:tcBorders>
              <w:top w:val="single" w:sz="6" w:space="0" w:color="auto"/>
              <w:left w:val="single" w:sz="6" w:space="0" w:color="auto"/>
              <w:bottom w:val="single" w:sz="6" w:space="0" w:color="auto"/>
              <w:right w:val="single" w:sz="6" w:space="0" w:color="auto"/>
            </w:tcBorders>
            <w:hideMark/>
          </w:tcPr>
          <w:p w14:paraId="497FC577"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 xml:space="preserve">Учетная политика для целей налогового учета </w:t>
            </w:r>
          </w:p>
        </w:tc>
        <w:tc>
          <w:tcPr>
            <w:tcW w:w="1559" w:type="dxa"/>
            <w:tcBorders>
              <w:top w:val="single" w:sz="6" w:space="0" w:color="auto"/>
              <w:left w:val="single" w:sz="6" w:space="0" w:color="auto"/>
              <w:bottom w:val="single" w:sz="6" w:space="0" w:color="auto"/>
              <w:right w:val="single" w:sz="6" w:space="0" w:color="auto"/>
            </w:tcBorders>
          </w:tcPr>
          <w:p w14:paraId="45C74E61"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6C6768F2" w14:textId="77777777" w:rsidTr="00C5390A">
        <w:trPr>
          <w:trHeight w:val="240"/>
        </w:trPr>
        <w:tc>
          <w:tcPr>
            <w:tcW w:w="773" w:type="dxa"/>
            <w:tcBorders>
              <w:top w:val="single" w:sz="6" w:space="0" w:color="auto"/>
              <w:left w:val="single" w:sz="6" w:space="0" w:color="auto"/>
              <w:bottom w:val="single" w:sz="6" w:space="0" w:color="auto"/>
              <w:right w:val="single" w:sz="6" w:space="0" w:color="auto"/>
            </w:tcBorders>
            <w:hideMark/>
          </w:tcPr>
          <w:p w14:paraId="278A2620"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2.1.1</w:t>
            </w:r>
          </w:p>
        </w:tc>
        <w:tc>
          <w:tcPr>
            <w:tcW w:w="7540" w:type="dxa"/>
            <w:tcBorders>
              <w:top w:val="single" w:sz="6" w:space="0" w:color="auto"/>
              <w:left w:val="single" w:sz="6" w:space="0" w:color="auto"/>
              <w:bottom w:val="single" w:sz="6" w:space="0" w:color="auto"/>
              <w:right w:val="single" w:sz="6" w:space="0" w:color="auto"/>
            </w:tcBorders>
            <w:hideMark/>
          </w:tcPr>
          <w:p w14:paraId="79E562AD"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Определение налоговой базы при реализации товаров (работ, услуг), передаче имущественных прав</w:t>
            </w:r>
          </w:p>
        </w:tc>
        <w:tc>
          <w:tcPr>
            <w:tcW w:w="1559" w:type="dxa"/>
            <w:tcBorders>
              <w:top w:val="single" w:sz="6" w:space="0" w:color="auto"/>
              <w:left w:val="single" w:sz="6" w:space="0" w:color="auto"/>
              <w:bottom w:val="single" w:sz="6" w:space="0" w:color="auto"/>
              <w:right w:val="single" w:sz="6" w:space="0" w:color="auto"/>
            </w:tcBorders>
          </w:tcPr>
          <w:p w14:paraId="70078ADE"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1E8B451A" w14:textId="77777777" w:rsidTr="00C5390A">
        <w:trPr>
          <w:trHeight w:val="480"/>
        </w:trPr>
        <w:tc>
          <w:tcPr>
            <w:tcW w:w="773" w:type="dxa"/>
            <w:tcBorders>
              <w:top w:val="single" w:sz="6" w:space="0" w:color="auto"/>
              <w:left w:val="single" w:sz="6" w:space="0" w:color="auto"/>
              <w:bottom w:val="single" w:sz="6" w:space="0" w:color="auto"/>
              <w:right w:val="single" w:sz="6" w:space="0" w:color="auto"/>
            </w:tcBorders>
            <w:hideMark/>
          </w:tcPr>
          <w:p w14:paraId="56320752"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lastRenderedPageBreak/>
              <w:t>2.1.2</w:t>
            </w:r>
          </w:p>
        </w:tc>
        <w:tc>
          <w:tcPr>
            <w:tcW w:w="7540" w:type="dxa"/>
            <w:tcBorders>
              <w:top w:val="single" w:sz="6" w:space="0" w:color="auto"/>
              <w:left w:val="single" w:sz="6" w:space="0" w:color="auto"/>
              <w:bottom w:val="single" w:sz="6" w:space="0" w:color="auto"/>
              <w:right w:val="single" w:sz="6" w:space="0" w:color="auto"/>
            </w:tcBorders>
            <w:hideMark/>
          </w:tcPr>
          <w:p w14:paraId="584FB4EC"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Включение сумм НДС в состав налоговых вычетов и восстановление НДС</w:t>
            </w:r>
          </w:p>
        </w:tc>
        <w:tc>
          <w:tcPr>
            <w:tcW w:w="1559" w:type="dxa"/>
            <w:tcBorders>
              <w:top w:val="single" w:sz="6" w:space="0" w:color="auto"/>
              <w:left w:val="single" w:sz="6" w:space="0" w:color="auto"/>
              <w:bottom w:val="single" w:sz="6" w:space="0" w:color="auto"/>
              <w:right w:val="single" w:sz="6" w:space="0" w:color="auto"/>
            </w:tcBorders>
          </w:tcPr>
          <w:p w14:paraId="04DC9D4D"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71F1F2F1" w14:textId="77777777" w:rsidTr="00C5390A">
        <w:trPr>
          <w:trHeight w:val="480"/>
        </w:trPr>
        <w:tc>
          <w:tcPr>
            <w:tcW w:w="773" w:type="dxa"/>
            <w:tcBorders>
              <w:top w:val="single" w:sz="6" w:space="0" w:color="auto"/>
              <w:left w:val="single" w:sz="6" w:space="0" w:color="auto"/>
              <w:bottom w:val="single" w:sz="6" w:space="0" w:color="auto"/>
              <w:right w:val="single" w:sz="6" w:space="0" w:color="auto"/>
            </w:tcBorders>
            <w:hideMark/>
          </w:tcPr>
          <w:p w14:paraId="5FE6BDC7"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2.1.3</w:t>
            </w:r>
          </w:p>
        </w:tc>
        <w:tc>
          <w:tcPr>
            <w:tcW w:w="7540" w:type="dxa"/>
            <w:tcBorders>
              <w:top w:val="single" w:sz="6" w:space="0" w:color="auto"/>
              <w:left w:val="single" w:sz="6" w:space="0" w:color="auto"/>
              <w:bottom w:val="single" w:sz="6" w:space="0" w:color="auto"/>
              <w:right w:val="single" w:sz="6" w:space="0" w:color="auto"/>
            </w:tcBorders>
            <w:hideMark/>
          </w:tcPr>
          <w:p w14:paraId="320B5223"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 xml:space="preserve">Методика раздельного учета расходов по операциям, не облагаемым НДС, в целях применения </w:t>
            </w:r>
            <w:proofErr w:type="spellStart"/>
            <w:r w:rsidRPr="00524720">
              <w:rPr>
                <w:rFonts w:ascii="Times New Roman" w:hAnsi="Times New Roman"/>
                <w:sz w:val="24"/>
                <w:lang w:eastAsia="en-US"/>
              </w:rPr>
              <w:t>абз</w:t>
            </w:r>
            <w:proofErr w:type="spellEnd"/>
            <w:r w:rsidRPr="00524720">
              <w:rPr>
                <w:rFonts w:ascii="Times New Roman" w:hAnsi="Times New Roman"/>
                <w:sz w:val="24"/>
                <w:lang w:eastAsia="en-US"/>
              </w:rPr>
              <w:t>. 7 пункта 4 статьи 170 НК РФ</w:t>
            </w:r>
          </w:p>
        </w:tc>
        <w:tc>
          <w:tcPr>
            <w:tcW w:w="1559" w:type="dxa"/>
            <w:tcBorders>
              <w:top w:val="single" w:sz="6" w:space="0" w:color="auto"/>
              <w:left w:val="single" w:sz="6" w:space="0" w:color="auto"/>
              <w:bottom w:val="single" w:sz="6" w:space="0" w:color="auto"/>
              <w:right w:val="single" w:sz="6" w:space="0" w:color="auto"/>
            </w:tcBorders>
          </w:tcPr>
          <w:p w14:paraId="775AD032"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4D18AC7B" w14:textId="77777777" w:rsidTr="00C5390A">
        <w:trPr>
          <w:trHeight w:val="240"/>
        </w:trPr>
        <w:tc>
          <w:tcPr>
            <w:tcW w:w="773" w:type="dxa"/>
            <w:tcBorders>
              <w:top w:val="single" w:sz="6" w:space="0" w:color="auto"/>
              <w:left w:val="single" w:sz="6" w:space="0" w:color="auto"/>
              <w:bottom w:val="single" w:sz="6" w:space="0" w:color="auto"/>
              <w:right w:val="single" w:sz="6" w:space="0" w:color="auto"/>
            </w:tcBorders>
            <w:hideMark/>
          </w:tcPr>
          <w:p w14:paraId="6A01ED3A"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2.1.4</w:t>
            </w:r>
          </w:p>
        </w:tc>
        <w:tc>
          <w:tcPr>
            <w:tcW w:w="7540" w:type="dxa"/>
            <w:tcBorders>
              <w:top w:val="single" w:sz="6" w:space="0" w:color="auto"/>
              <w:left w:val="single" w:sz="6" w:space="0" w:color="auto"/>
              <w:bottom w:val="single" w:sz="6" w:space="0" w:color="auto"/>
              <w:right w:val="single" w:sz="6" w:space="0" w:color="auto"/>
            </w:tcBorders>
            <w:hideMark/>
          </w:tcPr>
          <w:p w14:paraId="66F6B6A4"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Методика раздельного учета НДС по видам деятельности, облагаемым НДС в общем порядке, необлагаемым НДС, облагаемым НДС по ставке 0 процентов, и по операциям, не признаваемым объектом налогообложения</w:t>
            </w:r>
          </w:p>
        </w:tc>
        <w:tc>
          <w:tcPr>
            <w:tcW w:w="1559" w:type="dxa"/>
            <w:tcBorders>
              <w:top w:val="single" w:sz="6" w:space="0" w:color="auto"/>
              <w:left w:val="single" w:sz="6" w:space="0" w:color="auto"/>
              <w:bottom w:val="single" w:sz="6" w:space="0" w:color="auto"/>
              <w:right w:val="single" w:sz="6" w:space="0" w:color="auto"/>
            </w:tcBorders>
          </w:tcPr>
          <w:p w14:paraId="21C992FD"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2567009E"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469DC9D8"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2.1.5</w:t>
            </w:r>
          </w:p>
        </w:tc>
        <w:tc>
          <w:tcPr>
            <w:tcW w:w="7540" w:type="dxa"/>
            <w:tcBorders>
              <w:top w:val="single" w:sz="6" w:space="0" w:color="auto"/>
              <w:left w:val="single" w:sz="6" w:space="0" w:color="auto"/>
              <w:bottom w:val="single" w:sz="6" w:space="0" w:color="auto"/>
              <w:right w:val="single" w:sz="6" w:space="0" w:color="auto"/>
            </w:tcBorders>
            <w:hideMark/>
          </w:tcPr>
          <w:p w14:paraId="2E55312C"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Порядок присвоения номеров счетам-фактурам, корректировочным счетам-фактурам</w:t>
            </w:r>
          </w:p>
        </w:tc>
        <w:tc>
          <w:tcPr>
            <w:tcW w:w="1559" w:type="dxa"/>
            <w:tcBorders>
              <w:top w:val="single" w:sz="6" w:space="0" w:color="auto"/>
              <w:left w:val="single" w:sz="6" w:space="0" w:color="auto"/>
              <w:bottom w:val="single" w:sz="6" w:space="0" w:color="auto"/>
              <w:right w:val="single" w:sz="6" w:space="0" w:color="auto"/>
            </w:tcBorders>
          </w:tcPr>
          <w:p w14:paraId="154C2653"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5EE27BCF"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7B8F654B"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2.2</w:t>
            </w:r>
          </w:p>
        </w:tc>
        <w:tc>
          <w:tcPr>
            <w:tcW w:w="7540" w:type="dxa"/>
            <w:tcBorders>
              <w:top w:val="single" w:sz="6" w:space="0" w:color="auto"/>
              <w:left w:val="single" w:sz="6" w:space="0" w:color="auto"/>
              <w:bottom w:val="single" w:sz="6" w:space="0" w:color="auto"/>
              <w:right w:val="single" w:sz="6" w:space="0" w:color="auto"/>
            </w:tcBorders>
            <w:hideMark/>
          </w:tcPr>
          <w:p w14:paraId="472DDB6B"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Учет по налогу на прибыль</w:t>
            </w:r>
          </w:p>
        </w:tc>
        <w:tc>
          <w:tcPr>
            <w:tcW w:w="1559" w:type="dxa"/>
            <w:tcBorders>
              <w:top w:val="single" w:sz="6" w:space="0" w:color="auto"/>
              <w:left w:val="single" w:sz="6" w:space="0" w:color="auto"/>
              <w:bottom w:val="single" w:sz="6" w:space="0" w:color="auto"/>
              <w:right w:val="single" w:sz="6" w:space="0" w:color="auto"/>
            </w:tcBorders>
          </w:tcPr>
          <w:p w14:paraId="4547645F"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209B5D3A"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31B4923C"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2.2.1</w:t>
            </w:r>
          </w:p>
        </w:tc>
        <w:tc>
          <w:tcPr>
            <w:tcW w:w="7540" w:type="dxa"/>
            <w:tcBorders>
              <w:top w:val="single" w:sz="6" w:space="0" w:color="auto"/>
              <w:left w:val="single" w:sz="6" w:space="0" w:color="auto"/>
              <w:bottom w:val="single" w:sz="6" w:space="0" w:color="auto"/>
              <w:right w:val="single" w:sz="6" w:space="0" w:color="auto"/>
            </w:tcBorders>
            <w:hideMark/>
          </w:tcPr>
          <w:p w14:paraId="775AE00F"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Порядок признания доходов и расходов, раздельный учет доходов и расходов</w:t>
            </w:r>
          </w:p>
        </w:tc>
        <w:tc>
          <w:tcPr>
            <w:tcW w:w="1559" w:type="dxa"/>
            <w:tcBorders>
              <w:top w:val="single" w:sz="6" w:space="0" w:color="auto"/>
              <w:left w:val="single" w:sz="6" w:space="0" w:color="auto"/>
              <w:bottom w:val="single" w:sz="6" w:space="0" w:color="auto"/>
              <w:right w:val="single" w:sz="6" w:space="0" w:color="auto"/>
            </w:tcBorders>
          </w:tcPr>
          <w:p w14:paraId="74529E9A"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39EFFC7F"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0354477A"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2.2.2</w:t>
            </w:r>
          </w:p>
        </w:tc>
        <w:tc>
          <w:tcPr>
            <w:tcW w:w="7540" w:type="dxa"/>
            <w:tcBorders>
              <w:top w:val="single" w:sz="6" w:space="0" w:color="auto"/>
              <w:left w:val="single" w:sz="6" w:space="0" w:color="auto"/>
              <w:bottom w:val="single" w:sz="6" w:space="0" w:color="auto"/>
              <w:right w:val="single" w:sz="6" w:space="0" w:color="auto"/>
            </w:tcBorders>
            <w:hideMark/>
          </w:tcPr>
          <w:p w14:paraId="5346B8C9"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Материальные расходы. Методы оценки сырья и материалов при списании их в производство. Оценка покупных товаров. Порядок оценки незавершенного производства</w:t>
            </w:r>
          </w:p>
        </w:tc>
        <w:tc>
          <w:tcPr>
            <w:tcW w:w="1559" w:type="dxa"/>
            <w:tcBorders>
              <w:top w:val="single" w:sz="6" w:space="0" w:color="auto"/>
              <w:left w:val="single" w:sz="6" w:space="0" w:color="auto"/>
              <w:bottom w:val="single" w:sz="6" w:space="0" w:color="auto"/>
              <w:right w:val="single" w:sz="6" w:space="0" w:color="auto"/>
            </w:tcBorders>
          </w:tcPr>
          <w:p w14:paraId="5B2BC9F7"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31F81B91"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46B65FF7"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2.2.3</w:t>
            </w:r>
          </w:p>
        </w:tc>
        <w:tc>
          <w:tcPr>
            <w:tcW w:w="7540" w:type="dxa"/>
            <w:tcBorders>
              <w:top w:val="single" w:sz="6" w:space="0" w:color="auto"/>
              <w:left w:val="single" w:sz="6" w:space="0" w:color="auto"/>
              <w:bottom w:val="single" w:sz="6" w:space="0" w:color="auto"/>
              <w:right w:val="single" w:sz="6" w:space="0" w:color="auto"/>
            </w:tcBorders>
            <w:hideMark/>
          </w:tcPr>
          <w:p w14:paraId="5D8C59AD"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Расходы на приобретение права на заключение договора аренды земельного участка. Расходы на приобретение лицензий на право пользование недрами. Включение в расходы НДС</w:t>
            </w:r>
          </w:p>
        </w:tc>
        <w:tc>
          <w:tcPr>
            <w:tcW w:w="1559" w:type="dxa"/>
            <w:tcBorders>
              <w:top w:val="single" w:sz="6" w:space="0" w:color="auto"/>
              <w:left w:val="single" w:sz="6" w:space="0" w:color="auto"/>
              <w:bottom w:val="single" w:sz="6" w:space="0" w:color="auto"/>
              <w:right w:val="single" w:sz="6" w:space="0" w:color="auto"/>
            </w:tcBorders>
          </w:tcPr>
          <w:p w14:paraId="6C591E9B"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28B0587F"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16465BE0"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2.2.4</w:t>
            </w:r>
          </w:p>
        </w:tc>
        <w:tc>
          <w:tcPr>
            <w:tcW w:w="7540" w:type="dxa"/>
            <w:tcBorders>
              <w:top w:val="single" w:sz="6" w:space="0" w:color="auto"/>
              <w:left w:val="single" w:sz="6" w:space="0" w:color="auto"/>
              <w:bottom w:val="single" w:sz="6" w:space="0" w:color="auto"/>
              <w:right w:val="single" w:sz="6" w:space="0" w:color="auto"/>
            </w:tcBorders>
            <w:hideMark/>
          </w:tcPr>
          <w:p w14:paraId="243F5DD1"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Определение первоначальной стоимости амортизируемого имущества. Метод и порядок начисления амортизации. Порядок определения сроков полезного использования основных средств</w:t>
            </w:r>
          </w:p>
        </w:tc>
        <w:tc>
          <w:tcPr>
            <w:tcW w:w="1559" w:type="dxa"/>
            <w:tcBorders>
              <w:top w:val="single" w:sz="6" w:space="0" w:color="auto"/>
              <w:left w:val="single" w:sz="6" w:space="0" w:color="auto"/>
              <w:bottom w:val="single" w:sz="6" w:space="0" w:color="auto"/>
              <w:right w:val="single" w:sz="6" w:space="0" w:color="auto"/>
            </w:tcBorders>
          </w:tcPr>
          <w:p w14:paraId="2DFEF2AB"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642D2D27"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103FD9D4"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2.2.5</w:t>
            </w:r>
          </w:p>
        </w:tc>
        <w:tc>
          <w:tcPr>
            <w:tcW w:w="7540" w:type="dxa"/>
            <w:tcBorders>
              <w:top w:val="single" w:sz="6" w:space="0" w:color="auto"/>
              <w:left w:val="single" w:sz="6" w:space="0" w:color="auto"/>
              <w:bottom w:val="single" w:sz="6" w:space="0" w:color="auto"/>
              <w:right w:val="single" w:sz="6" w:space="0" w:color="auto"/>
            </w:tcBorders>
            <w:hideMark/>
          </w:tcPr>
          <w:p w14:paraId="7C945DBF"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Расходы на НИОКР</w:t>
            </w:r>
          </w:p>
        </w:tc>
        <w:tc>
          <w:tcPr>
            <w:tcW w:w="1559" w:type="dxa"/>
            <w:tcBorders>
              <w:top w:val="single" w:sz="6" w:space="0" w:color="auto"/>
              <w:left w:val="single" w:sz="6" w:space="0" w:color="auto"/>
              <w:bottom w:val="single" w:sz="6" w:space="0" w:color="auto"/>
              <w:right w:val="single" w:sz="6" w:space="0" w:color="auto"/>
            </w:tcBorders>
          </w:tcPr>
          <w:p w14:paraId="62DD7061"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5AF2B26F"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342A0AEF"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2.2.6</w:t>
            </w:r>
          </w:p>
        </w:tc>
        <w:tc>
          <w:tcPr>
            <w:tcW w:w="7540" w:type="dxa"/>
            <w:tcBorders>
              <w:top w:val="single" w:sz="6" w:space="0" w:color="auto"/>
              <w:left w:val="single" w:sz="6" w:space="0" w:color="auto"/>
              <w:bottom w:val="single" w:sz="6" w:space="0" w:color="auto"/>
              <w:right w:val="single" w:sz="6" w:space="0" w:color="auto"/>
            </w:tcBorders>
            <w:hideMark/>
          </w:tcPr>
          <w:p w14:paraId="4BF23D87"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Расходы на формирование резервов в целях исчисления налога на прибыль</w:t>
            </w:r>
          </w:p>
        </w:tc>
        <w:tc>
          <w:tcPr>
            <w:tcW w:w="1559" w:type="dxa"/>
            <w:tcBorders>
              <w:top w:val="single" w:sz="6" w:space="0" w:color="auto"/>
              <w:left w:val="single" w:sz="6" w:space="0" w:color="auto"/>
              <w:bottom w:val="single" w:sz="6" w:space="0" w:color="auto"/>
              <w:right w:val="single" w:sz="6" w:space="0" w:color="auto"/>
            </w:tcBorders>
          </w:tcPr>
          <w:p w14:paraId="272F418E"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22B905A6"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2BB441F7"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2.2.7</w:t>
            </w:r>
          </w:p>
        </w:tc>
        <w:tc>
          <w:tcPr>
            <w:tcW w:w="7540" w:type="dxa"/>
            <w:tcBorders>
              <w:top w:val="single" w:sz="6" w:space="0" w:color="auto"/>
              <w:left w:val="single" w:sz="6" w:space="0" w:color="auto"/>
              <w:bottom w:val="single" w:sz="6" w:space="0" w:color="auto"/>
              <w:right w:val="single" w:sz="6" w:space="0" w:color="auto"/>
            </w:tcBorders>
            <w:hideMark/>
          </w:tcPr>
          <w:p w14:paraId="3D535AF3"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Доходы и расходы по процентам, начисленным по долговым обязательствам</w:t>
            </w:r>
          </w:p>
        </w:tc>
        <w:tc>
          <w:tcPr>
            <w:tcW w:w="1559" w:type="dxa"/>
            <w:tcBorders>
              <w:top w:val="single" w:sz="6" w:space="0" w:color="auto"/>
              <w:left w:val="single" w:sz="6" w:space="0" w:color="auto"/>
              <w:bottom w:val="single" w:sz="6" w:space="0" w:color="auto"/>
              <w:right w:val="single" w:sz="6" w:space="0" w:color="auto"/>
            </w:tcBorders>
          </w:tcPr>
          <w:p w14:paraId="41D4FB49"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1E35DF53"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2F1A7AE3"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2.2.8</w:t>
            </w:r>
          </w:p>
        </w:tc>
        <w:tc>
          <w:tcPr>
            <w:tcW w:w="7540" w:type="dxa"/>
            <w:tcBorders>
              <w:top w:val="single" w:sz="6" w:space="0" w:color="auto"/>
              <w:left w:val="single" w:sz="6" w:space="0" w:color="auto"/>
              <w:bottom w:val="single" w:sz="6" w:space="0" w:color="auto"/>
              <w:right w:val="single" w:sz="6" w:space="0" w:color="auto"/>
            </w:tcBorders>
            <w:hideMark/>
          </w:tcPr>
          <w:p w14:paraId="25E9182E"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Расходы обслуживающих производств и хозяйств</w:t>
            </w:r>
          </w:p>
        </w:tc>
        <w:tc>
          <w:tcPr>
            <w:tcW w:w="1559" w:type="dxa"/>
            <w:tcBorders>
              <w:top w:val="single" w:sz="6" w:space="0" w:color="auto"/>
              <w:left w:val="single" w:sz="6" w:space="0" w:color="auto"/>
              <w:bottom w:val="single" w:sz="6" w:space="0" w:color="auto"/>
              <w:right w:val="single" w:sz="6" w:space="0" w:color="auto"/>
            </w:tcBorders>
          </w:tcPr>
          <w:p w14:paraId="7A515BA6"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4A90BE54"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13C53BE9"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2.2.9</w:t>
            </w:r>
          </w:p>
        </w:tc>
        <w:tc>
          <w:tcPr>
            <w:tcW w:w="7540" w:type="dxa"/>
            <w:tcBorders>
              <w:top w:val="single" w:sz="6" w:space="0" w:color="auto"/>
              <w:left w:val="single" w:sz="6" w:space="0" w:color="auto"/>
              <w:bottom w:val="single" w:sz="6" w:space="0" w:color="auto"/>
              <w:right w:val="single" w:sz="6" w:space="0" w:color="auto"/>
            </w:tcBorders>
            <w:hideMark/>
          </w:tcPr>
          <w:p w14:paraId="10981B6F"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Особенности налогообложения операций, связанных с реализацией (выбытием) ценных бумаг, операций с производными финансовыми инструментами</w:t>
            </w:r>
          </w:p>
        </w:tc>
        <w:tc>
          <w:tcPr>
            <w:tcW w:w="1559" w:type="dxa"/>
            <w:tcBorders>
              <w:top w:val="single" w:sz="6" w:space="0" w:color="auto"/>
              <w:left w:val="single" w:sz="6" w:space="0" w:color="auto"/>
              <w:bottom w:val="single" w:sz="6" w:space="0" w:color="auto"/>
              <w:right w:val="single" w:sz="6" w:space="0" w:color="auto"/>
            </w:tcBorders>
          </w:tcPr>
          <w:p w14:paraId="3661373C"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2EEBDDC7"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2DE28BEF"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2.2.10</w:t>
            </w:r>
          </w:p>
        </w:tc>
        <w:tc>
          <w:tcPr>
            <w:tcW w:w="7540" w:type="dxa"/>
            <w:tcBorders>
              <w:top w:val="single" w:sz="6" w:space="0" w:color="auto"/>
              <w:left w:val="single" w:sz="6" w:space="0" w:color="auto"/>
              <w:bottom w:val="single" w:sz="6" w:space="0" w:color="auto"/>
              <w:right w:val="single" w:sz="6" w:space="0" w:color="auto"/>
            </w:tcBorders>
            <w:hideMark/>
          </w:tcPr>
          <w:p w14:paraId="671F2D7C"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Налогообложение операций, связанных с уступкой прав требования</w:t>
            </w:r>
          </w:p>
        </w:tc>
        <w:tc>
          <w:tcPr>
            <w:tcW w:w="1559" w:type="dxa"/>
            <w:tcBorders>
              <w:top w:val="single" w:sz="6" w:space="0" w:color="auto"/>
              <w:left w:val="single" w:sz="6" w:space="0" w:color="auto"/>
              <w:bottom w:val="single" w:sz="6" w:space="0" w:color="auto"/>
              <w:right w:val="single" w:sz="6" w:space="0" w:color="auto"/>
            </w:tcBorders>
          </w:tcPr>
          <w:p w14:paraId="3220C9D6"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322C81BA"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29A7D643"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2.2.11</w:t>
            </w:r>
          </w:p>
        </w:tc>
        <w:tc>
          <w:tcPr>
            <w:tcW w:w="7540" w:type="dxa"/>
            <w:tcBorders>
              <w:top w:val="single" w:sz="6" w:space="0" w:color="auto"/>
              <w:left w:val="single" w:sz="6" w:space="0" w:color="auto"/>
              <w:bottom w:val="single" w:sz="6" w:space="0" w:color="auto"/>
              <w:right w:val="single" w:sz="6" w:space="0" w:color="auto"/>
            </w:tcBorders>
            <w:hideMark/>
          </w:tcPr>
          <w:p w14:paraId="26D3A04F"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Особенности исчисления и уплаты налога на прибыль по месту нахождения организации, а также по месту нахождения ее обособленных подразделений</w:t>
            </w:r>
          </w:p>
        </w:tc>
        <w:tc>
          <w:tcPr>
            <w:tcW w:w="1559" w:type="dxa"/>
            <w:tcBorders>
              <w:top w:val="single" w:sz="6" w:space="0" w:color="auto"/>
              <w:left w:val="single" w:sz="6" w:space="0" w:color="auto"/>
              <w:bottom w:val="single" w:sz="6" w:space="0" w:color="auto"/>
              <w:right w:val="single" w:sz="6" w:space="0" w:color="auto"/>
            </w:tcBorders>
          </w:tcPr>
          <w:p w14:paraId="1FB9B39E"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4F283A9E"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7079816D"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2.2.12</w:t>
            </w:r>
          </w:p>
        </w:tc>
        <w:tc>
          <w:tcPr>
            <w:tcW w:w="7540" w:type="dxa"/>
            <w:tcBorders>
              <w:top w:val="single" w:sz="6" w:space="0" w:color="auto"/>
              <w:left w:val="single" w:sz="6" w:space="0" w:color="auto"/>
              <w:bottom w:val="single" w:sz="6" w:space="0" w:color="auto"/>
              <w:right w:val="single" w:sz="6" w:space="0" w:color="auto"/>
            </w:tcBorders>
            <w:hideMark/>
          </w:tcPr>
          <w:p w14:paraId="00673008"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Инвестиционный налоговый вычет</w:t>
            </w:r>
          </w:p>
        </w:tc>
        <w:tc>
          <w:tcPr>
            <w:tcW w:w="1559" w:type="dxa"/>
            <w:tcBorders>
              <w:top w:val="single" w:sz="6" w:space="0" w:color="auto"/>
              <w:left w:val="single" w:sz="6" w:space="0" w:color="auto"/>
              <w:bottom w:val="single" w:sz="6" w:space="0" w:color="auto"/>
              <w:right w:val="single" w:sz="6" w:space="0" w:color="auto"/>
            </w:tcBorders>
          </w:tcPr>
          <w:p w14:paraId="11AA5915"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0A75FBB8"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555DAC40"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2.2.13</w:t>
            </w:r>
          </w:p>
        </w:tc>
        <w:tc>
          <w:tcPr>
            <w:tcW w:w="7540" w:type="dxa"/>
            <w:tcBorders>
              <w:top w:val="single" w:sz="6" w:space="0" w:color="auto"/>
              <w:left w:val="single" w:sz="6" w:space="0" w:color="auto"/>
              <w:bottom w:val="single" w:sz="6" w:space="0" w:color="auto"/>
              <w:right w:val="single" w:sz="6" w:space="0" w:color="auto"/>
            </w:tcBorders>
            <w:hideMark/>
          </w:tcPr>
          <w:p w14:paraId="05A5F20A"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Альбом регистров налогового учета по налогу на прибыль</w:t>
            </w:r>
          </w:p>
        </w:tc>
        <w:tc>
          <w:tcPr>
            <w:tcW w:w="1559" w:type="dxa"/>
            <w:tcBorders>
              <w:top w:val="single" w:sz="6" w:space="0" w:color="auto"/>
              <w:left w:val="single" w:sz="6" w:space="0" w:color="auto"/>
              <w:bottom w:val="single" w:sz="6" w:space="0" w:color="auto"/>
              <w:right w:val="single" w:sz="6" w:space="0" w:color="auto"/>
            </w:tcBorders>
          </w:tcPr>
          <w:p w14:paraId="4A43147E"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45F9498E"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6B46826E"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2.3</w:t>
            </w:r>
          </w:p>
        </w:tc>
        <w:tc>
          <w:tcPr>
            <w:tcW w:w="7540" w:type="dxa"/>
            <w:tcBorders>
              <w:top w:val="single" w:sz="6" w:space="0" w:color="auto"/>
              <w:left w:val="single" w:sz="6" w:space="0" w:color="auto"/>
              <w:bottom w:val="single" w:sz="6" w:space="0" w:color="auto"/>
              <w:right w:val="single" w:sz="6" w:space="0" w:color="auto"/>
            </w:tcBorders>
            <w:hideMark/>
          </w:tcPr>
          <w:p w14:paraId="0B06A5D5"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Особенности исчисления и уплаты налога на добычу полезных ископаемых (при наличии такого налога)</w:t>
            </w:r>
          </w:p>
        </w:tc>
        <w:tc>
          <w:tcPr>
            <w:tcW w:w="1559" w:type="dxa"/>
            <w:tcBorders>
              <w:top w:val="single" w:sz="6" w:space="0" w:color="auto"/>
              <w:left w:val="single" w:sz="6" w:space="0" w:color="auto"/>
              <w:bottom w:val="single" w:sz="6" w:space="0" w:color="auto"/>
              <w:right w:val="single" w:sz="6" w:space="0" w:color="auto"/>
            </w:tcBorders>
          </w:tcPr>
          <w:p w14:paraId="19149733" w14:textId="77777777" w:rsidR="00C5390A" w:rsidRPr="00524720" w:rsidRDefault="00C5390A">
            <w:pPr>
              <w:pStyle w:val="ConsCell"/>
              <w:widowControl/>
              <w:spacing w:line="276" w:lineRule="auto"/>
              <w:rPr>
                <w:rFonts w:ascii="Times New Roman" w:hAnsi="Times New Roman"/>
                <w:sz w:val="24"/>
                <w:lang w:eastAsia="en-US"/>
              </w:rPr>
            </w:pPr>
          </w:p>
        </w:tc>
      </w:tr>
      <w:tr w:rsidR="00C5390A" w:rsidRPr="00524720" w14:paraId="480993A8" w14:textId="77777777" w:rsidTr="00C5390A">
        <w:trPr>
          <w:trHeight w:val="360"/>
        </w:trPr>
        <w:tc>
          <w:tcPr>
            <w:tcW w:w="773" w:type="dxa"/>
            <w:tcBorders>
              <w:top w:val="single" w:sz="6" w:space="0" w:color="auto"/>
              <w:left w:val="single" w:sz="6" w:space="0" w:color="auto"/>
              <w:bottom w:val="single" w:sz="6" w:space="0" w:color="auto"/>
              <w:right w:val="single" w:sz="6" w:space="0" w:color="auto"/>
            </w:tcBorders>
            <w:hideMark/>
          </w:tcPr>
          <w:p w14:paraId="0787B81D"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2.4</w:t>
            </w:r>
          </w:p>
        </w:tc>
        <w:tc>
          <w:tcPr>
            <w:tcW w:w="7540" w:type="dxa"/>
            <w:tcBorders>
              <w:top w:val="single" w:sz="6" w:space="0" w:color="auto"/>
              <w:left w:val="single" w:sz="6" w:space="0" w:color="auto"/>
              <w:bottom w:val="single" w:sz="6" w:space="0" w:color="auto"/>
              <w:right w:val="single" w:sz="6" w:space="0" w:color="auto"/>
            </w:tcBorders>
            <w:hideMark/>
          </w:tcPr>
          <w:p w14:paraId="7CAED6BF" w14:textId="77777777" w:rsidR="00C5390A" w:rsidRPr="00524720" w:rsidRDefault="00C5390A">
            <w:pPr>
              <w:pStyle w:val="ConsCell"/>
              <w:widowControl/>
              <w:spacing w:line="276" w:lineRule="auto"/>
              <w:rPr>
                <w:rFonts w:ascii="Times New Roman" w:hAnsi="Times New Roman"/>
                <w:sz w:val="24"/>
                <w:lang w:eastAsia="en-US"/>
              </w:rPr>
            </w:pPr>
            <w:r w:rsidRPr="00524720">
              <w:rPr>
                <w:rFonts w:ascii="Times New Roman" w:hAnsi="Times New Roman"/>
                <w:sz w:val="24"/>
                <w:lang w:eastAsia="en-US"/>
              </w:rPr>
              <w:t xml:space="preserve">Другие решения, необходимые для организации налогового учета </w:t>
            </w:r>
          </w:p>
        </w:tc>
        <w:tc>
          <w:tcPr>
            <w:tcW w:w="1559" w:type="dxa"/>
            <w:tcBorders>
              <w:top w:val="single" w:sz="6" w:space="0" w:color="auto"/>
              <w:left w:val="single" w:sz="6" w:space="0" w:color="auto"/>
              <w:bottom w:val="single" w:sz="6" w:space="0" w:color="auto"/>
              <w:right w:val="single" w:sz="6" w:space="0" w:color="auto"/>
            </w:tcBorders>
          </w:tcPr>
          <w:p w14:paraId="5A714FA7" w14:textId="77777777" w:rsidR="00C5390A" w:rsidRPr="00524720" w:rsidRDefault="00C5390A">
            <w:pPr>
              <w:pStyle w:val="ConsCell"/>
              <w:widowControl/>
              <w:spacing w:line="276" w:lineRule="auto"/>
              <w:rPr>
                <w:rFonts w:ascii="Times New Roman" w:hAnsi="Times New Roman"/>
                <w:sz w:val="24"/>
                <w:lang w:eastAsia="en-US"/>
              </w:rPr>
            </w:pPr>
          </w:p>
        </w:tc>
      </w:tr>
    </w:tbl>
    <w:p w14:paraId="61D3A48A" w14:textId="77777777" w:rsidR="00687962" w:rsidRPr="00524720" w:rsidRDefault="00687962" w:rsidP="00687962">
      <w:pPr>
        <w:rPr>
          <w:sz w:val="28"/>
          <w:szCs w:val="28"/>
        </w:rPr>
      </w:pPr>
    </w:p>
    <w:p w14:paraId="14EC3E75" w14:textId="77777777" w:rsidR="00687962" w:rsidRPr="00524720" w:rsidRDefault="00687962" w:rsidP="00687962">
      <w:pPr>
        <w:autoSpaceDE w:val="0"/>
        <w:autoSpaceDN w:val="0"/>
        <w:adjustRightInd w:val="0"/>
        <w:jc w:val="right"/>
        <w:rPr>
          <w:rFonts w:cs="Arial"/>
          <w:szCs w:val="20"/>
        </w:rPr>
      </w:pPr>
    </w:p>
    <w:p w14:paraId="4624C008" w14:textId="55F2BC54" w:rsidR="00687962" w:rsidRPr="00524720" w:rsidRDefault="00687962" w:rsidP="00687962">
      <w:pPr>
        <w:autoSpaceDE w:val="0"/>
        <w:autoSpaceDN w:val="0"/>
        <w:adjustRightInd w:val="0"/>
        <w:jc w:val="right"/>
        <w:rPr>
          <w:rFonts w:cs="Arial"/>
          <w:szCs w:val="20"/>
        </w:rPr>
      </w:pPr>
    </w:p>
    <w:p w14:paraId="5C2FC9D7" w14:textId="77777777" w:rsidR="00C5390A" w:rsidRPr="00524720" w:rsidRDefault="00C5390A" w:rsidP="00687962">
      <w:pPr>
        <w:autoSpaceDE w:val="0"/>
        <w:autoSpaceDN w:val="0"/>
        <w:adjustRightInd w:val="0"/>
        <w:jc w:val="right"/>
        <w:rPr>
          <w:rFonts w:cs="Arial"/>
          <w:szCs w:val="20"/>
        </w:rPr>
      </w:pPr>
    </w:p>
    <w:p w14:paraId="23D31CFD" w14:textId="77777777" w:rsidR="00687962" w:rsidRPr="00524720" w:rsidRDefault="00687962" w:rsidP="00687962">
      <w:pPr>
        <w:autoSpaceDE w:val="0"/>
        <w:autoSpaceDN w:val="0"/>
        <w:adjustRightInd w:val="0"/>
        <w:ind w:left="4962" w:firstLine="708"/>
        <w:jc w:val="both"/>
        <w:rPr>
          <w:sz w:val="28"/>
          <w:szCs w:val="28"/>
        </w:rPr>
      </w:pPr>
      <w:r w:rsidRPr="00524720">
        <w:rPr>
          <w:sz w:val="28"/>
          <w:szCs w:val="28"/>
        </w:rPr>
        <w:lastRenderedPageBreak/>
        <w:t>Приложение № 1.7</w:t>
      </w:r>
    </w:p>
    <w:p w14:paraId="0AE7CF39" w14:textId="6C9B7B39" w:rsidR="00687962" w:rsidRPr="00524720" w:rsidRDefault="00687962" w:rsidP="00687962">
      <w:pPr>
        <w:autoSpaceDE w:val="0"/>
        <w:autoSpaceDN w:val="0"/>
        <w:adjustRightInd w:val="0"/>
        <w:ind w:left="4962" w:firstLine="708"/>
        <w:jc w:val="both"/>
        <w:rPr>
          <w:sz w:val="28"/>
          <w:szCs w:val="28"/>
        </w:rPr>
      </w:pPr>
      <w:r w:rsidRPr="00524720">
        <w:rPr>
          <w:sz w:val="28"/>
          <w:szCs w:val="28"/>
        </w:rPr>
        <w:t>к Техническому заданию</w:t>
      </w:r>
    </w:p>
    <w:p w14:paraId="7A0568CA" w14:textId="77777777" w:rsidR="00687962" w:rsidRPr="00524720" w:rsidRDefault="00687962" w:rsidP="00687962">
      <w:pPr>
        <w:autoSpaceDE w:val="0"/>
        <w:autoSpaceDN w:val="0"/>
        <w:adjustRightInd w:val="0"/>
        <w:jc w:val="right"/>
        <w:rPr>
          <w:rFonts w:cs="Arial"/>
          <w:szCs w:val="20"/>
        </w:rPr>
      </w:pPr>
    </w:p>
    <w:p w14:paraId="00EAE35C" w14:textId="77777777" w:rsidR="00C5390A" w:rsidRPr="00524720" w:rsidRDefault="00C5390A" w:rsidP="00C5390A">
      <w:pPr>
        <w:pStyle w:val="ConsNormal"/>
        <w:widowControl/>
        <w:ind w:firstLine="0"/>
        <w:jc w:val="center"/>
        <w:rPr>
          <w:rFonts w:ascii="Times New Roman" w:hAnsi="Times New Roman"/>
          <w:sz w:val="28"/>
        </w:rPr>
      </w:pPr>
      <w:r w:rsidRPr="00524720">
        <w:rPr>
          <w:rFonts w:ascii="Times New Roman" w:hAnsi="Times New Roman"/>
          <w:sz w:val="28"/>
        </w:rPr>
        <w:t xml:space="preserve">Ведомость учета выявленных несоответствий (расхождений) учетной политики </w:t>
      </w:r>
    </w:p>
    <w:p w14:paraId="4E20F58C" w14:textId="77777777" w:rsidR="00C5390A" w:rsidRPr="00524720" w:rsidRDefault="00C5390A" w:rsidP="00C5390A">
      <w:pPr>
        <w:pStyle w:val="ConsNormal"/>
        <w:widowControl/>
        <w:ind w:firstLine="0"/>
        <w:jc w:val="center"/>
        <w:rPr>
          <w:rFonts w:ascii="Times New Roman" w:hAnsi="Times New Roman"/>
          <w:sz w:val="28"/>
        </w:rPr>
      </w:pPr>
      <w:r w:rsidRPr="00524720">
        <w:rPr>
          <w:rFonts w:ascii="Times New Roman" w:hAnsi="Times New Roman"/>
          <w:sz w:val="28"/>
        </w:rPr>
        <w:t xml:space="preserve">АО «ОТЛК ЕРА» для целей бухгалтерского учета и типовой учетной политики </w:t>
      </w:r>
      <w:r w:rsidRPr="00524720">
        <w:rPr>
          <w:rFonts w:ascii="Times New Roman" w:hAnsi="Times New Roman" w:cs="Times New Roman"/>
          <w:sz w:val="28"/>
          <w:szCs w:val="28"/>
        </w:rPr>
        <w:t xml:space="preserve">дочерних и зависимых обществ </w:t>
      </w:r>
      <w:r w:rsidRPr="00524720">
        <w:rPr>
          <w:rFonts w:ascii="Times New Roman" w:hAnsi="Times New Roman"/>
          <w:sz w:val="28"/>
        </w:rPr>
        <w:t>ОАО «РЖД» для целей бухгалтерского учета</w:t>
      </w:r>
    </w:p>
    <w:p w14:paraId="6178CD61" w14:textId="77777777" w:rsidR="00C5390A" w:rsidRPr="00524720" w:rsidRDefault="00C5390A" w:rsidP="00C5390A">
      <w:pPr>
        <w:pStyle w:val="ConsNormal"/>
        <w:widowControl/>
        <w:ind w:firstLine="0"/>
        <w:jc w:val="center"/>
        <w:rPr>
          <w:rFonts w:ascii="Times New Roman" w:hAnsi="Times New Roman"/>
          <w:sz w:val="28"/>
        </w:rPr>
      </w:pPr>
    </w:p>
    <w:tbl>
      <w:tblPr>
        <w:tblW w:w="9900" w:type="dxa"/>
        <w:tblInd w:w="70" w:type="dxa"/>
        <w:tblLayout w:type="fixed"/>
        <w:tblCellMar>
          <w:left w:w="70" w:type="dxa"/>
          <w:right w:w="70" w:type="dxa"/>
        </w:tblCellMar>
        <w:tblLook w:val="04A0" w:firstRow="1" w:lastRow="0" w:firstColumn="1" w:lastColumn="0" w:noHBand="0" w:noVBand="1"/>
      </w:tblPr>
      <w:tblGrid>
        <w:gridCol w:w="459"/>
        <w:gridCol w:w="2725"/>
        <w:gridCol w:w="2127"/>
        <w:gridCol w:w="2127"/>
        <w:gridCol w:w="2462"/>
      </w:tblGrid>
      <w:tr w:rsidR="00C5390A" w:rsidRPr="00524720" w14:paraId="72AB5277" w14:textId="77777777" w:rsidTr="00C5390A">
        <w:trPr>
          <w:trHeight w:val="587"/>
        </w:trPr>
        <w:tc>
          <w:tcPr>
            <w:tcW w:w="459" w:type="dxa"/>
            <w:tcBorders>
              <w:top w:val="single" w:sz="6" w:space="0" w:color="auto"/>
              <w:left w:val="single" w:sz="6" w:space="0" w:color="auto"/>
              <w:bottom w:val="single" w:sz="6" w:space="0" w:color="auto"/>
              <w:right w:val="single" w:sz="6" w:space="0" w:color="auto"/>
            </w:tcBorders>
            <w:hideMark/>
          </w:tcPr>
          <w:p w14:paraId="726BFF84"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 xml:space="preserve">№ </w:t>
            </w:r>
            <w:r w:rsidRPr="00524720">
              <w:rPr>
                <w:rFonts w:ascii="Times New Roman" w:hAnsi="Times New Roman"/>
                <w:sz w:val="24"/>
                <w:lang w:eastAsia="en-US"/>
              </w:rPr>
              <w:br/>
              <w:t>п/п</w:t>
            </w:r>
          </w:p>
        </w:tc>
        <w:tc>
          <w:tcPr>
            <w:tcW w:w="2724" w:type="dxa"/>
            <w:tcBorders>
              <w:top w:val="single" w:sz="6" w:space="0" w:color="auto"/>
              <w:left w:val="single" w:sz="6" w:space="0" w:color="auto"/>
              <w:bottom w:val="single" w:sz="6" w:space="0" w:color="auto"/>
              <w:right w:val="single" w:sz="6" w:space="0" w:color="auto"/>
            </w:tcBorders>
            <w:hideMark/>
          </w:tcPr>
          <w:p w14:paraId="34365FC4"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 xml:space="preserve">Наименование раздела </w:t>
            </w:r>
            <w:r w:rsidRPr="00524720">
              <w:rPr>
                <w:rFonts w:ascii="Times New Roman" w:hAnsi="Times New Roman"/>
                <w:sz w:val="24"/>
                <w:lang w:eastAsia="en-US"/>
              </w:rPr>
              <w:br/>
              <w:t>(подраздела) учетной политики</w:t>
            </w:r>
          </w:p>
        </w:tc>
        <w:tc>
          <w:tcPr>
            <w:tcW w:w="2126" w:type="dxa"/>
            <w:tcBorders>
              <w:top w:val="single" w:sz="6" w:space="0" w:color="auto"/>
              <w:left w:val="single" w:sz="6" w:space="0" w:color="auto"/>
              <w:bottom w:val="single" w:sz="6" w:space="0" w:color="auto"/>
              <w:right w:val="single" w:sz="6" w:space="0" w:color="auto"/>
            </w:tcBorders>
            <w:hideMark/>
          </w:tcPr>
          <w:p w14:paraId="2504C2F0"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Содержание несоответствия (расхождения)</w:t>
            </w:r>
          </w:p>
        </w:tc>
        <w:tc>
          <w:tcPr>
            <w:tcW w:w="2126" w:type="dxa"/>
            <w:tcBorders>
              <w:top w:val="single" w:sz="6" w:space="0" w:color="auto"/>
              <w:left w:val="single" w:sz="6" w:space="0" w:color="auto"/>
              <w:bottom w:val="single" w:sz="6" w:space="0" w:color="auto"/>
              <w:right w:val="single" w:sz="6" w:space="0" w:color="auto"/>
            </w:tcBorders>
            <w:hideMark/>
          </w:tcPr>
          <w:p w14:paraId="42B737C5"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Суммовая оценка расхождения (при наличии)</w:t>
            </w:r>
          </w:p>
        </w:tc>
        <w:tc>
          <w:tcPr>
            <w:tcW w:w="2461" w:type="dxa"/>
            <w:tcBorders>
              <w:top w:val="single" w:sz="6" w:space="0" w:color="auto"/>
              <w:left w:val="single" w:sz="6" w:space="0" w:color="auto"/>
              <w:bottom w:val="single" w:sz="6" w:space="0" w:color="auto"/>
              <w:right w:val="single" w:sz="6" w:space="0" w:color="auto"/>
            </w:tcBorders>
            <w:hideMark/>
          </w:tcPr>
          <w:p w14:paraId="09E35E75"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Наличие согласования Бухгалтерской службы ОАО «РЖД»</w:t>
            </w:r>
          </w:p>
        </w:tc>
      </w:tr>
      <w:tr w:rsidR="00C5390A" w:rsidRPr="00524720" w14:paraId="0A6C0128" w14:textId="77777777" w:rsidTr="00C5390A">
        <w:trPr>
          <w:trHeight w:val="195"/>
        </w:trPr>
        <w:tc>
          <w:tcPr>
            <w:tcW w:w="459" w:type="dxa"/>
            <w:tcBorders>
              <w:top w:val="single" w:sz="6" w:space="0" w:color="auto"/>
              <w:left w:val="single" w:sz="6" w:space="0" w:color="auto"/>
              <w:bottom w:val="single" w:sz="6" w:space="0" w:color="auto"/>
              <w:right w:val="single" w:sz="6" w:space="0" w:color="auto"/>
            </w:tcBorders>
            <w:hideMark/>
          </w:tcPr>
          <w:p w14:paraId="3187A6A1"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1</w:t>
            </w:r>
          </w:p>
        </w:tc>
        <w:tc>
          <w:tcPr>
            <w:tcW w:w="2724" w:type="dxa"/>
            <w:tcBorders>
              <w:top w:val="single" w:sz="6" w:space="0" w:color="auto"/>
              <w:left w:val="single" w:sz="6" w:space="0" w:color="auto"/>
              <w:bottom w:val="single" w:sz="6" w:space="0" w:color="auto"/>
              <w:right w:val="single" w:sz="6" w:space="0" w:color="auto"/>
            </w:tcBorders>
            <w:hideMark/>
          </w:tcPr>
          <w:p w14:paraId="3C102AA8"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2</w:t>
            </w:r>
          </w:p>
        </w:tc>
        <w:tc>
          <w:tcPr>
            <w:tcW w:w="2126" w:type="dxa"/>
            <w:tcBorders>
              <w:top w:val="single" w:sz="6" w:space="0" w:color="auto"/>
              <w:left w:val="single" w:sz="6" w:space="0" w:color="auto"/>
              <w:bottom w:val="single" w:sz="6" w:space="0" w:color="auto"/>
              <w:right w:val="single" w:sz="6" w:space="0" w:color="auto"/>
            </w:tcBorders>
            <w:hideMark/>
          </w:tcPr>
          <w:p w14:paraId="53414366"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3</w:t>
            </w:r>
          </w:p>
        </w:tc>
        <w:tc>
          <w:tcPr>
            <w:tcW w:w="2126" w:type="dxa"/>
            <w:tcBorders>
              <w:top w:val="single" w:sz="6" w:space="0" w:color="auto"/>
              <w:left w:val="single" w:sz="6" w:space="0" w:color="auto"/>
              <w:bottom w:val="single" w:sz="6" w:space="0" w:color="auto"/>
              <w:right w:val="single" w:sz="6" w:space="0" w:color="auto"/>
            </w:tcBorders>
            <w:hideMark/>
          </w:tcPr>
          <w:p w14:paraId="09C38E21"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4</w:t>
            </w:r>
          </w:p>
        </w:tc>
        <w:tc>
          <w:tcPr>
            <w:tcW w:w="2461" w:type="dxa"/>
            <w:tcBorders>
              <w:top w:val="single" w:sz="6" w:space="0" w:color="auto"/>
              <w:left w:val="single" w:sz="6" w:space="0" w:color="auto"/>
              <w:bottom w:val="single" w:sz="6" w:space="0" w:color="auto"/>
              <w:right w:val="single" w:sz="6" w:space="0" w:color="auto"/>
            </w:tcBorders>
            <w:hideMark/>
          </w:tcPr>
          <w:p w14:paraId="2E3034F2" w14:textId="77777777" w:rsidR="00C5390A" w:rsidRPr="00524720" w:rsidRDefault="00C5390A">
            <w:pPr>
              <w:pStyle w:val="ConsCell"/>
              <w:widowControl/>
              <w:spacing w:line="276" w:lineRule="auto"/>
              <w:jc w:val="center"/>
              <w:rPr>
                <w:rFonts w:ascii="Times New Roman" w:hAnsi="Times New Roman"/>
                <w:sz w:val="24"/>
                <w:lang w:eastAsia="en-US"/>
              </w:rPr>
            </w:pPr>
            <w:r w:rsidRPr="00524720">
              <w:rPr>
                <w:rFonts w:ascii="Times New Roman" w:hAnsi="Times New Roman"/>
                <w:sz w:val="24"/>
                <w:lang w:eastAsia="en-US"/>
              </w:rPr>
              <w:t>5</w:t>
            </w:r>
          </w:p>
        </w:tc>
      </w:tr>
    </w:tbl>
    <w:p w14:paraId="692E13D5" w14:textId="7E8BCE3D" w:rsidR="00687962" w:rsidRPr="00524720" w:rsidRDefault="00687962" w:rsidP="00687962">
      <w:pPr>
        <w:autoSpaceDE w:val="0"/>
        <w:autoSpaceDN w:val="0"/>
        <w:adjustRightInd w:val="0"/>
        <w:jc w:val="center"/>
        <w:rPr>
          <w:rFonts w:cs="Arial"/>
          <w:sz w:val="28"/>
          <w:szCs w:val="20"/>
        </w:rPr>
      </w:pPr>
    </w:p>
    <w:p w14:paraId="5473E801" w14:textId="7D98534A" w:rsidR="00147BF5" w:rsidRPr="00524720" w:rsidRDefault="00147BF5" w:rsidP="00687962">
      <w:pPr>
        <w:autoSpaceDE w:val="0"/>
        <w:autoSpaceDN w:val="0"/>
        <w:adjustRightInd w:val="0"/>
        <w:jc w:val="center"/>
        <w:rPr>
          <w:rFonts w:cs="Arial"/>
          <w:sz w:val="28"/>
          <w:szCs w:val="20"/>
        </w:rPr>
      </w:pPr>
    </w:p>
    <w:p w14:paraId="57C0316C" w14:textId="0334D9AD" w:rsidR="00147BF5" w:rsidRPr="00524720" w:rsidRDefault="00147BF5" w:rsidP="00687962">
      <w:pPr>
        <w:autoSpaceDE w:val="0"/>
        <w:autoSpaceDN w:val="0"/>
        <w:adjustRightInd w:val="0"/>
        <w:jc w:val="center"/>
        <w:rPr>
          <w:rFonts w:cs="Arial"/>
          <w:sz w:val="28"/>
          <w:szCs w:val="20"/>
        </w:rPr>
      </w:pPr>
    </w:p>
    <w:p w14:paraId="7DBA86B8" w14:textId="58C1FC53" w:rsidR="00C5390A" w:rsidRPr="00524720" w:rsidRDefault="00C5390A" w:rsidP="00C5390A">
      <w:pPr>
        <w:autoSpaceDE w:val="0"/>
        <w:autoSpaceDN w:val="0"/>
        <w:adjustRightInd w:val="0"/>
        <w:ind w:left="4962"/>
        <w:rPr>
          <w:sz w:val="28"/>
          <w:szCs w:val="28"/>
        </w:rPr>
      </w:pPr>
      <w:r w:rsidRPr="00524720">
        <w:rPr>
          <w:sz w:val="28"/>
          <w:szCs w:val="28"/>
        </w:rPr>
        <w:t xml:space="preserve">Приложение № 1.7.1 </w:t>
      </w:r>
      <w:r w:rsidRPr="00524720">
        <w:rPr>
          <w:sz w:val="28"/>
          <w:szCs w:val="28"/>
        </w:rPr>
        <w:br/>
        <w:t>к Техническому заданию</w:t>
      </w:r>
    </w:p>
    <w:p w14:paraId="77CF3953" w14:textId="77777777" w:rsidR="00C5390A" w:rsidRPr="00524720" w:rsidRDefault="00C5390A" w:rsidP="00C5390A">
      <w:pPr>
        <w:tabs>
          <w:tab w:val="left" w:pos="1134"/>
        </w:tabs>
        <w:autoSpaceDE w:val="0"/>
        <w:autoSpaceDN w:val="0"/>
        <w:adjustRightInd w:val="0"/>
        <w:ind w:left="709"/>
        <w:jc w:val="both"/>
        <w:rPr>
          <w:sz w:val="28"/>
          <w:szCs w:val="28"/>
        </w:rPr>
      </w:pPr>
    </w:p>
    <w:p w14:paraId="63D7285A" w14:textId="77777777" w:rsidR="00C5390A" w:rsidRPr="00524720" w:rsidRDefault="00C5390A" w:rsidP="00C5390A">
      <w:pPr>
        <w:autoSpaceDE w:val="0"/>
        <w:autoSpaceDN w:val="0"/>
        <w:adjustRightInd w:val="0"/>
        <w:jc w:val="center"/>
        <w:rPr>
          <w:rFonts w:cs="Arial"/>
          <w:sz w:val="28"/>
          <w:szCs w:val="20"/>
        </w:rPr>
      </w:pPr>
      <w:bookmarkStart w:id="8" w:name="_Hlk163645895"/>
      <w:r w:rsidRPr="00524720">
        <w:rPr>
          <w:rFonts w:cs="Arial"/>
          <w:sz w:val="28"/>
          <w:szCs w:val="20"/>
        </w:rPr>
        <w:t xml:space="preserve">Ведомость учета выявленных несоответствий (расхождений) учетной политики (положения об учетной политике) АО «ОТЛК ЕРА» </w:t>
      </w:r>
      <w:r w:rsidRPr="00524720">
        <w:rPr>
          <w:sz w:val="28"/>
          <w:szCs w:val="28"/>
        </w:rPr>
        <w:t>для целей налогообложения</w:t>
      </w:r>
      <w:r w:rsidRPr="00524720">
        <w:rPr>
          <w:rFonts w:cs="Arial"/>
          <w:sz w:val="28"/>
          <w:szCs w:val="20"/>
        </w:rPr>
        <w:t xml:space="preserve"> и </w:t>
      </w:r>
      <w:r w:rsidRPr="00524720">
        <w:rPr>
          <w:sz w:val="28"/>
          <w:szCs w:val="28"/>
        </w:rPr>
        <w:t xml:space="preserve">типового </w:t>
      </w:r>
      <w:r w:rsidRPr="00524720">
        <w:rPr>
          <w:rFonts w:cs="Arial"/>
          <w:sz w:val="28"/>
          <w:szCs w:val="20"/>
        </w:rPr>
        <w:t>положения об учетной политике ОАО «РЖД»</w:t>
      </w:r>
    </w:p>
    <w:p w14:paraId="5033E0A2" w14:textId="77777777" w:rsidR="00C5390A" w:rsidRPr="00524720" w:rsidRDefault="00C5390A" w:rsidP="00C5390A">
      <w:pPr>
        <w:autoSpaceDE w:val="0"/>
        <w:autoSpaceDN w:val="0"/>
        <w:adjustRightInd w:val="0"/>
        <w:spacing w:after="60"/>
        <w:jc w:val="center"/>
        <w:rPr>
          <w:sz w:val="28"/>
          <w:szCs w:val="28"/>
        </w:rPr>
      </w:pPr>
      <w:r w:rsidRPr="00524720">
        <w:rPr>
          <w:sz w:val="28"/>
          <w:szCs w:val="28"/>
        </w:rPr>
        <w:t xml:space="preserve"> для целей налогообложения</w:t>
      </w:r>
    </w:p>
    <w:tbl>
      <w:tblPr>
        <w:tblW w:w="9930" w:type="dxa"/>
        <w:tblInd w:w="70" w:type="dxa"/>
        <w:tblLayout w:type="fixed"/>
        <w:tblCellMar>
          <w:left w:w="70" w:type="dxa"/>
          <w:right w:w="70" w:type="dxa"/>
        </w:tblCellMar>
        <w:tblLook w:val="04A0" w:firstRow="1" w:lastRow="0" w:firstColumn="1" w:lastColumn="0" w:noHBand="0" w:noVBand="1"/>
      </w:tblPr>
      <w:tblGrid>
        <w:gridCol w:w="541"/>
        <w:gridCol w:w="2723"/>
        <w:gridCol w:w="2410"/>
        <w:gridCol w:w="2128"/>
        <w:gridCol w:w="2128"/>
      </w:tblGrid>
      <w:tr w:rsidR="00C5390A" w:rsidRPr="00524720" w14:paraId="68716826" w14:textId="77777777" w:rsidTr="00C5390A">
        <w:trPr>
          <w:trHeight w:val="720"/>
        </w:trPr>
        <w:tc>
          <w:tcPr>
            <w:tcW w:w="540" w:type="dxa"/>
            <w:tcBorders>
              <w:top w:val="single" w:sz="6" w:space="0" w:color="auto"/>
              <w:left w:val="single" w:sz="6" w:space="0" w:color="auto"/>
              <w:bottom w:val="single" w:sz="6" w:space="0" w:color="auto"/>
              <w:right w:val="single" w:sz="6" w:space="0" w:color="auto"/>
            </w:tcBorders>
            <w:hideMark/>
          </w:tcPr>
          <w:p w14:paraId="713D7BD1"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 xml:space="preserve">№ </w:t>
            </w:r>
            <w:r w:rsidRPr="00524720">
              <w:rPr>
                <w:rFonts w:cs="Arial"/>
                <w:szCs w:val="20"/>
                <w:lang w:eastAsia="en-US"/>
              </w:rPr>
              <w:br/>
              <w:t>п/п</w:t>
            </w:r>
          </w:p>
        </w:tc>
        <w:tc>
          <w:tcPr>
            <w:tcW w:w="2721" w:type="dxa"/>
            <w:tcBorders>
              <w:top w:val="single" w:sz="6" w:space="0" w:color="auto"/>
              <w:left w:val="single" w:sz="6" w:space="0" w:color="auto"/>
              <w:bottom w:val="single" w:sz="6" w:space="0" w:color="auto"/>
              <w:right w:val="single" w:sz="6" w:space="0" w:color="auto"/>
            </w:tcBorders>
            <w:hideMark/>
          </w:tcPr>
          <w:p w14:paraId="5EC40061"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 xml:space="preserve">Наименование раздела </w:t>
            </w:r>
            <w:r w:rsidRPr="00524720">
              <w:rPr>
                <w:rFonts w:cs="Arial"/>
                <w:szCs w:val="20"/>
                <w:lang w:eastAsia="en-US"/>
              </w:rPr>
              <w:br/>
              <w:t>(подраздела) учетной политики</w:t>
            </w:r>
          </w:p>
        </w:tc>
        <w:tc>
          <w:tcPr>
            <w:tcW w:w="2409" w:type="dxa"/>
            <w:tcBorders>
              <w:top w:val="single" w:sz="6" w:space="0" w:color="auto"/>
              <w:left w:val="single" w:sz="6" w:space="0" w:color="auto"/>
              <w:bottom w:val="single" w:sz="6" w:space="0" w:color="auto"/>
              <w:right w:val="single" w:sz="6" w:space="0" w:color="auto"/>
            </w:tcBorders>
            <w:hideMark/>
          </w:tcPr>
          <w:p w14:paraId="204F6208"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Содержание несоответствия (расхождения)</w:t>
            </w:r>
          </w:p>
        </w:tc>
        <w:tc>
          <w:tcPr>
            <w:tcW w:w="2127" w:type="dxa"/>
            <w:tcBorders>
              <w:top w:val="single" w:sz="6" w:space="0" w:color="auto"/>
              <w:left w:val="single" w:sz="6" w:space="0" w:color="auto"/>
              <w:bottom w:val="single" w:sz="6" w:space="0" w:color="auto"/>
              <w:right w:val="single" w:sz="6" w:space="0" w:color="auto"/>
            </w:tcBorders>
            <w:hideMark/>
          </w:tcPr>
          <w:p w14:paraId="207089C0"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Суммовая оценка расхождения (при наличии)</w:t>
            </w:r>
          </w:p>
        </w:tc>
        <w:tc>
          <w:tcPr>
            <w:tcW w:w="2127" w:type="dxa"/>
            <w:tcBorders>
              <w:top w:val="single" w:sz="6" w:space="0" w:color="auto"/>
              <w:left w:val="single" w:sz="6" w:space="0" w:color="auto"/>
              <w:bottom w:val="single" w:sz="6" w:space="0" w:color="auto"/>
              <w:right w:val="single" w:sz="6" w:space="0" w:color="auto"/>
            </w:tcBorders>
            <w:hideMark/>
          </w:tcPr>
          <w:p w14:paraId="1861511C"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Наличие согласования Бухгалтерской службы ОАО «РЖД»</w:t>
            </w:r>
          </w:p>
        </w:tc>
      </w:tr>
      <w:tr w:rsidR="00C5390A" w:rsidRPr="00524720" w14:paraId="268C7DCA" w14:textId="77777777" w:rsidTr="00C5390A">
        <w:trPr>
          <w:trHeight w:val="240"/>
        </w:trPr>
        <w:tc>
          <w:tcPr>
            <w:tcW w:w="540" w:type="dxa"/>
            <w:tcBorders>
              <w:top w:val="single" w:sz="6" w:space="0" w:color="auto"/>
              <w:left w:val="single" w:sz="6" w:space="0" w:color="auto"/>
              <w:bottom w:val="single" w:sz="4" w:space="0" w:color="auto"/>
              <w:right w:val="single" w:sz="6" w:space="0" w:color="auto"/>
            </w:tcBorders>
            <w:hideMark/>
          </w:tcPr>
          <w:p w14:paraId="61B576DC"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1</w:t>
            </w:r>
          </w:p>
        </w:tc>
        <w:tc>
          <w:tcPr>
            <w:tcW w:w="2721" w:type="dxa"/>
            <w:tcBorders>
              <w:top w:val="single" w:sz="6" w:space="0" w:color="auto"/>
              <w:left w:val="single" w:sz="6" w:space="0" w:color="auto"/>
              <w:bottom w:val="single" w:sz="4" w:space="0" w:color="auto"/>
              <w:right w:val="single" w:sz="6" w:space="0" w:color="auto"/>
            </w:tcBorders>
            <w:hideMark/>
          </w:tcPr>
          <w:p w14:paraId="099DB5D5"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2</w:t>
            </w:r>
          </w:p>
        </w:tc>
        <w:tc>
          <w:tcPr>
            <w:tcW w:w="2409" w:type="dxa"/>
            <w:tcBorders>
              <w:top w:val="single" w:sz="6" w:space="0" w:color="auto"/>
              <w:left w:val="single" w:sz="6" w:space="0" w:color="auto"/>
              <w:bottom w:val="single" w:sz="4" w:space="0" w:color="auto"/>
              <w:right w:val="single" w:sz="6" w:space="0" w:color="auto"/>
            </w:tcBorders>
            <w:hideMark/>
          </w:tcPr>
          <w:p w14:paraId="0255730A"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3</w:t>
            </w:r>
          </w:p>
        </w:tc>
        <w:tc>
          <w:tcPr>
            <w:tcW w:w="2127" w:type="dxa"/>
            <w:tcBorders>
              <w:top w:val="single" w:sz="6" w:space="0" w:color="auto"/>
              <w:left w:val="single" w:sz="6" w:space="0" w:color="auto"/>
              <w:bottom w:val="single" w:sz="4" w:space="0" w:color="auto"/>
              <w:right w:val="single" w:sz="6" w:space="0" w:color="auto"/>
            </w:tcBorders>
            <w:hideMark/>
          </w:tcPr>
          <w:p w14:paraId="232B0520"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4</w:t>
            </w:r>
          </w:p>
        </w:tc>
        <w:tc>
          <w:tcPr>
            <w:tcW w:w="2127" w:type="dxa"/>
            <w:tcBorders>
              <w:top w:val="single" w:sz="6" w:space="0" w:color="auto"/>
              <w:left w:val="single" w:sz="6" w:space="0" w:color="auto"/>
              <w:bottom w:val="single" w:sz="4" w:space="0" w:color="auto"/>
              <w:right w:val="single" w:sz="6" w:space="0" w:color="auto"/>
            </w:tcBorders>
            <w:hideMark/>
          </w:tcPr>
          <w:p w14:paraId="447062D6"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5</w:t>
            </w:r>
          </w:p>
        </w:tc>
      </w:tr>
    </w:tbl>
    <w:p w14:paraId="76C2843F" w14:textId="77777777" w:rsidR="00C5390A" w:rsidRPr="00524720" w:rsidRDefault="00C5390A" w:rsidP="00C5390A">
      <w:pPr>
        <w:autoSpaceDE w:val="0"/>
        <w:autoSpaceDN w:val="0"/>
        <w:adjustRightInd w:val="0"/>
        <w:jc w:val="center"/>
        <w:rPr>
          <w:rFonts w:cs="Arial"/>
          <w:sz w:val="28"/>
          <w:szCs w:val="20"/>
        </w:rPr>
      </w:pPr>
    </w:p>
    <w:bookmarkEnd w:id="8"/>
    <w:p w14:paraId="1F59C589" w14:textId="77777777" w:rsidR="00C5390A" w:rsidRPr="00524720" w:rsidRDefault="00C5390A" w:rsidP="00C5390A">
      <w:pPr>
        <w:autoSpaceDE w:val="0"/>
        <w:autoSpaceDN w:val="0"/>
        <w:adjustRightInd w:val="0"/>
        <w:ind w:left="4962"/>
        <w:rPr>
          <w:sz w:val="28"/>
          <w:szCs w:val="28"/>
        </w:rPr>
      </w:pPr>
    </w:p>
    <w:p w14:paraId="1F586B3C" w14:textId="24F9D47F" w:rsidR="00C5390A" w:rsidRPr="00524720" w:rsidRDefault="00C5390A" w:rsidP="00C5390A">
      <w:pPr>
        <w:autoSpaceDE w:val="0"/>
        <w:autoSpaceDN w:val="0"/>
        <w:adjustRightInd w:val="0"/>
        <w:ind w:left="4962"/>
        <w:rPr>
          <w:sz w:val="28"/>
          <w:szCs w:val="28"/>
        </w:rPr>
      </w:pPr>
      <w:r w:rsidRPr="00524720">
        <w:rPr>
          <w:sz w:val="28"/>
          <w:szCs w:val="28"/>
        </w:rPr>
        <w:t>Приложение № 1.8 к Техническому заданию</w:t>
      </w:r>
    </w:p>
    <w:p w14:paraId="1E16AA80" w14:textId="77777777" w:rsidR="00C5390A" w:rsidRPr="00524720" w:rsidRDefault="00C5390A" w:rsidP="00C5390A">
      <w:pPr>
        <w:keepNext/>
        <w:autoSpaceDE w:val="0"/>
        <w:autoSpaceDN w:val="0"/>
        <w:adjustRightInd w:val="0"/>
        <w:rPr>
          <w:rFonts w:cs="Courier New"/>
          <w:szCs w:val="20"/>
        </w:rPr>
      </w:pPr>
    </w:p>
    <w:p w14:paraId="6697B1D6" w14:textId="77777777" w:rsidR="00C5390A" w:rsidRPr="00524720" w:rsidRDefault="00C5390A" w:rsidP="00C5390A">
      <w:pPr>
        <w:keepNext/>
        <w:autoSpaceDE w:val="0"/>
        <w:autoSpaceDN w:val="0"/>
        <w:adjustRightInd w:val="0"/>
        <w:jc w:val="center"/>
        <w:rPr>
          <w:rFonts w:cs="Arial"/>
          <w:sz w:val="28"/>
          <w:szCs w:val="20"/>
        </w:rPr>
      </w:pPr>
      <w:r w:rsidRPr="00524720">
        <w:rPr>
          <w:rFonts w:cs="Arial"/>
          <w:sz w:val="28"/>
          <w:szCs w:val="20"/>
        </w:rPr>
        <w:t>Расшифровка долгосрочных финансовых вложений</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3571"/>
        <w:gridCol w:w="1276"/>
        <w:gridCol w:w="2410"/>
        <w:gridCol w:w="1842"/>
      </w:tblGrid>
      <w:tr w:rsidR="00C5390A" w:rsidRPr="00524720" w14:paraId="48D5A4FE" w14:textId="77777777" w:rsidTr="00C5390A">
        <w:trPr>
          <w:trHeight w:val="1200"/>
        </w:trPr>
        <w:tc>
          <w:tcPr>
            <w:tcW w:w="540" w:type="dxa"/>
            <w:tcBorders>
              <w:top w:val="single" w:sz="4" w:space="0" w:color="auto"/>
              <w:left w:val="single" w:sz="4" w:space="0" w:color="auto"/>
              <w:bottom w:val="single" w:sz="4" w:space="0" w:color="auto"/>
              <w:right w:val="single" w:sz="4" w:space="0" w:color="auto"/>
            </w:tcBorders>
            <w:hideMark/>
          </w:tcPr>
          <w:p w14:paraId="648E4791"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 xml:space="preserve">№ </w:t>
            </w:r>
            <w:r w:rsidRPr="00524720">
              <w:rPr>
                <w:rFonts w:cs="Arial"/>
                <w:szCs w:val="20"/>
                <w:lang w:eastAsia="en-US"/>
              </w:rPr>
              <w:br/>
              <w:t>п/п</w:t>
            </w:r>
          </w:p>
        </w:tc>
        <w:tc>
          <w:tcPr>
            <w:tcW w:w="3571" w:type="dxa"/>
            <w:tcBorders>
              <w:top w:val="single" w:sz="4" w:space="0" w:color="auto"/>
              <w:left w:val="single" w:sz="4" w:space="0" w:color="auto"/>
              <w:bottom w:val="single" w:sz="4" w:space="0" w:color="auto"/>
              <w:right w:val="single" w:sz="4" w:space="0" w:color="auto"/>
            </w:tcBorders>
          </w:tcPr>
          <w:p w14:paraId="415C63F0" w14:textId="77777777" w:rsidR="00C5390A" w:rsidRPr="00524720" w:rsidRDefault="00C5390A" w:rsidP="00C5390A">
            <w:pPr>
              <w:spacing w:line="276" w:lineRule="auto"/>
              <w:jc w:val="center"/>
              <w:rPr>
                <w:lang w:eastAsia="en-US"/>
              </w:rPr>
            </w:pPr>
            <w:r w:rsidRPr="00524720">
              <w:rPr>
                <w:lang w:eastAsia="en-US"/>
              </w:rPr>
              <w:t>Наименование юридического лица</w:t>
            </w:r>
          </w:p>
          <w:p w14:paraId="1072B4FF" w14:textId="77777777" w:rsidR="00C5390A" w:rsidRPr="00524720" w:rsidRDefault="00C5390A" w:rsidP="00C5390A">
            <w:pPr>
              <w:autoSpaceDE w:val="0"/>
              <w:autoSpaceDN w:val="0"/>
              <w:adjustRightInd w:val="0"/>
              <w:spacing w:line="276" w:lineRule="auto"/>
              <w:jc w:val="center"/>
              <w:rPr>
                <w:rFonts w:cs="Arial"/>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B966711"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 xml:space="preserve">Величина </w:t>
            </w:r>
            <w:r w:rsidRPr="00524720">
              <w:rPr>
                <w:rFonts w:cs="Arial"/>
                <w:szCs w:val="20"/>
                <w:lang w:eastAsia="en-US"/>
              </w:rPr>
              <w:br/>
              <w:t xml:space="preserve">взноса в </w:t>
            </w:r>
            <w:r w:rsidRPr="00524720">
              <w:rPr>
                <w:rFonts w:cs="Arial"/>
                <w:szCs w:val="20"/>
                <w:lang w:eastAsia="en-US"/>
              </w:rPr>
              <w:br/>
              <w:t xml:space="preserve">уставный </w:t>
            </w:r>
            <w:r w:rsidRPr="00524720">
              <w:rPr>
                <w:rFonts w:cs="Arial"/>
                <w:szCs w:val="20"/>
                <w:lang w:eastAsia="en-US"/>
              </w:rPr>
              <w:br/>
              <w:t xml:space="preserve">капитал, </w:t>
            </w:r>
            <w:r w:rsidRPr="00524720">
              <w:rPr>
                <w:rFonts w:cs="Arial"/>
                <w:szCs w:val="20"/>
                <w:lang w:eastAsia="en-US"/>
              </w:rPr>
              <w:br/>
              <w:t>тыс. руб. /</w:t>
            </w:r>
            <w:r w:rsidRPr="00524720">
              <w:rPr>
                <w:rFonts w:cs="Arial"/>
                <w:szCs w:val="20"/>
                <w:lang w:eastAsia="en-US"/>
              </w:rPr>
              <w:br/>
              <w:t>% участия</w:t>
            </w:r>
          </w:p>
        </w:tc>
        <w:tc>
          <w:tcPr>
            <w:tcW w:w="2410" w:type="dxa"/>
            <w:tcBorders>
              <w:top w:val="single" w:sz="4" w:space="0" w:color="auto"/>
              <w:left w:val="single" w:sz="4" w:space="0" w:color="auto"/>
              <w:bottom w:val="single" w:sz="4" w:space="0" w:color="auto"/>
              <w:right w:val="single" w:sz="4" w:space="0" w:color="auto"/>
            </w:tcBorders>
          </w:tcPr>
          <w:p w14:paraId="73FCB523" w14:textId="77777777" w:rsidR="00C5390A" w:rsidRPr="00524720" w:rsidRDefault="00C5390A" w:rsidP="00C5390A">
            <w:pPr>
              <w:spacing w:line="276" w:lineRule="auto"/>
              <w:jc w:val="center"/>
              <w:rPr>
                <w:lang w:eastAsia="en-US"/>
              </w:rPr>
            </w:pPr>
            <w:r w:rsidRPr="00524720">
              <w:rPr>
                <w:lang w:eastAsia="en-US"/>
              </w:rPr>
              <w:t>Величина отчислений от чистой прибыли (дивидендов), полученных в отчетном периоде от юридических лиц, тыс. руб.</w:t>
            </w:r>
          </w:p>
          <w:p w14:paraId="40BE083C" w14:textId="77777777" w:rsidR="00C5390A" w:rsidRPr="00524720" w:rsidRDefault="00C5390A" w:rsidP="00C5390A">
            <w:pPr>
              <w:autoSpaceDE w:val="0"/>
              <w:autoSpaceDN w:val="0"/>
              <w:adjustRightInd w:val="0"/>
              <w:spacing w:line="276" w:lineRule="auto"/>
              <w:jc w:val="center"/>
              <w:rPr>
                <w:rFonts w:cs="Arial"/>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554EBDD6"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 xml:space="preserve">Рентабельность </w:t>
            </w:r>
            <w:r w:rsidRPr="00524720">
              <w:rPr>
                <w:rFonts w:cs="Arial"/>
                <w:szCs w:val="20"/>
                <w:lang w:eastAsia="en-US"/>
              </w:rPr>
              <w:br/>
              <w:t xml:space="preserve">долгосрочных </w:t>
            </w:r>
            <w:r w:rsidRPr="00524720">
              <w:rPr>
                <w:rFonts w:cs="Arial"/>
                <w:szCs w:val="20"/>
                <w:lang w:eastAsia="en-US"/>
              </w:rPr>
              <w:br/>
              <w:t xml:space="preserve">финансовых </w:t>
            </w:r>
            <w:r w:rsidRPr="00524720">
              <w:rPr>
                <w:rFonts w:cs="Arial"/>
                <w:szCs w:val="20"/>
                <w:lang w:eastAsia="en-US"/>
              </w:rPr>
              <w:br/>
              <w:t xml:space="preserve">вложений, % (гр. </w:t>
            </w:r>
            <w:r w:rsidRPr="00524720">
              <w:rPr>
                <w:rFonts w:cs="Arial"/>
                <w:szCs w:val="20"/>
                <w:lang w:eastAsia="en-US"/>
              </w:rPr>
              <w:br/>
              <w:t>4 / гр. 3 х 100%)</w:t>
            </w:r>
          </w:p>
        </w:tc>
      </w:tr>
      <w:tr w:rsidR="00C5390A" w:rsidRPr="00524720" w14:paraId="0990FCA0" w14:textId="77777777" w:rsidTr="00C5390A">
        <w:trPr>
          <w:trHeight w:val="240"/>
        </w:trPr>
        <w:tc>
          <w:tcPr>
            <w:tcW w:w="540" w:type="dxa"/>
            <w:tcBorders>
              <w:top w:val="single" w:sz="4" w:space="0" w:color="auto"/>
              <w:left w:val="single" w:sz="4" w:space="0" w:color="auto"/>
              <w:bottom w:val="single" w:sz="4" w:space="0" w:color="auto"/>
              <w:right w:val="single" w:sz="4" w:space="0" w:color="auto"/>
            </w:tcBorders>
            <w:hideMark/>
          </w:tcPr>
          <w:p w14:paraId="47276D7A"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1</w:t>
            </w:r>
          </w:p>
        </w:tc>
        <w:tc>
          <w:tcPr>
            <w:tcW w:w="3571" w:type="dxa"/>
            <w:tcBorders>
              <w:top w:val="single" w:sz="4" w:space="0" w:color="auto"/>
              <w:left w:val="single" w:sz="4" w:space="0" w:color="auto"/>
              <w:bottom w:val="single" w:sz="4" w:space="0" w:color="auto"/>
              <w:right w:val="single" w:sz="4" w:space="0" w:color="auto"/>
            </w:tcBorders>
            <w:hideMark/>
          </w:tcPr>
          <w:p w14:paraId="4E9FCCEB"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638526EA"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14:paraId="0632CD28"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65F52B74" w14:textId="77777777" w:rsidR="00C5390A" w:rsidRPr="00524720" w:rsidRDefault="00C5390A" w:rsidP="00C5390A">
            <w:pPr>
              <w:autoSpaceDE w:val="0"/>
              <w:autoSpaceDN w:val="0"/>
              <w:adjustRightInd w:val="0"/>
              <w:spacing w:line="276" w:lineRule="auto"/>
              <w:jc w:val="center"/>
              <w:rPr>
                <w:rFonts w:cs="Arial"/>
                <w:szCs w:val="20"/>
                <w:lang w:eastAsia="en-US"/>
              </w:rPr>
            </w:pPr>
            <w:r w:rsidRPr="00524720">
              <w:rPr>
                <w:rFonts w:cs="Arial"/>
                <w:szCs w:val="20"/>
                <w:lang w:eastAsia="en-US"/>
              </w:rPr>
              <w:t>5</w:t>
            </w:r>
          </w:p>
        </w:tc>
      </w:tr>
    </w:tbl>
    <w:p w14:paraId="4879123F" w14:textId="77777777" w:rsidR="00687962" w:rsidRPr="00524720" w:rsidRDefault="00687962" w:rsidP="00687962">
      <w:pPr>
        <w:autoSpaceDE w:val="0"/>
        <w:autoSpaceDN w:val="0"/>
        <w:adjustRightInd w:val="0"/>
        <w:jc w:val="right"/>
        <w:rPr>
          <w:rFonts w:cs="Arial"/>
          <w:szCs w:val="20"/>
        </w:rPr>
      </w:pPr>
    </w:p>
    <w:bookmarkEnd w:id="6"/>
    <w:p w14:paraId="57AFA2AD" w14:textId="6989EFEF" w:rsidR="00ED15FF" w:rsidRPr="00524720" w:rsidRDefault="00ED15FF">
      <w:pPr>
        <w:spacing w:after="200" w:line="276" w:lineRule="auto"/>
      </w:pPr>
      <w:r w:rsidRPr="00524720">
        <w:br w:type="page"/>
      </w:r>
    </w:p>
    <w:p w14:paraId="6BC688E6" w14:textId="77777777" w:rsidR="00ED15FF" w:rsidRPr="00524720" w:rsidRDefault="00ED15FF" w:rsidP="00646C29">
      <w:pPr>
        <w:pStyle w:val="a9"/>
        <w:suppressAutoHyphens/>
        <w:spacing w:line="276" w:lineRule="auto"/>
        <w:ind w:left="6521" w:right="306" w:firstLine="0"/>
        <w:rPr>
          <w:rFonts w:eastAsia="Times New Roman"/>
          <w:sz w:val="24"/>
        </w:rPr>
      </w:pPr>
    </w:p>
    <w:tbl>
      <w:tblPr>
        <w:tblW w:w="5000" w:type="pct"/>
        <w:tblLayout w:type="fixed"/>
        <w:tblLook w:val="0000" w:firstRow="0" w:lastRow="0" w:firstColumn="0" w:lastColumn="0" w:noHBand="0" w:noVBand="0"/>
      </w:tblPr>
      <w:tblGrid>
        <w:gridCol w:w="5125"/>
        <w:gridCol w:w="5081"/>
      </w:tblGrid>
      <w:tr w:rsidR="00ED15FF" w:rsidRPr="00524720" w14:paraId="76B1BCF0" w14:textId="77777777" w:rsidTr="00EE09A7">
        <w:tc>
          <w:tcPr>
            <w:tcW w:w="2511" w:type="pct"/>
          </w:tcPr>
          <w:p w14:paraId="7C6B1339" w14:textId="77777777" w:rsidR="00ED15FF" w:rsidRPr="00524720" w:rsidRDefault="00ED15FF" w:rsidP="00EE09A7">
            <w:pPr>
              <w:rPr>
                <w:b/>
                <w:bCs/>
                <w:sz w:val="28"/>
                <w:szCs w:val="28"/>
              </w:rPr>
            </w:pPr>
          </w:p>
          <w:p w14:paraId="32CD7A01" w14:textId="77777777" w:rsidR="00ED15FF" w:rsidRPr="00524720" w:rsidRDefault="00ED15FF" w:rsidP="00EE09A7">
            <w:pPr>
              <w:rPr>
                <w:b/>
                <w:bCs/>
                <w:sz w:val="28"/>
                <w:szCs w:val="28"/>
              </w:rPr>
            </w:pPr>
          </w:p>
        </w:tc>
        <w:tc>
          <w:tcPr>
            <w:tcW w:w="2489" w:type="pct"/>
          </w:tcPr>
          <w:p w14:paraId="7D9C795F" w14:textId="77777777" w:rsidR="009A4FF4" w:rsidRPr="00524720" w:rsidRDefault="00ED15FF" w:rsidP="009A4FF4">
            <w:pPr>
              <w:ind w:firstLine="578"/>
              <w:rPr>
                <w:sz w:val="28"/>
                <w:szCs w:val="28"/>
              </w:rPr>
            </w:pPr>
            <w:r w:rsidRPr="00524720">
              <w:rPr>
                <w:sz w:val="28"/>
                <w:szCs w:val="28"/>
              </w:rPr>
              <w:t>Приложение № 2</w:t>
            </w:r>
          </w:p>
          <w:p w14:paraId="04F0328E" w14:textId="68E3454B" w:rsidR="00ED15FF" w:rsidRPr="00524720" w:rsidRDefault="00ED15FF" w:rsidP="009A4FF4">
            <w:pPr>
              <w:ind w:firstLine="578"/>
              <w:rPr>
                <w:sz w:val="28"/>
                <w:szCs w:val="28"/>
              </w:rPr>
            </w:pPr>
            <w:r w:rsidRPr="00524720">
              <w:rPr>
                <w:sz w:val="28"/>
                <w:szCs w:val="28"/>
              </w:rPr>
              <w:t>к Техническому</w:t>
            </w:r>
            <w:r w:rsidR="009A4FF4" w:rsidRPr="00524720">
              <w:rPr>
                <w:sz w:val="28"/>
                <w:szCs w:val="28"/>
              </w:rPr>
              <w:t xml:space="preserve"> </w:t>
            </w:r>
            <w:r w:rsidRPr="00524720">
              <w:rPr>
                <w:sz w:val="28"/>
                <w:szCs w:val="28"/>
              </w:rPr>
              <w:t xml:space="preserve">заданию </w:t>
            </w:r>
          </w:p>
          <w:p w14:paraId="75CA8DE0" w14:textId="3171E370" w:rsidR="00ED15FF" w:rsidRPr="00524720" w:rsidRDefault="00ED15FF" w:rsidP="00ED15FF">
            <w:pPr>
              <w:rPr>
                <w:i/>
                <w:sz w:val="28"/>
                <w:szCs w:val="28"/>
              </w:rPr>
            </w:pPr>
          </w:p>
        </w:tc>
      </w:tr>
    </w:tbl>
    <w:p w14:paraId="1BAA390D" w14:textId="77777777" w:rsidR="00ED15FF" w:rsidRPr="00524720" w:rsidRDefault="00ED15FF" w:rsidP="00ED15FF">
      <w:pPr>
        <w:autoSpaceDE w:val="0"/>
        <w:autoSpaceDN w:val="0"/>
        <w:adjustRightInd w:val="0"/>
        <w:jc w:val="right"/>
        <w:rPr>
          <w:rFonts w:cs="Arial"/>
          <w:szCs w:val="20"/>
        </w:rPr>
      </w:pPr>
    </w:p>
    <w:p w14:paraId="6C5B76EB" w14:textId="77777777" w:rsidR="00ED15FF" w:rsidRPr="00524720" w:rsidRDefault="00ED15FF" w:rsidP="00ED15FF">
      <w:pPr>
        <w:autoSpaceDE w:val="0"/>
        <w:autoSpaceDN w:val="0"/>
        <w:adjustRightInd w:val="0"/>
        <w:jc w:val="right"/>
        <w:rPr>
          <w:rFonts w:cs="Arial"/>
          <w:szCs w:val="20"/>
        </w:rPr>
      </w:pPr>
    </w:p>
    <w:p w14:paraId="0BEE155A" w14:textId="77777777" w:rsidR="00ED15FF" w:rsidRPr="00524720" w:rsidRDefault="00ED15FF" w:rsidP="00ED15FF">
      <w:pPr>
        <w:autoSpaceDE w:val="0"/>
        <w:autoSpaceDN w:val="0"/>
        <w:adjustRightInd w:val="0"/>
        <w:jc w:val="right"/>
        <w:rPr>
          <w:rFonts w:cs="Arial"/>
          <w:szCs w:val="20"/>
        </w:rPr>
      </w:pPr>
    </w:p>
    <w:p w14:paraId="47B5DA76" w14:textId="77777777" w:rsidR="00ED15FF" w:rsidRPr="00524720" w:rsidRDefault="00ED15FF" w:rsidP="00ED15FF">
      <w:pPr>
        <w:autoSpaceDE w:val="0"/>
        <w:autoSpaceDN w:val="0"/>
        <w:adjustRightInd w:val="0"/>
        <w:jc w:val="right"/>
        <w:rPr>
          <w:rFonts w:cs="Arial"/>
          <w:szCs w:val="20"/>
        </w:rPr>
      </w:pPr>
    </w:p>
    <w:p w14:paraId="268AC69F" w14:textId="77777777" w:rsidR="00ED15FF" w:rsidRPr="00524720" w:rsidRDefault="00ED15FF" w:rsidP="00ED15FF">
      <w:pPr>
        <w:autoSpaceDE w:val="0"/>
        <w:autoSpaceDN w:val="0"/>
        <w:adjustRightInd w:val="0"/>
        <w:jc w:val="right"/>
        <w:rPr>
          <w:rFonts w:cs="Arial"/>
          <w:szCs w:val="20"/>
        </w:rPr>
      </w:pPr>
    </w:p>
    <w:p w14:paraId="34F28EDD" w14:textId="77777777" w:rsidR="00ED15FF" w:rsidRPr="00524720" w:rsidRDefault="00ED15FF" w:rsidP="00ED15FF">
      <w:pPr>
        <w:autoSpaceDE w:val="0"/>
        <w:autoSpaceDN w:val="0"/>
        <w:adjustRightInd w:val="0"/>
        <w:jc w:val="right"/>
        <w:rPr>
          <w:rFonts w:cs="Arial"/>
          <w:szCs w:val="20"/>
        </w:rPr>
      </w:pPr>
    </w:p>
    <w:p w14:paraId="585F8A9A" w14:textId="77777777" w:rsidR="00ED15FF" w:rsidRPr="00524720" w:rsidRDefault="00ED15FF" w:rsidP="00ED15FF">
      <w:pPr>
        <w:autoSpaceDE w:val="0"/>
        <w:autoSpaceDN w:val="0"/>
        <w:adjustRightInd w:val="0"/>
        <w:jc w:val="right"/>
        <w:rPr>
          <w:rFonts w:cs="Arial"/>
          <w:szCs w:val="20"/>
        </w:rPr>
      </w:pPr>
    </w:p>
    <w:p w14:paraId="64551960" w14:textId="77777777" w:rsidR="00ED15FF" w:rsidRPr="00524720" w:rsidRDefault="00ED15FF" w:rsidP="00ED15FF">
      <w:pPr>
        <w:autoSpaceDE w:val="0"/>
        <w:autoSpaceDN w:val="0"/>
        <w:adjustRightInd w:val="0"/>
        <w:jc w:val="right"/>
        <w:rPr>
          <w:rFonts w:cs="Arial"/>
          <w:szCs w:val="20"/>
        </w:rPr>
      </w:pPr>
    </w:p>
    <w:p w14:paraId="492BC007" w14:textId="77777777" w:rsidR="00ED15FF" w:rsidRPr="00524720" w:rsidRDefault="00ED15FF" w:rsidP="00ED15FF">
      <w:pPr>
        <w:autoSpaceDE w:val="0"/>
        <w:autoSpaceDN w:val="0"/>
        <w:adjustRightInd w:val="0"/>
        <w:jc w:val="center"/>
        <w:rPr>
          <w:rFonts w:cs="Arial"/>
          <w:sz w:val="28"/>
          <w:szCs w:val="20"/>
        </w:rPr>
      </w:pPr>
      <w:r w:rsidRPr="00524720">
        <w:rPr>
          <w:rFonts w:cs="Arial"/>
          <w:sz w:val="28"/>
          <w:szCs w:val="20"/>
        </w:rPr>
        <w:t>Открытое Акционерное Общество</w:t>
      </w:r>
    </w:p>
    <w:p w14:paraId="2E72A21D" w14:textId="25C065E3" w:rsidR="00ED15FF" w:rsidRPr="00524720" w:rsidRDefault="00ED15FF" w:rsidP="00ED15FF">
      <w:pPr>
        <w:autoSpaceDE w:val="0"/>
        <w:autoSpaceDN w:val="0"/>
        <w:adjustRightInd w:val="0"/>
        <w:jc w:val="center"/>
        <w:rPr>
          <w:rFonts w:cs="Arial"/>
          <w:sz w:val="28"/>
          <w:szCs w:val="20"/>
        </w:rPr>
      </w:pPr>
      <w:r w:rsidRPr="00524720">
        <w:rPr>
          <w:rFonts w:cs="Arial"/>
          <w:sz w:val="28"/>
          <w:szCs w:val="20"/>
        </w:rPr>
        <w:t>«Российские Железные Дороги»</w:t>
      </w:r>
    </w:p>
    <w:p w14:paraId="611179F3" w14:textId="291DE340" w:rsidR="0013352D" w:rsidRPr="00524720" w:rsidRDefault="0013352D" w:rsidP="00ED15FF">
      <w:pPr>
        <w:autoSpaceDE w:val="0"/>
        <w:autoSpaceDN w:val="0"/>
        <w:adjustRightInd w:val="0"/>
        <w:jc w:val="center"/>
        <w:rPr>
          <w:rFonts w:cs="Arial"/>
          <w:sz w:val="28"/>
          <w:szCs w:val="20"/>
        </w:rPr>
      </w:pPr>
    </w:p>
    <w:p w14:paraId="7AA3CEE9" w14:textId="7945B77A" w:rsidR="00A74D85" w:rsidRPr="00524720" w:rsidRDefault="00A74D85" w:rsidP="00ED15FF">
      <w:pPr>
        <w:autoSpaceDE w:val="0"/>
        <w:autoSpaceDN w:val="0"/>
        <w:adjustRightInd w:val="0"/>
        <w:jc w:val="center"/>
        <w:rPr>
          <w:rFonts w:cs="Arial"/>
          <w:sz w:val="28"/>
          <w:szCs w:val="20"/>
        </w:rPr>
      </w:pPr>
    </w:p>
    <w:p w14:paraId="029CC6D3" w14:textId="538437BC" w:rsidR="00A74D85" w:rsidRPr="00524720" w:rsidRDefault="00A74D85" w:rsidP="00ED15FF">
      <w:pPr>
        <w:autoSpaceDE w:val="0"/>
        <w:autoSpaceDN w:val="0"/>
        <w:adjustRightInd w:val="0"/>
        <w:jc w:val="center"/>
        <w:rPr>
          <w:rFonts w:cs="Arial"/>
          <w:sz w:val="28"/>
          <w:szCs w:val="20"/>
        </w:rPr>
      </w:pPr>
    </w:p>
    <w:p w14:paraId="125B1226" w14:textId="77777777" w:rsidR="00A74D85" w:rsidRPr="00524720" w:rsidRDefault="00A74D85" w:rsidP="00ED15FF">
      <w:pPr>
        <w:autoSpaceDE w:val="0"/>
        <w:autoSpaceDN w:val="0"/>
        <w:adjustRightInd w:val="0"/>
        <w:jc w:val="center"/>
        <w:rPr>
          <w:rFonts w:cs="Arial"/>
          <w:sz w:val="28"/>
          <w:szCs w:val="20"/>
        </w:rPr>
      </w:pPr>
    </w:p>
    <w:p w14:paraId="7DF64943" w14:textId="77777777" w:rsidR="004F059F" w:rsidRPr="00524720" w:rsidRDefault="004F059F" w:rsidP="004F059F">
      <w:pPr>
        <w:autoSpaceDE w:val="0"/>
        <w:autoSpaceDN w:val="0"/>
        <w:adjustRightInd w:val="0"/>
        <w:jc w:val="center"/>
        <w:rPr>
          <w:rFonts w:cs="Arial"/>
          <w:sz w:val="28"/>
          <w:szCs w:val="20"/>
        </w:rPr>
      </w:pPr>
      <w:r w:rsidRPr="00524720">
        <w:rPr>
          <w:rFonts w:cs="Arial"/>
          <w:sz w:val="28"/>
          <w:szCs w:val="20"/>
        </w:rPr>
        <w:t>ИНСТРУКЦИЯ</w:t>
      </w:r>
    </w:p>
    <w:p w14:paraId="6C65911D" w14:textId="77777777" w:rsidR="004F059F" w:rsidRPr="00524720" w:rsidRDefault="004F059F" w:rsidP="004F059F">
      <w:pPr>
        <w:autoSpaceDE w:val="0"/>
        <w:autoSpaceDN w:val="0"/>
        <w:adjustRightInd w:val="0"/>
        <w:jc w:val="center"/>
        <w:rPr>
          <w:rFonts w:cs="Arial"/>
          <w:sz w:val="28"/>
          <w:szCs w:val="20"/>
        </w:rPr>
      </w:pPr>
    </w:p>
    <w:p w14:paraId="0F7CF675" w14:textId="77777777" w:rsidR="004F059F" w:rsidRPr="00524720" w:rsidRDefault="004F059F" w:rsidP="004F059F">
      <w:pPr>
        <w:autoSpaceDE w:val="0"/>
        <w:autoSpaceDN w:val="0"/>
        <w:adjustRightInd w:val="0"/>
        <w:jc w:val="center"/>
        <w:rPr>
          <w:rFonts w:cs="Arial"/>
          <w:sz w:val="28"/>
          <w:szCs w:val="20"/>
        </w:rPr>
      </w:pPr>
      <w:r w:rsidRPr="00524720">
        <w:rPr>
          <w:rFonts w:cs="Arial"/>
          <w:sz w:val="28"/>
          <w:szCs w:val="20"/>
        </w:rPr>
        <w:t>по проведению аудиторской (обзорной) проверки</w:t>
      </w:r>
    </w:p>
    <w:p w14:paraId="48078FCA" w14:textId="77777777" w:rsidR="004F059F" w:rsidRPr="00524720" w:rsidRDefault="004F059F" w:rsidP="004F059F">
      <w:pPr>
        <w:autoSpaceDE w:val="0"/>
        <w:autoSpaceDN w:val="0"/>
        <w:adjustRightInd w:val="0"/>
        <w:jc w:val="center"/>
        <w:rPr>
          <w:rFonts w:cs="Arial"/>
          <w:sz w:val="28"/>
          <w:szCs w:val="20"/>
        </w:rPr>
      </w:pPr>
      <w:r w:rsidRPr="00524720">
        <w:rPr>
          <w:rFonts w:cs="Arial"/>
          <w:sz w:val="28"/>
          <w:szCs w:val="20"/>
        </w:rPr>
        <w:t>специальной финансовой информации Компоненты</w:t>
      </w:r>
    </w:p>
    <w:p w14:paraId="65241571" w14:textId="77777777" w:rsidR="004F059F" w:rsidRPr="00524720" w:rsidRDefault="004F059F" w:rsidP="004F059F">
      <w:pPr>
        <w:autoSpaceDE w:val="0"/>
        <w:autoSpaceDN w:val="0"/>
        <w:adjustRightInd w:val="0"/>
        <w:jc w:val="center"/>
        <w:rPr>
          <w:rFonts w:cs="Arial"/>
          <w:sz w:val="28"/>
          <w:szCs w:val="20"/>
        </w:rPr>
      </w:pPr>
      <w:r w:rsidRPr="00524720">
        <w:rPr>
          <w:rFonts w:cs="Arial"/>
          <w:sz w:val="28"/>
          <w:szCs w:val="20"/>
        </w:rPr>
        <w:t>исключительно для целей подготовки</w:t>
      </w:r>
    </w:p>
    <w:p w14:paraId="0EC04B1A" w14:textId="77777777" w:rsidR="004F059F" w:rsidRPr="00524720" w:rsidRDefault="004F059F" w:rsidP="004F059F">
      <w:pPr>
        <w:autoSpaceDE w:val="0"/>
        <w:autoSpaceDN w:val="0"/>
        <w:adjustRightInd w:val="0"/>
        <w:jc w:val="center"/>
        <w:rPr>
          <w:rFonts w:cs="Arial"/>
          <w:b/>
          <w:i/>
          <w:sz w:val="28"/>
          <w:szCs w:val="20"/>
        </w:rPr>
      </w:pPr>
      <w:r w:rsidRPr="00524720">
        <w:rPr>
          <w:rFonts w:cs="Arial"/>
          <w:sz w:val="28"/>
          <w:szCs w:val="20"/>
        </w:rPr>
        <w:t>КФО по МСФО ОАО «РЖД»</w:t>
      </w:r>
      <w:r w:rsidRPr="00524720">
        <w:rPr>
          <w:rFonts w:cs="Arial"/>
          <w:b/>
          <w:i/>
          <w:sz w:val="28"/>
          <w:szCs w:val="20"/>
        </w:rPr>
        <w:t xml:space="preserve"> </w:t>
      </w:r>
    </w:p>
    <w:p w14:paraId="604F9EBF" w14:textId="3CEA976F" w:rsidR="00ED15FF" w:rsidRPr="00524720" w:rsidRDefault="00ED15FF" w:rsidP="004F059F">
      <w:pPr>
        <w:autoSpaceDE w:val="0"/>
        <w:autoSpaceDN w:val="0"/>
        <w:adjustRightInd w:val="0"/>
        <w:jc w:val="center"/>
        <w:rPr>
          <w:rFonts w:cs="Arial"/>
          <w:b/>
          <w:i/>
          <w:sz w:val="28"/>
          <w:szCs w:val="20"/>
        </w:rPr>
      </w:pPr>
      <w:r w:rsidRPr="00524720">
        <w:rPr>
          <w:rFonts w:cs="Arial"/>
          <w:b/>
          <w:i/>
          <w:sz w:val="28"/>
          <w:szCs w:val="20"/>
        </w:rPr>
        <w:t>(</w:t>
      </w:r>
      <w:r w:rsidR="005B03EE" w:rsidRPr="00524720">
        <w:rPr>
          <w:rFonts w:cs="Arial"/>
          <w:b/>
          <w:i/>
          <w:sz w:val="28"/>
          <w:szCs w:val="20"/>
        </w:rPr>
        <w:t>Приложение 1</w:t>
      </w:r>
      <w:r w:rsidR="00717761" w:rsidRPr="00524720">
        <w:rPr>
          <w:rFonts w:cs="Arial"/>
          <w:b/>
          <w:i/>
          <w:sz w:val="28"/>
          <w:szCs w:val="20"/>
        </w:rPr>
        <w:t>.5 к конкурсной документации</w:t>
      </w:r>
      <w:r w:rsidRPr="00524720">
        <w:rPr>
          <w:rFonts w:cs="Arial"/>
          <w:b/>
          <w:i/>
          <w:sz w:val="28"/>
          <w:szCs w:val="20"/>
        </w:rPr>
        <w:t>)</w:t>
      </w:r>
    </w:p>
    <w:p w14:paraId="1D015C04" w14:textId="5833BACD" w:rsidR="00ED15FF" w:rsidRPr="00524720" w:rsidRDefault="00ED15FF" w:rsidP="00646C29">
      <w:pPr>
        <w:pStyle w:val="a9"/>
        <w:suppressAutoHyphens/>
        <w:spacing w:line="276" w:lineRule="auto"/>
        <w:ind w:left="6521" w:right="306" w:firstLine="0"/>
        <w:rPr>
          <w:rFonts w:eastAsia="Times New Roman"/>
          <w:sz w:val="24"/>
        </w:rPr>
      </w:pPr>
    </w:p>
    <w:p w14:paraId="539230E6" w14:textId="77777777" w:rsidR="00ED15FF" w:rsidRPr="00524720" w:rsidRDefault="00ED15FF" w:rsidP="00646C29">
      <w:pPr>
        <w:pStyle w:val="a9"/>
        <w:suppressAutoHyphens/>
        <w:spacing w:line="276" w:lineRule="auto"/>
        <w:ind w:left="6521" w:right="306" w:firstLine="0"/>
        <w:rPr>
          <w:rFonts w:eastAsia="Times New Roman"/>
          <w:sz w:val="24"/>
        </w:rPr>
      </w:pPr>
    </w:p>
    <w:p w14:paraId="48135374" w14:textId="2D61B02B" w:rsidR="0064782E" w:rsidRPr="00524720" w:rsidRDefault="0064782E">
      <w:pPr>
        <w:spacing w:after="200" w:line="276" w:lineRule="auto"/>
      </w:pPr>
      <w:r w:rsidRPr="00524720">
        <w:br w:type="page"/>
      </w:r>
    </w:p>
    <w:p w14:paraId="7D7184C4" w14:textId="487192A3" w:rsidR="00646C29" w:rsidRPr="00524720" w:rsidRDefault="00CC78D9" w:rsidP="00646C29">
      <w:pPr>
        <w:pStyle w:val="a9"/>
        <w:suppressAutoHyphens/>
        <w:spacing w:line="276" w:lineRule="auto"/>
        <w:ind w:left="6521" w:right="306" w:firstLine="0"/>
        <w:rPr>
          <w:sz w:val="28"/>
          <w:szCs w:val="28"/>
          <w:lang w:eastAsia="en-US"/>
        </w:rPr>
      </w:pPr>
      <w:r w:rsidRPr="00524720">
        <w:rPr>
          <w:sz w:val="28"/>
          <w:szCs w:val="28"/>
          <w:lang w:eastAsia="en-US"/>
        </w:rPr>
        <w:lastRenderedPageBreak/>
        <w:t xml:space="preserve">Приложение № 1.2 </w:t>
      </w:r>
    </w:p>
    <w:p w14:paraId="48AA333C" w14:textId="3EAC9233" w:rsidR="00CC78D9" w:rsidRPr="00524720" w:rsidRDefault="00CC78D9" w:rsidP="00CC78D9">
      <w:pPr>
        <w:pStyle w:val="a9"/>
        <w:suppressAutoHyphens/>
        <w:spacing w:line="276" w:lineRule="auto"/>
        <w:ind w:right="306" w:firstLine="0"/>
        <w:jc w:val="right"/>
        <w:rPr>
          <w:sz w:val="28"/>
          <w:szCs w:val="28"/>
          <w:lang w:eastAsia="en-US"/>
        </w:rPr>
      </w:pPr>
      <w:r w:rsidRPr="00524720">
        <w:rPr>
          <w:sz w:val="28"/>
          <w:szCs w:val="28"/>
          <w:lang w:eastAsia="en-US"/>
        </w:rPr>
        <w:t>к конкурсной документации</w:t>
      </w:r>
    </w:p>
    <w:p w14:paraId="447C58A4" w14:textId="3388AB07" w:rsidR="00CC78D9" w:rsidRPr="00524720" w:rsidRDefault="00CC78D9" w:rsidP="008539A1">
      <w:pPr>
        <w:jc w:val="both"/>
      </w:pPr>
    </w:p>
    <w:p w14:paraId="5D707F82" w14:textId="77777777" w:rsidR="00C03DB3" w:rsidRPr="00524720" w:rsidRDefault="00C03DB3" w:rsidP="00C03DB3">
      <w:pPr>
        <w:autoSpaceDE w:val="0"/>
        <w:autoSpaceDN w:val="0"/>
        <w:adjustRightInd w:val="0"/>
        <w:jc w:val="both"/>
        <w:rPr>
          <w:color w:val="000000"/>
        </w:rPr>
      </w:pPr>
    </w:p>
    <w:p w14:paraId="52A5CB3C" w14:textId="77777777" w:rsidR="00C5390A" w:rsidRPr="00524720" w:rsidRDefault="00C5390A" w:rsidP="00C5390A">
      <w:pPr>
        <w:keepNext/>
        <w:jc w:val="center"/>
        <w:outlineLvl w:val="0"/>
        <w:rPr>
          <w:b/>
          <w:color w:val="000000"/>
          <w:kern w:val="32"/>
        </w:rPr>
      </w:pPr>
      <w:r w:rsidRPr="00524720">
        <w:rPr>
          <w:b/>
          <w:color w:val="000000"/>
          <w:kern w:val="32"/>
        </w:rPr>
        <w:t>ДОГОВОР № 2025________</w:t>
      </w:r>
    </w:p>
    <w:p w14:paraId="3D72A865" w14:textId="77777777" w:rsidR="00C5390A" w:rsidRPr="00524720" w:rsidRDefault="00C5390A" w:rsidP="00C5390A">
      <w:pPr>
        <w:jc w:val="center"/>
        <w:rPr>
          <w:b/>
        </w:rPr>
      </w:pPr>
      <w:bookmarkStart w:id="9" w:name="_Hlk197514468"/>
      <w:r w:rsidRPr="00524720">
        <w:rPr>
          <w:b/>
        </w:rPr>
        <w:t>об оказании аудиторских услуг</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5390A" w:rsidRPr="00524720" w14:paraId="6918C4FD" w14:textId="77777777" w:rsidTr="0029571C">
        <w:tc>
          <w:tcPr>
            <w:tcW w:w="4785" w:type="dxa"/>
          </w:tcPr>
          <w:bookmarkEnd w:id="9"/>
          <w:p w14:paraId="72B2FE3C" w14:textId="77777777" w:rsidR="00C5390A" w:rsidRPr="00524720" w:rsidRDefault="00C5390A" w:rsidP="00C5390A">
            <w:pPr>
              <w:jc w:val="both"/>
              <w:rPr>
                <w:color w:val="000000"/>
              </w:rPr>
            </w:pPr>
            <w:r w:rsidRPr="00524720">
              <w:rPr>
                <w:color w:val="000000"/>
              </w:rPr>
              <w:t>г. Москва</w:t>
            </w:r>
          </w:p>
        </w:tc>
        <w:tc>
          <w:tcPr>
            <w:tcW w:w="4786" w:type="dxa"/>
          </w:tcPr>
          <w:p w14:paraId="57D031F1" w14:textId="77777777" w:rsidR="00C5390A" w:rsidRPr="00524720" w:rsidRDefault="00C5390A" w:rsidP="00C5390A">
            <w:pPr>
              <w:jc w:val="right"/>
              <w:rPr>
                <w:color w:val="000000"/>
              </w:rPr>
            </w:pPr>
            <w:r w:rsidRPr="00524720">
              <w:rPr>
                <w:color w:val="000000"/>
              </w:rPr>
              <w:t>«___» _______ 2025 г.</w:t>
            </w:r>
          </w:p>
        </w:tc>
      </w:tr>
    </w:tbl>
    <w:p w14:paraId="764A00F6" w14:textId="77777777" w:rsidR="00C5390A" w:rsidRPr="00524720" w:rsidRDefault="00C5390A" w:rsidP="00C5390A">
      <w:pPr>
        <w:autoSpaceDE w:val="0"/>
        <w:autoSpaceDN w:val="0"/>
        <w:adjustRightInd w:val="0"/>
        <w:jc w:val="both"/>
        <w:rPr>
          <w:color w:val="000000"/>
        </w:rPr>
      </w:pPr>
    </w:p>
    <w:p w14:paraId="1013E285" w14:textId="77777777" w:rsidR="00C5390A" w:rsidRPr="00524720" w:rsidRDefault="00C5390A" w:rsidP="00C5390A">
      <w:pPr>
        <w:ind w:firstLine="709"/>
        <w:jc w:val="both"/>
        <w:rPr>
          <w:color w:val="000000"/>
        </w:rPr>
      </w:pPr>
      <w:r w:rsidRPr="00524720">
        <w:rPr>
          <w:b/>
          <w:color w:val="000000"/>
        </w:rPr>
        <w:t>Акционерное общество «Объединенная транспортно-логистическая компания – Евразийский железнодорожный альянс» (АО «ОТЛК ЕРА»)</w:t>
      </w:r>
      <w:r w:rsidRPr="00524720">
        <w:rPr>
          <w:color w:val="000000"/>
        </w:rPr>
        <w:t xml:space="preserve">, именуемое в дальнейшем </w:t>
      </w:r>
      <w:r w:rsidRPr="00524720">
        <w:rPr>
          <w:b/>
          <w:color w:val="000000"/>
        </w:rPr>
        <w:t>«Клиент»</w:t>
      </w:r>
      <w:r w:rsidRPr="00524720">
        <w:rPr>
          <w:color w:val="000000"/>
        </w:rPr>
        <w:t xml:space="preserve">, в лице Генерального директора Грома Алексея Николаевича, действующего на основании Устава, с одной стороны, и </w:t>
      </w:r>
    </w:p>
    <w:p w14:paraId="65E5B340" w14:textId="77777777" w:rsidR="00C5390A" w:rsidRPr="00524720" w:rsidRDefault="00C5390A" w:rsidP="00C5390A">
      <w:pPr>
        <w:ind w:firstLine="709"/>
        <w:jc w:val="both"/>
        <w:rPr>
          <w:color w:val="000000"/>
        </w:rPr>
      </w:pPr>
      <w:r w:rsidRPr="00524720">
        <w:rPr>
          <w:b/>
          <w:color w:val="000000"/>
        </w:rPr>
        <w:t>__________</w:t>
      </w:r>
      <w:r w:rsidRPr="00524720">
        <w:rPr>
          <w:color w:val="000000"/>
        </w:rPr>
        <w:t xml:space="preserve">, именуемое в дальнейшем </w:t>
      </w:r>
      <w:r w:rsidRPr="00524720">
        <w:rPr>
          <w:b/>
          <w:color w:val="000000"/>
        </w:rPr>
        <w:t>«Аудитор»</w:t>
      </w:r>
      <w:r w:rsidRPr="00524720">
        <w:rPr>
          <w:color w:val="000000"/>
        </w:rPr>
        <w:t>, в лице ______________, с другой стороны, при совместном наименовании «Стороны», заключили настоящий Договор о нижеследующем:</w:t>
      </w:r>
    </w:p>
    <w:p w14:paraId="381A7B29" w14:textId="77777777" w:rsidR="00C5390A" w:rsidRPr="00524720" w:rsidRDefault="00C5390A" w:rsidP="00C5390A">
      <w:pPr>
        <w:jc w:val="both"/>
        <w:rPr>
          <w:color w:val="000000"/>
        </w:rPr>
      </w:pPr>
    </w:p>
    <w:p w14:paraId="6AF3B6B9" w14:textId="77777777" w:rsidR="00C5390A" w:rsidRPr="00524720" w:rsidRDefault="00C5390A" w:rsidP="00C5390A">
      <w:pPr>
        <w:numPr>
          <w:ilvl w:val="0"/>
          <w:numId w:val="28"/>
        </w:numPr>
        <w:autoSpaceDE w:val="0"/>
        <w:autoSpaceDN w:val="0"/>
        <w:adjustRightInd w:val="0"/>
        <w:ind w:left="0" w:firstLine="0"/>
        <w:jc w:val="center"/>
        <w:rPr>
          <w:b/>
          <w:color w:val="000000"/>
        </w:rPr>
      </w:pPr>
      <w:r w:rsidRPr="00524720">
        <w:rPr>
          <w:b/>
          <w:color w:val="000000"/>
        </w:rPr>
        <w:t>Предмет Договора</w:t>
      </w:r>
    </w:p>
    <w:p w14:paraId="22B5C774" w14:textId="4EF2A69B" w:rsidR="00C5390A" w:rsidRPr="00524720" w:rsidRDefault="00DF38F1" w:rsidP="00C5390A">
      <w:pPr>
        <w:widowControl w:val="0"/>
        <w:numPr>
          <w:ilvl w:val="1"/>
          <w:numId w:val="0"/>
        </w:numPr>
        <w:tabs>
          <w:tab w:val="num" w:pos="1000"/>
        </w:tabs>
        <w:suppressAutoHyphens/>
        <w:ind w:firstLine="709"/>
        <w:jc w:val="both"/>
        <w:rPr>
          <w:rFonts w:eastAsia="MS Mincho"/>
          <w:iCs/>
          <w:lang w:eastAsia="en-US"/>
        </w:rPr>
      </w:pPr>
      <w:r w:rsidRPr="00524720">
        <w:rPr>
          <w:rFonts w:eastAsia="MS Mincho"/>
          <w:iCs/>
          <w:lang w:eastAsia="en-US"/>
        </w:rPr>
        <w:t xml:space="preserve">1.1. </w:t>
      </w:r>
      <w:r w:rsidR="00C5390A" w:rsidRPr="00524720">
        <w:rPr>
          <w:rFonts w:eastAsia="MS Mincho"/>
          <w:iCs/>
          <w:lang w:eastAsia="en-US"/>
        </w:rPr>
        <w:t>В соответствии с настоящим Договором Аудитор принимает на себя обязательство оказать аудиторские услуги по проведению аудита в отношении бухгалтерской (финансовой) отчетности АО «ОТЛК ЕРА» за 12 месяцев 2025 года, в отношении финансовой отчетности АО</w:t>
      </w:r>
      <w:r w:rsidR="00912D60" w:rsidRPr="00524720">
        <w:rPr>
          <w:rFonts w:eastAsia="MS Mincho"/>
          <w:iCs/>
          <w:lang w:eastAsia="en-US"/>
        </w:rPr>
        <w:t> </w:t>
      </w:r>
      <w:r w:rsidR="00C5390A" w:rsidRPr="00524720">
        <w:rPr>
          <w:rFonts w:eastAsia="MS Mincho"/>
          <w:iCs/>
          <w:lang w:eastAsia="en-US"/>
        </w:rPr>
        <w:t>«ОТЛК ЕРА», подготовленной в соответствии с МСФО за 6 и 12 месяцев 2025 года и в отношении специальной финансовой информации за 6 и 12 месяцев 2025 года для Клиента, а Клиент обязуется оплатить Услуги Аудитора в соответствии с условиями настоящего Договора и Технического задания (Приложения №1 к настоящему Договору). Аудитор оказывает следующие виды Услуг</w:t>
      </w:r>
      <w:r w:rsidR="00C5390A" w:rsidRPr="00524720">
        <w:rPr>
          <w:rFonts w:eastAsia="MS Mincho"/>
          <w:iCs/>
          <w:spacing w:val="-2"/>
          <w:lang w:eastAsia="en-US"/>
        </w:rPr>
        <w:t>:</w:t>
      </w:r>
    </w:p>
    <w:p w14:paraId="32B16484" w14:textId="5A8E2219" w:rsidR="00C5390A" w:rsidRPr="00524720" w:rsidRDefault="00DF38F1" w:rsidP="00C5390A">
      <w:pPr>
        <w:widowControl w:val="0"/>
        <w:numPr>
          <w:ilvl w:val="2"/>
          <w:numId w:val="0"/>
        </w:numPr>
        <w:tabs>
          <w:tab w:val="left" w:pos="510"/>
          <w:tab w:val="num" w:pos="1224"/>
        </w:tabs>
        <w:suppressAutoHyphens/>
        <w:ind w:firstLine="709"/>
        <w:jc w:val="both"/>
        <w:rPr>
          <w:rFonts w:eastAsia="MS Mincho"/>
          <w:iCs/>
          <w:lang w:eastAsia="en-US"/>
        </w:rPr>
      </w:pPr>
      <w:r w:rsidRPr="00524720">
        <w:rPr>
          <w:rFonts w:eastAsia="MS Mincho"/>
          <w:iCs/>
          <w:lang w:eastAsia="en-US"/>
        </w:rPr>
        <w:t xml:space="preserve">1.1.1. </w:t>
      </w:r>
      <w:r w:rsidR="00C5390A" w:rsidRPr="00524720">
        <w:rPr>
          <w:rFonts w:eastAsia="MS Mincho"/>
          <w:iCs/>
          <w:lang w:eastAsia="en-US"/>
        </w:rPr>
        <w:t>Аудит бухгалтерской (финансовой) отчетности АО «ОТЛК ЕРА», подготовленной в соответствии с российскими стандартами бухгалтерского учета за 2025 год (далее – бухгалтерская отчетность АО «ОТЛК ЕРА» по РСБУ), в соответствии с Международными стандартами аудита, введенными в действие на территории Российской Федерации приказом Министерства финансов РФ от 09.01.2019 № 2н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 (далее – МСА), и техническим заданием на проведение аудита.</w:t>
      </w:r>
    </w:p>
    <w:p w14:paraId="5A69D858" w14:textId="6E2CA690" w:rsidR="00C5390A" w:rsidRPr="00524720" w:rsidRDefault="00DF38F1" w:rsidP="00C5390A">
      <w:pPr>
        <w:widowControl w:val="0"/>
        <w:numPr>
          <w:ilvl w:val="2"/>
          <w:numId w:val="0"/>
        </w:numPr>
        <w:tabs>
          <w:tab w:val="left" w:pos="510"/>
          <w:tab w:val="num" w:pos="1224"/>
        </w:tabs>
        <w:suppressAutoHyphens/>
        <w:ind w:firstLine="709"/>
        <w:jc w:val="both"/>
        <w:rPr>
          <w:rFonts w:eastAsia="MS Mincho"/>
          <w:iCs/>
          <w:lang w:eastAsia="en-US"/>
        </w:rPr>
      </w:pPr>
      <w:r w:rsidRPr="00524720">
        <w:rPr>
          <w:rFonts w:eastAsia="MS Mincho"/>
          <w:iCs/>
          <w:lang w:eastAsia="en-US"/>
        </w:rPr>
        <w:t xml:space="preserve">1.1.2. </w:t>
      </w:r>
      <w:r w:rsidR="00C5390A" w:rsidRPr="00524720">
        <w:rPr>
          <w:rFonts w:eastAsia="MS Mincho"/>
          <w:iCs/>
          <w:lang w:eastAsia="en-US"/>
        </w:rPr>
        <w:t>Аудит финансовой отчетности АО «ОТЛК ЕРА», подготовленной в соответствии с МСФО за 2025 год (далее – финансовая отчетность АО «ОТЛК ЕРА» по МСФО), и специальной финансовой информации, необходимой для формирования и аудита консолидированной финансовой отчетности ОАО «РЖД» по МСФО за 12 месяцев 2025 года по 31.12.2025 года (далее – специальная финансовая информация АО «ОТЛК ЕРА» по МСФО), в соответствии с МСА и Инструкцией по проведению аудиторской проверки специальной финансовой информации Клиента исключительно для целей подготовки консолидированной финансовой отчетности ОАО «РЖД» за 2025 год;</w:t>
      </w:r>
    </w:p>
    <w:p w14:paraId="299D913F" w14:textId="3F703300" w:rsidR="00C5390A" w:rsidRPr="00524720" w:rsidRDefault="00DF38F1" w:rsidP="00C5390A">
      <w:pPr>
        <w:widowControl w:val="0"/>
        <w:numPr>
          <w:ilvl w:val="2"/>
          <w:numId w:val="0"/>
        </w:numPr>
        <w:tabs>
          <w:tab w:val="left" w:pos="510"/>
          <w:tab w:val="num" w:pos="1224"/>
        </w:tabs>
        <w:suppressAutoHyphens/>
        <w:ind w:firstLine="709"/>
        <w:jc w:val="both"/>
        <w:rPr>
          <w:rFonts w:eastAsia="MS Mincho"/>
          <w:iCs/>
          <w:lang w:eastAsia="en-US"/>
        </w:rPr>
      </w:pPr>
      <w:r w:rsidRPr="00524720">
        <w:rPr>
          <w:rFonts w:eastAsia="MS Mincho"/>
          <w:iCs/>
          <w:lang w:eastAsia="en-US"/>
        </w:rPr>
        <w:t xml:space="preserve">1.1.3. </w:t>
      </w:r>
      <w:r w:rsidR="00C5390A" w:rsidRPr="00524720">
        <w:rPr>
          <w:rFonts w:eastAsia="MS Mincho"/>
          <w:iCs/>
          <w:lang w:eastAsia="en-US"/>
        </w:rPr>
        <w:t>Обзорная проверка промежуточной сокращенной финансовой отчетности АО «ОТЛК ЕРА», подготовленной в соответствии с МСФО за 6 месяцев 2025 года по 30.06.2025 года, и специальной финансовой информации, необходимой для формирования и аудита консолидированной финансовой отчетности ОАО «РЖД» по МСФО за 6 месяцев 2025 года по 30.06.2025 года (далее – специальная финансовая информация АО «ОТЛК ЕРА» по МСФО). Данная проверка будет проводиться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и Инструкцией по проведению аудиторской проверки специальной финансовой информации Клиента исключительно для целей подготовки консолидированной финансовой отчетности ОАО «РЖД» за 6 месяцев 2025 год по 30.06.2025 года.</w:t>
      </w:r>
    </w:p>
    <w:p w14:paraId="1CD9D93B" w14:textId="03516655" w:rsidR="00C5390A" w:rsidRPr="00524720" w:rsidRDefault="00912D60" w:rsidP="00C5390A">
      <w:pPr>
        <w:widowControl w:val="0"/>
        <w:numPr>
          <w:ilvl w:val="1"/>
          <w:numId w:val="0"/>
        </w:numPr>
        <w:tabs>
          <w:tab w:val="num" w:pos="360"/>
          <w:tab w:val="num" w:pos="1000"/>
        </w:tabs>
        <w:suppressAutoHyphens/>
        <w:ind w:firstLine="709"/>
        <w:jc w:val="both"/>
        <w:rPr>
          <w:rFonts w:eastAsia="MS Mincho"/>
          <w:iCs/>
          <w:lang w:eastAsia="en-US"/>
        </w:rPr>
      </w:pPr>
      <w:r w:rsidRPr="00524720">
        <w:rPr>
          <w:rFonts w:eastAsia="MS Mincho"/>
          <w:iCs/>
          <w:lang w:eastAsia="en-US"/>
        </w:rPr>
        <w:t xml:space="preserve">1.2. </w:t>
      </w:r>
      <w:r w:rsidR="00C5390A" w:rsidRPr="00524720">
        <w:rPr>
          <w:rFonts w:eastAsia="MS Mincho"/>
          <w:iCs/>
          <w:lang w:eastAsia="en-US"/>
        </w:rPr>
        <w:t>По результатам оказания Услуг, указанных в пункте 1.1.1, Аудитор, в сроки, указанные в пункте 3.4.:</w:t>
      </w:r>
    </w:p>
    <w:p w14:paraId="6C6F80E0" w14:textId="77777777" w:rsidR="00C5390A" w:rsidRPr="00524720" w:rsidRDefault="00C5390A" w:rsidP="00C5390A">
      <w:pPr>
        <w:widowControl w:val="0"/>
        <w:tabs>
          <w:tab w:val="left" w:pos="426"/>
        </w:tabs>
        <w:suppressAutoHyphens/>
        <w:ind w:firstLine="709"/>
        <w:jc w:val="both"/>
        <w:rPr>
          <w:rFonts w:eastAsia="MS Mincho"/>
          <w:iCs/>
          <w:lang w:eastAsia="en-US"/>
        </w:rPr>
      </w:pPr>
      <w:r w:rsidRPr="00524720">
        <w:rPr>
          <w:rFonts w:eastAsia="MS Mincho"/>
          <w:iCs/>
          <w:lang w:eastAsia="en-US"/>
        </w:rPr>
        <w:lastRenderedPageBreak/>
        <w:t>- выпустит на русском языке аудиторское заключение о бухгалтерской отчетности АО «ОТЛК ЕРА» за 2025 год по РСБУ, оформленное в соответствии с Международным стандартом аудита 700 (пересмотренный) «Формирование мнения и составление заключения о финансовой отчетности»;</w:t>
      </w:r>
    </w:p>
    <w:p w14:paraId="0CB0066B" w14:textId="77777777" w:rsidR="00C5390A" w:rsidRPr="00524720" w:rsidRDefault="00C5390A" w:rsidP="00C5390A">
      <w:pPr>
        <w:widowControl w:val="0"/>
        <w:tabs>
          <w:tab w:val="left" w:pos="426"/>
        </w:tabs>
        <w:suppressAutoHyphens/>
        <w:ind w:firstLine="709"/>
        <w:jc w:val="both"/>
        <w:rPr>
          <w:rFonts w:eastAsia="MS Mincho"/>
          <w:iCs/>
          <w:lang w:eastAsia="en-US"/>
        </w:rPr>
      </w:pPr>
      <w:r w:rsidRPr="00524720">
        <w:rPr>
          <w:rFonts w:eastAsia="MS Mincho"/>
          <w:iCs/>
          <w:lang w:eastAsia="en-US"/>
        </w:rPr>
        <w:t>- подготовит аудиторский отчет на русском языке о результатах аудита бухгалтерской отчетности АО «ОТЛК ЕРА» по РСБУ в соответствии с требованиями МСА 260 (пересмотренный) «Информационное взаимодействие с лицами, отвечающими за корпоративное управление» (далее – МСА 260) с обязательным приложением заполненных приложений к техническому заданию.</w:t>
      </w:r>
    </w:p>
    <w:p w14:paraId="57F2DFDB" w14:textId="168A9865" w:rsidR="00C5390A" w:rsidRPr="00524720" w:rsidRDefault="00912D60" w:rsidP="00C5390A">
      <w:pPr>
        <w:widowControl w:val="0"/>
        <w:numPr>
          <w:ilvl w:val="1"/>
          <w:numId w:val="0"/>
        </w:numPr>
        <w:tabs>
          <w:tab w:val="num" w:pos="1000"/>
        </w:tabs>
        <w:suppressAutoHyphens/>
        <w:ind w:firstLine="709"/>
        <w:jc w:val="both"/>
        <w:rPr>
          <w:rFonts w:eastAsia="MS Mincho"/>
          <w:iCs/>
          <w:lang w:eastAsia="en-US"/>
        </w:rPr>
      </w:pPr>
      <w:r w:rsidRPr="00524720">
        <w:rPr>
          <w:rFonts w:eastAsia="MS Mincho"/>
          <w:iCs/>
          <w:lang w:eastAsia="en-US"/>
        </w:rPr>
        <w:t xml:space="preserve">1.3. </w:t>
      </w:r>
      <w:r w:rsidR="00C5390A" w:rsidRPr="00524720">
        <w:rPr>
          <w:rFonts w:eastAsia="MS Mincho"/>
          <w:iCs/>
          <w:lang w:eastAsia="en-US"/>
        </w:rPr>
        <w:t>По результатам оказания Услуг, указанных в пункте 1.1.2, Аудитор, в сроки, указанные в пункте 3.4.:</w:t>
      </w:r>
    </w:p>
    <w:p w14:paraId="1B82BC1D" w14:textId="77777777" w:rsidR="00C5390A" w:rsidRPr="00524720" w:rsidRDefault="00C5390A" w:rsidP="00C5390A">
      <w:pPr>
        <w:widowControl w:val="0"/>
        <w:tabs>
          <w:tab w:val="num" w:pos="0"/>
          <w:tab w:val="left" w:pos="426"/>
        </w:tabs>
        <w:suppressAutoHyphens/>
        <w:ind w:firstLine="709"/>
        <w:jc w:val="both"/>
        <w:rPr>
          <w:rFonts w:eastAsia="MS Mincho"/>
          <w:iCs/>
          <w:lang w:eastAsia="en-US"/>
        </w:rPr>
      </w:pPr>
      <w:r w:rsidRPr="00524720">
        <w:rPr>
          <w:rFonts w:eastAsia="MS Mincho"/>
          <w:iCs/>
          <w:lang w:eastAsia="en-US"/>
        </w:rPr>
        <w:t>- выпустит на русском языке аудиторское заключение о финансовой отчетности АО «ОТЛК ЕРА» за 2025 год по МСФО в соответствии с Международным стандартом аудита 700 (пересмотренный) «Формирование мнения и составление заключения о финансовой отчетности»;</w:t>
      </w:r>
    </w:p>
    <w:p w14:paraId="01775910" w14:textId="77777777" w:rsidR="00C5390A" w:rsidRPr="00524720" w:rsidRDefault="00C5390A" w:rsidP="00C5390A">
      <w:pPr>
        <w:widowControl w:val="0"/>
        <w:tabs>
          <w:tab w:val="num" w:pos="0"/>
          <w:tab w:val="left" w:pos="426"/>
        </w:tabs>
        <w:suppressAutoHyphens/>
        <w:ind w:firstLine="709"/>
        <w:jc w:val="both"/>
        <w:rPr>
          <w:rFonts w:eastAsia="MS Mincho"/>
          <w:iCs/>
          <w:lang w:eastAsia="en-US"/>
        </w:rPr>
      </w:pPr>
      <w:r w:rsidRPr="00524720">
        <w:rPr>
          <w:rFonts w:eastAsia="MS Mincho"/>
          <w:iCs/>
          <w:lang w:eastAsia="en-US"/>
        </w:rPr>
        <w:t>- подготовит на русском языке отчет акционеру о результатах аудита специальной финансовой информации, проведенного исключительно для целей подготовки консолидированной финансовой отчетности ОАО «РЖД» по МСФО.</w:t>
      </w:r>
    </w:p>
    <w:p w14:paraId="5AA07AF3" w14:textId="025C608A" w:rsidR="00C5390A" w:rsidRPr="00524720" w:rsidRDefault="00912D60" w:rsidP="00C5390A">
      <w:pPr>
        <w:widowControl w:val="0"/>
        <w:numPr>
          <w:ilvl w:val="1"/>
          <w:numId w:val="0"/>
        </w:numPr>
        <w:tabs>
          <w:tab w:val="num" w:pos="792"/>
        </w:tabs>
        <w:suppressAutoHyphens/>
        <w:ind w:firstLine="709"/>
        <w:jc w:val="both"/>
        <w:rPr>
          <w:rFonts w:eastAsia="MS Mincho"/>
          <w:iCs/>
          <w:lang w:eastAsia="en-US"/>
        </w:rPr>
      </w:pPr>
      <w:r w:rsidRPr="00524720">
        <w:rPr>
          <w:rFonts w:eastAsia="MS Mincho"/>
          <w:iCs/>
          <w:lang w:eastAsia="en-US"/>
        </w:rPr>
        <w:t xml:space="preserve">1.4. </w:t>
      </w:r>
      <w:r w:rsidR="00C5390A" w:rsidRPr="00524720">
        <w:rPr>
          <w:rFonts w:eastAsia="MS Mincho"/>
          <w:iCs/>
          <w:lang w:eastAsia="en-US"/>
        </w:rPr>
        <w:t>По результатам оказания Услуг, указанных в пункте 1.1.3, Аудитор в сроки, указанные в пункте 3.4:</w:t>
      </w:r>
    </w:p>
    <w:p w14:paraId="5999A8B3" w14:textId="77777777" w:rsidR="00C5390A" w:rsidRPr="00524720" w:rsidRDefault="00C5390A" w:rsidP="00C5390A">
      <w:pPr>
        <w:widowControl w:val="0"/>
        <w:tabs>
          <w:tab w:val="num" w:pos="0"/>
          <w:tab w:val="left" w:pos="426"/>
        </w:tabs>
        <w:suppressAutoHyphens/>
        <w:ind w:firstLine="709"/>
        <w:jc w:val="both"/>
        <w:rPr>
          <w:rFonts w:eastAsia="MS Mincho"/>
          <w:iCs/>
          <w:lang w:eastAsia="en-US"/>
        </w:rPr>
      </w:pPr>
      <w:r w:rsidRPr="00524720">
        <w:rPr>
          <w:rFonts w:eastAsia="MS Mincho"/>
          <w:iCs/>
          <w:lang w:eastAsia="en-US"/>
        </w:rPr>
        <w:t>- выпустит на русском языке заключение по результатам обзорной проверки промежуточной сокращенной финансовой отчетности АО «ОТЛК ЕРА» по МСФО за 6 месяцев, заканчивающихся 30 июня 2025 года;</w:t>
      </w:r>
    </w:p>
    <w:p w14:paraId="76E9B9F5" w14:textId="77777777" w:rsidR="00C5390A" w:rsidRPr="00524720" w:rsidRDefault="00C5390A" w:rsidP="00C5390A">
      <w:pPr>
        <w:widowControl w:val="0"/>
        <w:tabs>
          <w:tab w:val="num" w:pos="0"/>
          <w:tab w:val="left" w:pos="426"/>
        </w:tabs>
        <w:suppressAutoHyphens/>
        <w:ind w:firstLine="709"/>
        <w:jc w:val="both"/>
        <w:rPr>
          <w:rFonts w:eastAsia="MS Mincho"/>
          <w:iCs/>
          <w:lang w:eastAsia="en-US"/>
        </w:rPr>
      </w:pPr>
      <w:r w:rsidRPr="00524720">
        <w:rPr>
          <w:rFonts w:eastAsia="MS Mincho"/>
          <w:iCs/>
          <w:lang w:eastAsia="en-US"/>
        </w:rPr>
        <w:t>- подготовит на русском языке отчет акционеру о результатах обзорной проверки промежуточной специальной финансовой информации, проведенного исключительно для целей подготовки консолидированной финансовой отчетности ОАО «РЖД» по МСФО.</w:t>
      </w:r>
    </w:p>
    <w:p w14:paraId="7F8FF186" w14:textId="77777777" w:rsidR="00C5390A" w:rsidRPr="00524720" w:rsidRDefault="00C5390A" w:rsidP="00C5390A">
      <w:pPr>
        <w:widowControl w:val="0"/>
        <w:tabs>
          <w:tab w:val="num" w:pos="0"/>
          <w:tab w:val="left" w:pos="426"/>
        </w:tabs>
        <w:suppressAutoHyphens/>
        <w:ind w:firstLine="709"/>
        <w:jc w:val="both"/>
        <w:rPr>
          <w:rFonts w:eastAsia="MS Mincho"/>
          <w:iCs/>
          <w:szCs w:val="16"/>
          <w:lang w:eastAsia="en-US"/>
        </w:rPr>
      </w:pPr>
      <w:r w:rsidRPr="00524720">
        <w:rPr>
          <w:rFonts w:eastAsia="MS Mincho"/>
          <w:iCs/>
          <w:lang w:eastAsia="en-US"/>
        </w:rPr>
        <w:t xml:space="preserve">1.5. </w:t>
      </w:r>
      <w:r w:rsidRPr="00524720">
        <w:rPr>
          <w:rFonts w:eastAsia="MS Mincho"/>
          <w:iCs/>
          <w:szCs w:val="16"/>
          <w:lang w:eastAsia="en-US"/>
        </w:rPr>
        <w:t>Результатами оказания Услуг (далее по тексту – "Отчеты") могут быть не только Аудиторские заключения, но и письменная информация (отчеты и иные документы, а также консультации, как устные, так и письменные), которые далее могут совместно именоваться "Иные Отчеты".</w:t>
      </w:r>
    </w:p>
    <w:p w14:paraId="503195E5" w14:textId="77777777" w:rsidR="00C5390A" w:rsidRPr="00524720" w:rsidRDefault="00C5390A" w:rsidP="00C5390A">
      <w:pPr>
        <w:widowControl w:val="0"/>
        <w:tabs>
          <w:tab w:val="num" w:pos="0"/>
          <w:tab w:val="left" w:pos="426"/>
        </w:tabs>
        <w:suppressAutoHyphens/>
        <w:ind w:firstLine="709"/>
        <w:jc w:val="both"/>
        <w:rPr>
          <w:rFonts w:eastAsia="MS Mincho"/>
          <w:iCs/>
          <w:lang w:eastAsia="en-US"/>
        </w:rPr>
      </w:pPr>
      <w:r w:rsidRPr="00524720">
        <w:rPr>
          <w:rFonts w:eastAsia="MS Mincho"/>
          <w:iCs/>
          <w:lang w:eastAsia="en-US"/>
        </w:rPr>
        <w:t xml:space="preserve">1.6 </w:t>
      </w:r>
      <w:r w:rsidRPr="00524720">
        <w:rPr>
          <w:rFonts w:eastAsia="MS Mincho"/>
          <w:iCs/>
          <w:color w:val="000000"/>
          <w:lang w:eastAsia="en-US"/>
        </w:rPr>
        <w:t xml:space="preserve">Консультирование по вопросам </w:t>
      </w:r>
      <w:r w:rsidRPr="00524720">
        <w:rPr>
          <w:rFonts w:eastAsia="MS Mincho"/>
          <w:iCs/>
          <w:lang w:eastAsia="en-US"/>
        </w:rPr>
        <w:t>бухгалтерского</w:t>
      </w:r>
      <w:r w:rsidRPr="00524720">
        <w:rPr>
          <w:rFonts w:eastAsia="MS Mincho"/>
          <w:iCs/>
          <w:color w:val="000000"/>
          <w:lang w:eastAsia="en-US"/>
        </w:rPr>
        <w:t xml:space="preserve"> учета, </w:t>
      </w:r>
      <w:r w:rsidRPr="00524720">
        <w:rPr>
          <w:rFonts w:eastAsia="MS Mincho"/>
          <w:iCs/>
          <w:lang w:eastAsia="en-US"/>
        </w:rPr>
        <w:t>налогообложения</w:t>
      </w:r>
      <w:r w:rsidRPr="00524720">
        <w:rPr>
          <w:rFonts w:eastAsia="MS Mincho"/>
          <w:iCs/>
          <w:color w:val="000000"/>
          <w:lang w:eastAsia="en-US"/>
        </w:rPr>
        <w:t xml:space="preserve"> и другим вопросам не является предметом настоящего Договора и выходит за рамки собственно аудита. При необходимости оказания таких услуг Стороны рассмотрят возможность заключения отдельного договора или дополнения к настоящему Договору.</w:t>
      </w:r>
    </w:p>
    <w:p w14:paraId="1950418B" w14:textId="77777777" w:rsidR="00C5390A" w:rsidRPr="00524720" w:rsidRDefault="00C5390A" w:rsidP="00C5390A">
      <w:pPr>
        <w:widowControl w:val="0"/>
        <w:tabs>
          <w:tab w:val="num" w:pos="0"/>
          <w:tab w:val="left" w:pos="426"/>
        </w:tabs>
        <w:suppressAutoHyphens/>
        <w:ind w:firstLine="709"/>
        <w:jc w:val="both"/>
        <w:rPr>
          <w:rFonts w:eastAsia="MS Mincho"/>
          <w:iCs/>
          <w:lang w:eastAsia="en-US"/>
        </w:rPr>
      </w:pPr>
    </w:p>
    <w:p w14:paraId="36EF32AF" w14:textId="77777777" w:rsidR="00C5390A" w:rsidRPr="00524720" w:rsidRDefault="00C5390A" w:rsidP="00C5390A">
      <w:pPr>
        <w:keepNext/>
        <w:widowControl w:val="0"/>
        <w:suppressAutoHyphens/>
        <w:jc w:val="center"/>
        <w:rPr>
          <w:rFonts w:eastAsia="MS Mincho"/>
          <w:b/>
          <w:lang w:eastAsia="en-US"/>
        </w:rPr>
      </w:pPr>
      <w:r w:rsidRPr="00524720">
        <w:rPr>
          <w:rFonts w:eastAsia="MS Mincho"/>
          <w:b/>
          <w:lang w:eastAsia="en-US"/>
        </w:rPr>
        <w:t>Стоимость Услуг и порядок оплаты</w:t>
      </w:r>
    </w:p>
    <w:p w14:paraId="11783E77" w14:textId="77777777" w:rsidR="00C5390A" w:rsidRPr="00524720" w:rsidRDefault="00C5390A" w:rsidP="00C5390A">
      <w:pPr>
        <w:ind w:firstLine="709"/>
        <w:jc w:val="both"/>
      </w:pPr>
      <w:r w:rsidRPr="00524720">
        <w:t xml:space="preserve">2.1. Общая стоимость Услуг </w:t>
      </w:r>
      <w:proofErr w:type="gramStart"/>
      <w:r w:rsidRPr="00524720">
        <w:t>составляет  </w:t>
      </w:r>
      <w:r w:rsidRPr="00524720">
        <w:rPr>
          <w:b/>
        </w:rPr>
        <w:t>_</w:t>
      </w:r>
      <w:proofErr w:type="gramEnd"/>
      <w:r w:rsidRPr="00524720">
        <w:rPr>
          <w:b/>
        </w:rPr>
        <w:t>_________</w:t>
      </w:r>
      <w:r w:rsidRPr="00524720">
        <w:t xml:space="preserve"> (__________) рублей 00 коп., дополнительно начисляется НДС в соответствии с действующим законодательством РФ, из них:</w:t>
      </w:r>
    </w:p>
    <w:p w14:paraId="4D011B5E" w14:textId="77777777" w:rsidR="00C5390A" w:rsidRPr="00524720" w:rsidRDefault="00C5390A" w:rsidP="00C5390A">
      <w:pPr>
        <w:ind w:firstLine="709"/>
        <w:jc w:val="both"/>
      </w:pPr>
      <w:r w:rsidRPr="00524720">
        <w:t xml:space="preserve">2.1.1. стоимость Услуг, указанных в п. 1.1.1 Договора составляет сумму в </w:t>
      </w:r>
      <w:proofErr w:type="gramStart"/>
      <w:r w:rsidRPr="00524720">
        <w:t>размере  </w:t>
      </w:r>
      <w:r w:rsidRPr="00524720">
        <w:rPr>
          <w:b/>
        </w:rPr>
        <w:t>_</w:t>
      </w:r>
      <w:proofErr w:type="gramEnd"/>
      <w:r w:rsidRPr="00524720">
        <w:rPr>
          <w:b/>
        </w:rPr>
        <w:t>_________</w:t>
      </w:r>
      <w:r w:rsidRPr="00524720">
        <w:t xml:space="preserve"> (__________) рублей 00 коп., дополнительно начисляется НДС в соответствии с действующим законодательством РФ;</w:t>
      </w:r>
    </w:p>
    <w:p w14:paraId="3E83D192" w14:textId="77777777" w:rsidR="00C5390A" w:rsidRPr="00524720" w:rsidRDefault="00C5390A" w:rsidP="00C5390A">
      <w:pPr>
        <w:ind w:firstLine="709"/>
        <w:jc w:val="both"/>
      </w:pPr>
      <w:r w:rsidRPr="00524720">
        <w:t xml:space="preserve">2.1.2. стоимость Услуг, указанных в п. 1.1.2 Договора составляет сумму в размере </w:t>
      </w:r>
      <w:r w:rsidRPr="00524720">
        <w:rPr>
          <w:b/>
        </w:rPr>
        <w:t>__________</w:t>
      </w:r>
      <w:r w:rsidRPr="00524720">
        <w:t xml:space="preserve"> (</w:t>
      </w:r>
      <w:r w:rsidRPr="00524720">
        <w:rPr>
          <w:b/>
        </w:rPr>
        <w:t>__________</w:t>
      </w:r>
      <w:r w:rsidRPr="00524720">
        <w:t>) рублей 00 коп., дополнительно начисляется НДС в соответствии с действующим законодательством РФ.</w:t>
      </w:r>
    </w:p>
    <w:p w14:paraId="620BA182" w14:textId="77777777" w:rsidR="00C5390A" w:rsidRPr="00524720" w:rsidRDefault="00C5390A" w:rsidP="00C5390A">
      <w:pPr>
        <w:ind w:firstLine="709"/>
        <w:jc w:val="both"/>
      </w:pPr>
      <w:r w:rsidRPr="00524720">
        <w:t xml:space="preserve">2.1.3. стоимость Услуг, указанных в п. 1.1.3 Договора составляет сумму в размере </w:t>
      </w:r>
      <w:r w:rsidRPr="00524720">
        <w:rPr>
          <w:b/>
        </w:rPr>
        <w:t>__________</w:t>
      </w:r>
      <w:r w:rsidRPr="00524720">
        <w:t xml:space="preserve"> (</w:t>
      </w:r>
      <w:r w:rsidRPr="00524720">
        <w:rPr>
          <w:b/>
        </w:rPr>
        <w:t>__________</w:t>
      </w:r>
      <w:r w:rsidRPr="00524720">
        <w:t>) рублей 00 коп., дополнительно начисляется НДС в соответствии с действующим законодательством РФ.</w:t>
      </w:r>
    </w:p>
    <w:p w14:paraId="733FDF66" w14:textId="77777777" w:rsidR="00C5390A" w:rsidRPr="00524720" w:rsidRDefault="00C5390A" w:rsidP="00C5390A">
      <w:pPr>
        <w:ind w:firstLine="709"/>
        <w:jc w:val="both"/>
      </w:pPr>
      <w:r w:rsidRPr="00524720">
        <w:t>2.2. Стоимость Услуг по настоящему Договору включает вознаграждение Аудитора за оказание Услуг, а также расходы, понесенные Аудитором в связи с оказанием Услуг, в том числе расходы на приобретение материалов, стоимость проезда работников Аудитора до места оказания Услуг, стоимость проживания работников Аудитора в месте оказания Услуг, командировочные, все возможные налоги, сборы и платежи, а также иные расходы, необходимые для оказания Услуг по Договору.</w:t>
      </w:r>
    </w:p>
    <w:p w14:paraId="746A50D3" w14:textId="77777777" w:rsidR="00C5390A" w:rsidRPr="00524720" w:rsidRDefault="00C5390A" w:rsidP="00C5390A">
      <w:pPr>
        <w:ind w:firstLine="709"/>
        <w:jc w:val="both"/>
      </w:pPr>
      <w:r w:rsidRPr="00524720">
        <w:lastRenderedPageBreak/>
        <w:t>2.3. Любое изменение стоимости услуг оформляется Дополнительными соглашениями к настоящему Договору</w:t>
      </w:r>
    </w:p>
    <w:p w14:paraId="2DABA9C3" w14:textId="77777777" w:rsidR="00C5390A" w:rsidRPr="00524720" w:rsidRDefault="00C5390A" w:rsidP="00C5390A">
      <w:pPr>
        <w:ind w:firstLine="709"/>
        <w:jc w:val="both"/>
      </w:pPr>
      <w:r w:rsidRPr="00524720">
        <w:t xml:space="preserve">2.4. В течение 5 (Пяти) календарных дней с даты окончания оказания услуг по каждому из этапов, указанных в пунктах 1.1.1 – 1.1.3 настоящего Договора, Аудитор направляет Клиенту акт приемки Услуг в двух экземплярах. Клиент возвращает Аудитору один экземпляр подписанного акта приемки или направляет Аудитору мотивированный отказ от его подписания в течение 15 (пятнадцати) банковских дней после получения акта приемки. В случае если Аудитор в течение указанных 15 (пятнадцати) дней не получит от Клиента подписанный акт приемки или мотивированный отказ от его подписания, Стороны признают, что акт приемки считается подписанным, а Услуги оказанными Аудитором и принятыми Клиентом в объеме и на условиях, указанных в таком акте приемки. </w:t>
      </w:r>
    </w:p>
    <w:p w14:paraId="2D9C621A" w14:textId="77777777" w:rsidR="00C5390A" w:rsidRPr="00524720" w:rsidRDefault="00C5390A" w:rsidP="00C5390A">
      <w:pPr>
        <w:ind w:firstLine="709"/>
        <w:jc w:val="both"/>
      </w:pPr>
      <w:r w:rsidRPr="00524720">
        <w:t>Акт приемки Услуг оформляется в валюте Договора.</w:t>
      </w:r>
    </w:p>
    <w:p w14:paraId="636C4520" w14:textId="77777777" w:rsidR="00C5390A" w:rsidRPr="00524720" w:rsidRDefault="00C5390A" w:rsidP="00C5390A">
      <w:pPr>
        <w:ind w:firstLine="709"/>
        <w:jc w:val="both"/>
      </w:pPr>
      <w:r w:rsidRPr="00524720">
        <w:t>2.5. Оплата Услуг осуществляется Клиентом на основании счетов Аудитора, выставляемых после подписания акта приемки Услуг по каждому из этапов оказания услуг, указанных в пунктах 1.1.1 – 1.1.3 настоящего Договора.</w:t>
      </w:r>
    </w:p>
    <w:p w14:paraId="4BA4D9FB" w14:textId="77777777" w:rsidR="00C5390A" w:rsidRPr="00524720" w:rsidRDefault="00C5390A" w:rsidP="00C5390A">
      <w:pPr>
        <w:ind w:firstLine="709"/>
        <w:jc w:val="both"/>
      </w:pPr>
      <w:r w:rsidRPr="00524720">
        <w:t xml:space="preserve">2.6. Счета могут быть отправлены посредством курьера, или по электронному адресу, или по почте. Счета, доставленные курьером, считаются полученными в день доставки; счета, отправленные по электронной почте, считаются полученными в день отправки электронной почты Аудитора, вне зависимости от подтверждения Клиентом получения счета. Счета, отправленные по почте, считаются полученными на наиболее раннюю из следующих дат (I) истечение 10 (десяти) календарных дней с даты выставления или (II) дата фактического получения при наличии соответствующего подтверждения. Счета, отправленные по электронной почте, должны быть также направлены на бумажном носителе с курьером либо по почте, при этом, однако, они будут считаться полученными в момент отправки по электронной почте. </w:t>
      </w:r>
    </w:p>
    <w:p w14:paraId="0E4B479B" w14:textId="77777777" w:rsidR="00C5390A" w:rsidRPr="00524720" w:rsidRDefault="00C5390A" w:rsidP="00C5390A">
      <w:pPr>
        <w:ind w:firstLine="709"/>
        <w:jc w:val="both"/>
      </w:pPr>
      <w:r w:rsidRPr="00524720">
        <w:t>2.7. В течение 15 (пятнадцати) банковских дней с момента получения счета Клиент должен направить Аудитору письменное уведомление о возникновении спорных моментов, которые препятствуют своевременной оплате счета.</w:t>
      </w:r>
    </w:p>
    <w:p w14:paraId="7906BB7B" w14:textId="77777777" w:rsidR="00C5390A" w:rsidRPr="00524720" w:rsidRDefault="00C5390A" w:rsidP="00C5390A">
      <w:pPr>
        <w:ind w:firstLine="709"/>
        <w:jc w:val="both"/>
      </w:pPr>
      <w:r w:rsidRPr="00524720">
        <w:t>2.8. Комиссия по переводу уплачивается за счет плательщика, комиссия банка-корреспондента (в случае ее наличия) - за счет получателя.</w:t>
      </w:r>
    </w:p>
    <w:p w14:paraId="1253440A" w14:textId="77777777" w:rsidR="00C5390A" w:rsidRPr="00524720" w:rsidRDefault="00C5390A" w:rsidP="00C5390A">
      <w:pPr>
        <w:ind w:firstLine="709"/>
        <w:jc w:val="both"/>
      </w:pPr>
      <w:r w:rsidRPr="00524720">
        <w:t>2.9. Клиент осуществляет платежи Аудитору на основании счетов, выставляемых Аудитором Клиенту. Счета выставляются и оплачиваются в российских рублях. Клиент оплачивает счета в течение 30 (тридцати) календарных дней с момента получения счета.</w:t>
      </w:r>
    </w:p>
    <w:p w14:paraId="1F65EBE8" w14:textId="77777777" w:rsidR="00C5390A" w:rsidRPr="00524720" w:rsidRDefault="00C5390A" w:rsidP="00C5390A">
      <w:pPr>
        <w:ind w:firstLine="709"/>
        <w:jc w:val="both"/>
      </w:pPr>
      <w:r w:rsidRPr="00524720">
        <w:t>2.10. Обязательства Клиента по оплате считаются исполненными с даты списания денежных средств с расчетного счета Клиента.</w:t>
      </w:r>
    </w:p>
    <w:p w14:paraId="2417E692" w14:textId="77777777" w:rsidR="00C5390A" w:rsidRPr="00524720" w:rsidRDefault="00C5390A" w:rsidP="00C5390A">
      <w:pPr>
        <w:ind w:firstLine="709"/>
        <w:jc w:val="both"/>
      </w:pPr>
    </w:p>
    <w:p w14:paraId="43F526DC" w14:textId="77777777" w:rsidR="00C5390A" w:rsidRPr="00524720" w:rsidRDefault="00C5390A" w:rsidP="00C5390A">
      <w:pPr>
        <w:keepNext/>
        <w:widowControl w:val="0"/>
        <w:suppressAutoHyphens/>
        <w:jc w:val="center"/>
        <w:rPr>
          <w:rFonts w:eastAsia="MS Mincho"/>
          <w:b/>
          <w:lang w:eastAsia="en-US"/>
        </w:rPr>
      </w:pPr>
      <w:r w:rsidRPr="00524720">
        <w:rPr>
          <w:rFonts w:eastAsia="MS Mincho"/>
          <w:b/>
          <w:lang w:eastAsia="en-US"/>
        </w:rPr>
        <w:t>Сроки и порядок оказания Услуг</w:t>
      </w:r>
    </w:p>
    <w:p w14:paraId="2EE0AC20" w14:textId="77777777" w:rsidR="00C5390A" w:rsidRPr="00524720" w:rsidRDefault="00C5390A" w:rsidP="00C5390A">
      <w:pPr>
        <w:tabs>
          <w:tab w:val="left" w:pos="5535"/>
        </w:tabs>
        <w:ind w:firstLine="709"/>
        <w:jc w:val="both"/>
      </w:pPr>
      <w:r w:rsidRPr="00524720">
        <w:t>3.1. Аудитор обязан приступить к оказанию Услуг не позднее:</w:t>
      </w:r>
    </w:p>
    <w:p w14:paraId="7C38182B" w14:textId="77777777" w:rsidR="00C5390A" w:rsidRPr="00524720" w:rsidRDefault="00C5390A" w:rsidP="00C5390A">
      <w:pPr>
        <w:tabs>
          <w:tab w:val="left" w:pos="5535"/>
        </w:tabs>
        <w:ind w:firstLine="709"/>
        <w:jc w:val="both"/>
      </w:pPr>
      <w:r w:rsidRPr="00524720">
        <w:t xml:space="preserve">3.1.1. «01» ноября 2025 года – в отношении услуг, указанных в пункте 1.1.1. Договора; </w:t>
      </w:r>
    </w:p>
    <w:p w14:paraId="0F0433F1" w14:textId="77777777" w:rsidR="00C5390A" w:rsidRPr="00524720" w:rsidRDefault="00C5390A" w:rsidP="00C5390A">
      <w:pPr>
        <w:tabs>
          <w:tab w:val="left" w:pos="5535"/>
        </w:tabs>
        <w:ind w:firstLine="709"/>
        <w:jc w:val="both"/>
      </w:pPr>
      <w:r w:rsidRPr="00524720">
        <w:t>3.1.2. «01» ноября 2025 года – в отношении услуг, указанных в пункте 1.1.2. Договора.</w:t>
      </w:r>
    </w:p>
    <w:p w14:paraId="2F496404" w14:textId="77777777" w:rsidR="00C5390A" w:rsidRPr="00524720" w:rsidRDefault="00C5390A" w:rsidP="00C5390A">
      <w:pPr>
        <w:tabs>
          <w:tab w:val="left" w:pos="5535"/>
        </w:tabs>
        <w:ind w:firstLine="709"/>
        <w:jc w:val="both"/>
      </w:pPr>
      <w:r w:rsidRPr="00524720">
        <w:t>3.1.3. «01» июля 2025 года – в отношении услуг, указанных в пункте 1.1.3. Договора.</w:t>
      </w:r>
    </w:p>
    <w:p w14:paraId="2D8EC186" w14:textId="77777777" w:rsidR="00C5390A" w:rsidRPr="00524720" w:rsidRDefault="00C5390A" w:rsidP="00C5390A">
      <w:pPr>
        <w:tabs>
          <w:tab w:val="left" w:pos="5535"/>
        </w:tabs>
        <w:ind w:firstLine="709"/>
        <w:jc w:val="both"/>
      </w:pPr>
      <w:r w:rsidRPr="00524720">
        <w:t xml:space="preserve">3.2. Аудитор оказывает услуги по адресу Клиента, указанному в разделе 11 Договора. </w:t>
      </w:r>
    </w:p>
    <w:p w14:paraId="58A303E0" w14:textId="77777777" w:rsidR="00C5390A" w:rsidRPr="00524720" w:rsidRDefault="00C5390A" w:rsidP="00C5390A">
      <w:pPr>
        <w:tabs>
          <w:tab w:val="left" w:pos="5535"/>
        </w:tabs>
        <w:ind w:firstLine="709"/>
        <w:jc w:val="both"/>
      </w:pPr>
      <w:r w:rsidRPr="00524720">
        <w:t xml:space="preserve">3.3. Клиент создает Аудитору условия и оказывает содействие для своевременного оказания Услуг, в том числе обеспечивает на время оказания Услуг необходимые условия работникам Аудитора в месте оказания Услуг, обеспечивает доступ к электронным информационным системам, программам и базам данных Клиента, своевременное предоставление информации и разъяснений, запрошенных Аудитором в связи с оказанием Услуг. </w:t>
      </w:r>
    </w:p>
    <w:p w14:paraId="00D88C2F" w14:textId="77777777" w:rsidR="00C5390A" w:rsidRPr="00524720" w:rsidRDefault="00C5390A" w:rsidP="00C5390A">
      <w:pPr>
        <w:keepNext/>
        <w:widowControl w:val="0"/>
        <w:suppressAutoHyphens/>
        <w:ind w:firstLine="709"/>
        <w:jc w:val="both"/>
        <w:rPr>
          <w:rFonts w:eastAsia="MS Mincho"/>
          <w:b/>
          <w:lang w:eastAsia="en-US"/>
        </w:rPr>
      </w:pPr>
      <w:r w:rsidRPr="00524720">
        <w:rPr>
          <w:rFonts w:eastAsia="MS Mincho"/>
          <w:lang w:eastAsia="en-US"/>
        </w:rPr>
        <w:t>3.4. Аудитор предоставляет Клиенту результат оказания в сроки, указанные в Техническом задании к настоящему Договору.</w:t>
      </w:r>
    </w:p>
    <w:p w14:paraId="0E869875" w14:textId="77777777" w:rsidR="00C5390A" w:rsidRPr="00524720" w:rsidRDefault="00C5390A" w:rsidP="00C5390A">
      <w:pPr>
        <w:ind w:firstLine="709"/>
        <w:jc w:val="both"/>
      </w:pPr>
      <w:r w:rsidRPr="00524720">
        <w:t>3.5. В ходе оказания Услуг Аудитор представляет Клиенту письменную информацию со сведениями об обнаруженных недостатках в системе внутреннего контроля и учета, бухгалтерской и финансовой отчетности, налогового учета, возможные риски и рекомендации по устранению указанных недостатков.</w:t>
      </w:r>
    </w:p>
    <w:p w14:paraId="5C936884" w14:textId="77777777" w:rsidR="00C5390A" w:rsidRPr="00524720" w:rsidRDefault="00C5390A" w:rsidP="00C5390A">
      <w:pPr>
        <w:ind w:firstLine="709"/>
        <w:jc w:val="both"/>
      </w:pPr>
      <w:r w:rsidRPr="00524720">
        <w:lastRenderedPageBreak/>
        <w:t>3.6. По окончании оказания каждого вида Услуг Аудитор составляет Заключение, Отчет или отчет по итогам проверки Специальной финансовой информации в порядке, установленном нормативными актами и документами, регламентирующими аудиторскую деятельность.</w:t>
      </w:r>
    </w:p>
    <w:p w14:paraId="1E1D7525" w14:textId="77777777" w:rsidR="00C5390A" w:rsidRPr="00524720" w:rsidRDefault="00C5390A" w:rsidP="00C5390A">
      <w:pPr>
        <w:keepNext/>
        <w:widowControl w:val="0"/>
        <w:suppressAutoHyphens/>
        <w:ind w:firstLine="709"/>
        <w:jc w:val="both"/>
        <w:rPr>
          <w:rFonts w:eastAsia="MS Mincho"/>
          <w:lang w:eastAsia="en-US"/>
        </w:rPr>
      </w:pPr>
    </w:p>
    <w:p w14:paraId="6B23DEDC" w14:textId="77777777" w:rsidR="00C5390A" w:rsidRPr="00524720" w:rsidRDefault="00C5390A" w:rsidP="00C5390A">
      <w:pPr>
        <w:keepNext/>
        <w:widowControl w:val="0"/>
        <w:suppressAutoHyphens/>
        <w:jc w:val="center"/>
        <w:rPr>
          <w:rFonts w:eastAsia="MS Mincho"/>
          <w:b/>
          <w:lang w:eastAsia="en-US"/>
        </w:rPr>
      </w:pPr>
      <w:r w:rsidRPr="00524720">
        <w:rPr>
          <w:rFonts w:eastAsia="MS Mincho"/>
          <w:b/>
          <w:lang w:eastAsia="en-US"/>
        </w:rPr>
        <w:t>Права и обязанности Аудитора и Клиента</w:t>
      </w:r>
    </w:p>
    <w:p w14:paraId="5A2996A1" w14:textId="77777777" w:rsidR="00C5390A" w:rsidRPr="00524720" w:rsidRDefault="00C5390A" w:rsidP="00C5390A">
      <w:pPr>
        <w:tabs>
          <w:tab w:val="left" w:pos="851"/>
        </w:tabs>
        <w:autoSpaceDE w:val="0"/>
        <w:autoSpaceDN w:val="0"/>
        <w:adjustRightInd w:val="0"/>
        <w:ind w:firstLine="709"/>
        <w:jc w:val="both"/>
      </w:pPr>
      <w:r w:rsidRPr="00524720">
        <w:t>4.1. Аудитор вправе:</w:t>
      </w:r>
    </w:p>
    <w:p w14:paraId="0884904F" w14:textId="77777777" w:rsidR="00C5390A" w:rsidRPr="00524720" w:rsidRDefault="00C5390A" w:rsidP="00C5390A">
      <w:pPr>
        <w:autoSpaceDE w:val="0"/>
        <w:autoSpaceDN w:val="0"/>
        <w:adjustRightInd w:val="0"/>
        <w:ind w:firstLine="709"/>
        <w:jc w:val="both"/>
      </w:pPr>
      <w:r w:rsidRPr="00524720">
        <w:t>4.1.1. самостоятельно определять формы и методы оказания Услуг на основе стандартов аудиторской деятельности;</w:t>
      </w:r>
    </w:p>
    <w:p w14:paraId="60A0D6CD" w14:textId="77777777" w:rsidR="00C5390A" w:rsidRPr="00524720" w:rsidRDefault="00C5390A" w:rsidP="00C5390A">
      <w:pPr>
        <w:autoSpaceDE w:val="0"/>
        <w:autoSpaceDN w:val="0"/>
        <w:adjustRightInd w:val="0"/>
        <w:ind w:firstLine="709"/>
        <w:jc w:val="both"/>
      </w:pPr>
      <w:r w:rsidRPr="00524720">
        <w:t>4.1.2. исследовать в полном объеме документацию, связанную с финансово-хозяйственной деятельностью Клиента, а также проверять фактическое наличие любого имущества, отраженного в этой документации;</w:t>
      </w:r>
    </w:p>
    <w:p w14:paraId="155D67D8" w14:textId="77777777" w:rsidR="00C5390A" w:rsidRPr="00524720" w:rsidRDefault="00C5390A" w:rsidP="00C5390A">
      <w:pPr>
        <w:autoSpaceDE w:val="0"/>
        <w:autoSpaceDN w:val="0"/>
        <w:adjustRightInd w:val="0"/>
        <w:ind w:firstLine="709"/>
        <w:jc w:val="both"/>
      </w:pPr>
      <w:r w:rsidRPr="00524720">
        <w:t>4.1.3. получать у должностных лиц Клиента разъяснения и подтверждения в устной и письменной форме по возникшим в ходе оказания Услуг вопросам;</w:t>
      </w:r>
    </w:p>
    <w:p w14:paraId="3B657620" w14:textId="77777777" w:rsidR="00C5390A" w:rsidRPr="00524720" w:rsidRDefault="00C5390A" w:rsidP="00C5390A">
      <w:pPr>
        <w:autoSpaceDE w:val="0"/>
        <w:autoSpaceDN w:val="0"/>
        <w:adjustRightInd w:val="0"/>
        <w:ind w:firstLine="709"/>
        <w:jc w:val="both"/>
      </w:pPr>
      <w:r w:rsidRPr="00524720">
        <w:t>4.1.4. отказаться от проведения аудита или от выражения своего мнения о достоверности бухгалтерской (финансовой) отчетности в случаях:</w:t>
      </w:r>
    </w:p>
    <w:p w14:paraId="3E718D5B" w14:textId="77777777" w:rsidR="00C5390A" w:rsidRPr="00524720" w:rsidRDefault="00C5390A" w:rsidP="00C5390A">
      <w:pPr>
        <w:autoSpaceDE w:val="0"/>
        <w:autoSpaceDN w:val="0"/>
        <w:adjustRightInd w:val="0"/>
        <w:ind w:firstLine="709"/>
        <w:jc w:val="both"/>
      </w:pPr>
      <w:r w:rsidRPr="00524720">
        <w:t>4.1.4.1. непредоставления Клиентом всей необходимой документации;</w:t>
      </w:r>
    </w:p>
    <w:p w14:paraId="2548ACD5" w14:textId="77777777" w:rsidR="00C5390A" w:rsidRPr="00524720" w:rsidRDefault="00C5390A" w:rsidP="00C5390A">
      <w:pPr>
        <w:autoSpaceDE w:val="0"/>
        <w:autoSpaceDN w:val="0"/>
        <w:adjustRightInd w:val="0"/>
        <w:ind w:firstLine="709"/>
        <w:jc w:val="both"/>
      </w:pPr>
      <w:r w:rsidRPr="00524720">
        <w:t>4.1.4.2. выявления в ходе оказания Услуг обстоятельств, оказывающих либо способных оказать существенное влияние на мнение Аудитора;</w:t>
      </w:r>
    </w:p>
    <w:p w14:paraId="701B39DF" w14:textId="77777777" w:rsidR="00C5390A" w:rsidRPr="00524720" w:rsidRDefault="00C5390A" w:rsidP="00C5390A">
      <w:pPr>
        <w:autoSpaceDE w:val="0"/>
        <w:autoSpaceDN w:val="0"/>
        <w:adjustRightInd w:val="0"/>
        <w:ind w:firstLine="709"/>
        <w:jc w:val="both"/>
      </w:pPr>
      <w:r w:rsidRPr="00524720">
        <w:t>4.1.5. привлекать третьих лиц для оказания Услуг по настоящему Договору, при этом Аудитор несет ответственность за действия таких третьих лиц как за свои собственные.</w:t>
      </w:r>
    </w:p>
    <w:p w14:paraId="5F881FB0" w14:textId="77777777" w:rsidR="00C5390A" w:rsidRPr="00524720" w:rsidRDefault="00C5390A" w:rsidP="00C5390A">
      <w:pPr>
        <w:autoSpaceDE w:val="0"/>
        <w:autoSpaceDN w:val="0"/>
        <w:adjustRightInd w:val="0"/>
        <w:ind w:firstLine="709"/>
        <w:jc w:val="both"/>
      </w:pPr>
      <w:r w:rsidRPr="00524720">
        <w:t>4.2. Аудитор обязан:</w:t>
      </w:r>
    </w:p>
    <w:p w14:paraId="04349090" w14:textId="77777777" w:rsidR="00C5390A" w:rsidRPr="00524720" w:rsidRDefault="00C5390A" w:rsidP="00C5390A">
      <w:pPr>
        <w:autoSpaceDE w:val="0"/>
        <w:autoSpaceDN w:val="0"/>
        <w:adjustRightInd w:val="0"/>
        <w:ind w:firstLine="709"/>
        <w:jc w:val="both"/>
      </w:pPr>
      <w:r w:rsidRPr="00524720">
        <w:t>4.2.1. предоставлять по требованию Клиента обоснования замечаний и выводов Аудитора;</w:t>
      </w:r>
    </w:p>
    <w:p w14:paraId="6F9A8DD2" w14:textId="77777777" w:rsidR="00C5390A" w:rsidRPr="00524720" w:rsidRDefault="00C5390A" w:rsidP="00C5390A">
      <w:pPr>
        <w:autoSpaceDE w:val="0"/>
        <w:autoSpaceDN w:val="0"/>
        <w:adjustRightInd w:val="0"/>
        <w:ind w:firstLine="709"/>
        <w:jc w:val="both"/>
      </w:pPr>
      <w:r w:rsidRPr="00524720">
        <w:t>4.2.2. обеспечить соблюдение работниками Аудитора требований допуска на объекты Клиента, требования техники безопасности и правила поведения на объекте Клиента;</w:t>
      </w:r>
    </w:p>
    <w:p w14:paraId="173FA342" w14:textId="77777777" w:rsidR="00C5390A" w:rsidRPr="00524720" w:rsidRDefault="00C5390A" w:rsidP="00C5390A">
      <w:pPr>
        <w:autoSpaceDE w:val="0"/>
        <w:autoSpaceDN w:val="0"/>
        <w:adjustRightInd w:val="0"/>
        <w:ind w:firstLine="709"/>
        <w:jc w:val="both"/>
      </w:pPr>
      <w:r w:rsidRPr="00524720">
        <w:t>4.2.3. заблаговременно извещать Клиента о необходимости посещения объектов Клиента в связи с оказанием Услуг;</w:t>
      </w:r>
    </w:p>
    <w:p w14:paraId="7F66D917" w14:textId="77777777" w:rsidR="00C5390A" w:rsidRPr="00524720" w:rsidRDefault="00C5390A" w:rsidP="00C5390A">
      <w:pPr>
        <w:autoSpaceDE w:val="0"/>
        <w:autoSpaceDN w:val="0"/>
        <w:adjustRightInd w:val="0"/>
        <w:ind w:firstLine="709"/>
        <w:jc w:val="both"/>
      </w:pPr>
      <w:r w:rsidRPr="00524720">
        <w:t>4.2.4. в ходе оказания Услуг предоставлять Клиенту информацию об обнаруженных недостатках в системе внутреннего контроля и учета, бухгалтерской и финансовой отчетности, налогового учета, возможные риски и рекомендации по устранению указанных недостатков;</w:t>
      </w:r>
    </w:p>
    <w:p w14:paraId="27A33773" w14:textId="77777777" w:rsidR="00C5390A" w:rsidRPr="00524720" w:rsidRDefault="00C5390A" w:rsidP="00C5390A">
      <w:pPr>
        <w:autoSpaceDE w:val="0"/>
        <w:autoSpaceDN w:val="0"/>
        <w:adjustRightInd w:val="0"/>
        <w:ind w:firstLine="709"/>
        <w:jc w:val="both"/>
      </w:pPr>
      <w:r w:rsidRPr="00524720">
        <w:t>4.2.5. передать Клиенту оформленный в соответствии с требованиями законодательства и настоящего Договора результат оказания Услуг;</w:t>
      </w:r>
    </w:p>
    <w:p w14:paraId="3B93066D" w14:textId="2CF041C3" w:rsidR="00C5390A" w:rsidRPr="00524720" w:rsidRDefault="00C5390A" w:rsidP="00C5390A">
      <w:pPr>
        <w:autoSpaceDE w:val="0"/>
        <w:autoSpaceDN w:val="0"/>
        <w:adjustRightInd w:val="0"/>
        <w:ind w:firstLine="709"/>
        <w:jc w:val="both"/>
      </w:pPr>
      <w:r w:rsidRPr="00524720">
        <w:t>4.2.6. обеспечивать хранение документов (копий документов) на бумажном носителе и (или) электронных документов, полученных или составленных при оказании Услуг, а также данных, содержащихся в таких документах (копиях документов) и внесенных в базы данных, в течение не менее 5 (пяти) лет после года, в котором они были соответственно получены или составлены либо внесены в базы данных, если иное не установлено законодательством, на территории Российской Федерации.</w:t>
      </w:r>
    </w:p>
    <w:p w14:paraId="126A60A9" w14:textId="77777777" w:rsidR="00C5390A" w:rsidRPr="00524720" w:rsidRDefault="00C5390A" w:rsidP="00C5390A">
      <w:pPr>
        <w:ind w:firstLine="709"/>
        <w:jc w:val="both"/>
      </w:pPr>
      <w:r w:rsidRPr="00524720">
        <w:t>4.2.7. предоставить Клиенту информацию обо всех изменениях в составе собственников (номинальных владельцев) Аудитора, включая бенефициаров (конечных выгодоприобретателей) и (или) в исполнительных органах, в срок не позднее 20 (Двадцати) календарных дней после наступления таких изменений. В случае неисполнения Аудитором обязанностей, предусмотренных настоящим пунктом, Клиент имеет право на односторонний отказ от Договора (исполнения Договора).</w:t>
      </w:r>
    </w:p>
    <w:p w14:paraId="160AFDCD" w14:textId="77777777" w:rsidR="00C5390A" w:rsidRPr="00524720" w:rsidRDefault="00C5390A" w:rsidP="00C5390A">
      <w:pPr>
        <w:tabs>
          <w:tab w:val="left" w:pos="993"/>
        </w:tabs>
        <w:ind w:firstLine="709"/>
        <w:jc w:val="both"/>
        <w:rPr>
          <w:color w:val="000000"/>
        </w:rPr>
      </w:pPr>
      <w:r w:rsidRPr="00524720">
        <w:rPr>
          <w:color w:val="000000"/>
        </w:rPr>
        <w:t>Указанное в настоящем пункте условие является существенным условием настоящего Договора в соответствии с частью 1 статьи 432 Гражданского кодекса Российской Федерации.</w:t>
      </w:r>
    </w:p>
    <w:p w14:paraId="3EB7631C" w14:textId="77777777" w:rsidR="00C5390A" w:rsidRPr="00524720" w:rsidRDefault="00C5390A" w:rsidP="00C5390A">
      <w:pPr>
        <w:autoSpaceDE w:val="0"/>
        <w:autoSpaceDN w:val="0"/>
        <w:adjustRightInd w:val="0"/>
        <w:ind w:firstLine="709"/>
        <w:jc w:val="both"/>
      </w:pPr>
      <w:r w:rsidRPr="00524720">
        <w:t>4.3. Клиент вправе:</w:t>
      </w:r>
    </w:p>
    <w:p w14:paraId="1C620782" w14:textId="77777777" w:rsidR="00C5390A" w:rsidRPr="00524720" w:rsidRDefault="00C5390A" w:rsidP="00C5390A">
      <w:pPr>
        <w:autoSpaceDE w:val="0"/>
        <w:autoSpaceDN w:val="0"/>
        <w:adjustRightInd w:val="0"/>
        <w:ind w:firstLine="709"/>
        <w:jc w:val="both"/>
      </w:pPr>
      <w:r w:rsidRPr="00524720">
        <w:t>4.3.1. требовать и получать от Аудитора обоснования замечаний и выводов Аудитора;</w:t>
      </w:r>
    </w:p>
    <w:p w14:paraId="77C6D400" w14:textId="77777777" w:rsidR="00C5390A" w:rsidRPr="00524720" w:rsidRDefault="00C5390A" w:rsidP="00C5390A">
      <w:pPr>
        <w:autoSpaceDE w:val="0"/>
        <w:autoSpaceDN w:val="0"/>
        <w:adjustRightInd w:val="0"/>
        <w:ind w:firstLine="709"/>
        <w:jc w:val="both"/>
      </w:pPr>
      <w:r w:rsidRPr="00524720">
        <w:t xml:space="preserve">4.3.2. получить от Аудитора </w:t>
      </w:r>
      <w:bookmarkStart w:id="10" w:name="_Hlk99551197"/>
      <w:r w:rsidRPr="00524720">
        <w:t>Заключение, Отчет и отчет по итогам проверки Специальной финансовой информации</w:t>
      </w:r>
      <w:bookmarkEnd w:id="10"/>
      <w:r w:rsidRPr="00524720">
        <w:t xml:space="preserve"> в сроки, установленные Договором;</w:t>
      </w:r>
    </w:p>
    <w:p w14:paraId="21BFF2AC" w14:textId="77777777" w:rsidR="00C5390A" w:rsidRPr="00524720" w:rsidRDefault="00C5390A" w:rsidP="00C5390A">
      <w:pPr>
        <w:autoSpaceDE w:val="0"/>
        <w:autoSpaceDN w:val="0"/>
        <w:adjustRightInd w:val="0"/>
        <w:ind w:firstLine="709"/>
        <w:jc w:val="both"/>
      </w:pPr>
      <w:r w:rsidRPr="00524720">
        <w:t>4.4. Клиент обязан:</w:t>
      </w:r>
    </w:p>
    <w:p w14:paraId="5BCD6EE6" w14:textId="77777777" w:rsidR="00C5390A" w:rsidRPr="00524720" w:rsidRDefault="00C5390A" w:rsidP="00C5390A">
      <w:pPr>
        <w:autoSpaceDE w:val="0"/>
        <w:autoSpaceDN w:val="0"/>
        <w:adjustRightInd w:val="0"/>
        <w:ind w:firstLine="709"/>
        <w:jc w:val="both"/>
      </w:pPr>
      <w:r w:rsidRPr="00524720">
        <w:t xml:space="preserve">4.4.1. предоставить Аудитору бухгалтерскую (финансовую) отчетность Клиента за период, подлежащий проверке, бухгалтерскую, финансово-банковскую документацию, иную информацию, </w:t>
      </w:r>
      <w:r w:rsidRPr="00524720">
        <w:lastRenderedPageBreak/>
        <w:t>необходимую для оказания Услуг, в полном объеме и в сроки, обеспечивающие возможность оказания Услуг в предусмотренные Договором сроки;</w:t>
      </w:r>
    </w:p>
    <w:p w14:paraId="73245328" w14:textId="77777777" w:rsidR="00C5390A" w:rsidRPr="00524720" w:rsidRDefault="00C5390A" w:rsidP="00C5390A">
      <w:pPr>
        <w:autoSpaceDE w:val="0"/>
        <w:autoSpaceDN w:val="0"/>
        <w:adjustRightInd w:val="0"/>
        <w:ind w:firstLine="709"/>
        <w:jc w:val="both"/>
      </w:pPr>
      <w:r w:rsidRPr="00524720">
        <w:t>4.4.2. содействовать Аудитору в своевременном и полном проведении аудита, создавать для этого соответствующие условия, предоставлять необходимую информацию и документацию, давать по устному или письменному запросу Аудитора исчерпывающие разъяснения и подтверждения в устной и письменной форме, а также запрашивать необходимые для оказания Услуг сведения у третьих лиц;</w:t>
      </w:r>
    </w:p>
    <w:p w14:paraId="53970B0F" w14:textId="77777777" w:rsidR="00C5390A" w:rsidRPr="00524720" w:rsidRDefault="00C5390A" w:rsidP="00C5390A">
      <w:pPr>
        <w:autoSpaceDE w:val="0"/>
        <w:autoSpaceDN w:val="0"/>
        <w:adjustRightInd w:val="0"/>
        <w:ind w:firstLine="709"/>
        <w:jc w:val="both"/>
      </w:pPr>
      <w:r w:rsidRPr="00524720">
        <w:t>4.4.3.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информации и документации, запрашиваемых Аудитором;</w:t>
      </w:r>
    </w:p>
    <w:p w14:paraId="64901D15" w14:textId="77777777" w:rsidR="00C5390A" w:rsidRPr="00524720" w:rsidRDefault="00C5390A" w:rsidP="00C5390A">
      <w:pPr>
        <w:autoSpaceDE w:val="0"/>
        <w:autoSpaceDN w:val="0"/>
        <w:adjustRightInd w:val="0"/>
        <w:ind w:firstLine="709"/>
        <w:jc w:val="both"/>
      </w:pPr>
      <w:r w:rsidRPr="00524720">
        <w:t>4.4.4. своевременно оплачивать Услуги Аудитора в соответствии с Договором.</w:t>
      </w:r>
    </w:p>
    <w:p w14:paraId="07B89848" w14:textId="77777777" w:rsidR="00C5390A" w:rsidRPr="00524720" w:rsidRDefault="00C5390A" w:rsidP="00C5390A">
      <w:pPr>
        <w:autoSpaceDE w:val="0"/>
        <w:autoSpaceDN w:val="0"/>
        <w:adjustRightInd w:val="0"/>
        <w:ind w:firstLine="709"/>
        <w:jc w:val="both"/>
      </w:pPr>
      <w:r w:rsidRPr="00524720">
        <w:t xml:space="preserve">4.5. Ни одна из Сторон не имеет права передавать свои права или обязанности по настоящему Договору без предварительного письменного согласия другой Стороны на такую передачу.  </w:t>
      </w:r>
    </w:p>
    <w:p w14:paraId="4FB6B9FA" w14:textId="77777777" w:rsidR="00C5390A" w:rsidRPr="00524720" w:rsidRDefault="00C5390A" w:rsidP="00C5390A">
      <w:pPr>
        <w:autoSpaceDE w:val="0"/>
        <w:autoSpaceDN w:val="0"/>
        <w:adjustRightInd w:val="0"/>
        <w:ind w:firstLine="709"/>
        <w:jc w:val="both"/>
      </w:pPr>
      <w:r w:rsidRPr="00524720">
        <w:t>4.6. Ни одна из Сторон не использует наименование и товарные знаки другой Стороны без предварительного письменного согласия такой Стороны; при этом Клиент разрешает Аудитору, а также другим Компаниям Фирм Аудитора, как указано в п. 7.8 Договора, ссылаться на наименование Клиента и/или общее описание Услуг в предложениях об оказании услуг и маркетинговых материалах.</w:t>
      </w:r>
    </w:p>
    <w:p w14:paraId="30099206" w14:textId="77777777" w:rsidR="00C5390A" w:rsidRPr="00524720" w:rsidRDefault="00C5390A" w:rsidP="00C5390A">
      <w:pPr>
        <w:autoSpaceDE w:val="0"/>
        <w:autoSpaceDN w:val="0"/>
        <w:adjustRightInd w:val="0"/>
        <w:ind w:firstLine="709"/>
        <w:jc w:val="both"/>
      </w:pPr>
    </w:p>
    <w:p w14:paraId="7A33C0B9" w14:textId="77777777" w:rsidR="00C5390A" w:rsidRPr="00524720" w:rsidRDefault="00C5390A" w:rsidP="00C5390A">
      <w:pPr>
        <w:jc w:val="center"/>
        <w:rPr>
          <w:b/>
          <w:color w:val="000000"/>
        </w:rPr>
      </w:pPr>
      <w:r w:rsidRPr="00524720">
        <w:rPr>
          <w:b/>
          <w:color w:val="000000"/>
        </w:rPr>
        <w:t>5. Ответственность Сторон</w:t>
      </w:r>
    </w:p>
    <w:p w14:paraId="2E758387" w14:textId="77777777" w:rsidR="00C5390A" w:rsidRPr="00524720" w:rsidRDefault="00C5390A" w:rsidP="00C5390A">
      <w:pPr>
        <w:autoSpaceDE w:val="0"/>
        <w:autoSpaceDN w:val="0"/>
        <w:adjustRightInd w:val="0"/>
        <w:ind w:firstLine="709"/>
        <w:jc w:val="both"/>
      </w:pPr>
      <w:r w:rsidRPr="00524720">
        <w:t xml:space="preserve">5.1. За </w:t>
      </w:r>
      <w:r w:rsidRPr="00524720">
        <w:rPr>
          <w:color w:val="000000"/>
          <w:spacing w:val="3"/>
        </w:rPr>
        <w:t>невыполнение</w:t>
      </w:r>
      <w:r w:rsidRPr="00524720">
        <w:t xml:space="preserve">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6D439181" w14:textId="77777777" w:rsidR="00C5390A" w:rsidRPr="00524720" w:rsidRDefault="00C5390A" w:rsidP="00C5390A">
      <w:pPr>
        <w:autoSpaceDE w:val="0"/>
        <w:autoSpaceDN w:val="0"/>
        <w:adjustRightInd w:val="0"/>
        <w:ind w:firstLine="709"/>
        <w:contextualSpacing/>
        <w:jc w:val="both"/>
      </w:pPr>
      <w:r w:rsidRPr="00524720">
        <w:t>5.2. В случае если Клиент понесет какой-либо ущерб, связанный с неквалифицированным оказанием услуг Аудитором, за исключением случаев, когда ущерб понесен в результате умышленного или неосторожного невыполнения Клиентом рекомендаций Аудитора, последний гарантирует компенсацию понесенного Клиентом ущерба в соответствии с законодательством Российской Федерации и условиями Договора.</w:t>
      </w:r>
    </w:p>
    <w:p w14:paraId="5431FC4C" w14:textId="77777777" w:rsidR="00C5390A" w:rsidRPr="00524720" w:rsidRDefault="00C5390A" w:rsidP="00C5390A">
      <w:pPr>
        <w:autoSpaceDE w:val="0"/>
        <w:autoSpaceDN w:val="0"/>
        <w:adjustRightInd w:val="0"/>
        <w:ind w:firstLine="709"/>
        <w:contextualSpacing/>
        <w:jc w:val="both"/>
      </w:pPr>
      <w:r w:rsidRPr="00524720">
        <w:t>5.3. При нарушении сроков оказания Услуг Аудитор выплачивает Клиенту пени в размере 0,1% (Одна десятая процента) от стоимости не оказанных в срок Услуг за каждый день просрочки.</w:t>
      </w:r>
    </w:p>
    <w:p w14:paraId="1CA8C1F5" w14:textId="77777777" w:rsidR="00C5390A" w:rsidRPr="00524720" w:rsidRDefault="00C5390A" w:rsidP="00C5390A">
      <w:pPr>
        <w:autoSpaceDE w:val="0"/>
        <w:autoSpaceDN w:val="0"/>
        <w:adjustRightInd w:val="0"/>
        <w:ind w:firstLine="709"/>
        <w:contextualSpacing/>
        <w:jc w:val="both"/>
      </w:pPr>
      <w:r w:rsidRPr="00524720">
        <w:t xml:space="preserve">5.4. При нарушении сроков оплаты оказанных услуг Клиенту выплачивает Аудитору пени в размере 0,1% (Одна десятая процента) от стоимости неоплаченных в срок услуг Аудитора за каждый день просрочки.  </w:t>
      </w:r>
    </w:p>
    <w:p w14:paraId="11259F63" w14:textId="77777777" w:rsidR="00C5390A" w:rsidRPr="00524720" w:rsidRDefault="00C5390A" w:rsidP="00C5390A">
      <w:pPr>
        <w:autoSpaceDE w:val="0"/>
        <w:autoSpaceDN w:val="0"/>
        <w:adjustRightInd w:val="0"/>
        <w:ind w:firstLine="709"/>
        <w:contextualSpacing/>
        <w:jc w:val="both"/>
      </w:pPr>
      <w:r w:rsidRPr="00524720">
        <w:t>5.5 При нарушении Клиентом сроков предоставления информации и документов, дата предоставления Аудитором отчетов, предусмотренных настоящим договором, продлевается на соответствующий срок.</w:t>
      </w:r>
    </w:p>
    <w:p w14:paraId="6B604219" w14:textId="77777777" w:rsidR="00C5390A" w:rsidRPr="00524720" w:rsidRDefault="00C5390A" w:rsidP="00C5390A">
      <w:pPr>
        <w:autoSpaceDE w:val="0"/>
        <w:autoSpaceDN w:val="0"/>
        <w:adjustRightInd w:val="0"/>
        <w:ind w:firstLine="709"/>
        <w:jc w:val="both"/>
      </w:pPr>
      <w:r w:rsidRPr="00524720">
        <w:t>5.6. Выплата неустойки не освобождает Сторон от исполнения обязанностей по настоящему Договору.</w:t>
      </w:r>
    </w:p>
    <w:p w14:paraId="66D4AE91" w14:textId="77777777" w:rsidR="00C5390A" w:rsidRPr="00524720" w:rsidRDefault="00C5390A" w:rsidP="00C5390A">
      <w:pPr>
        <w:autoSpaceDE w:val="0"/>
        <w:autoSpaceDN w:val="0"/>
        <w:adjustRightInd w:val="0"/>
        <w:ind w:firstLine="709"/>
        <w:jc w:val="both"/>
      </w:pPr>
      <w:r w:rsidRPr="00524720">
        <w:t>5.7. Все штрафные санкции считаются начисленными и подлежащими уплате при условии письменного признания их виновной Стороной либо вступления в силу решения суда.</w:t>
      </w:r>
    </w:p>
    <w:p w14:paraId="0839E9B0" w14:textId="77777777" w:rsidR="00C5390A" w:rsidRPr="00524720" w:rsidRDefault="00C5390A" w:rsidP="00C5390A">
      <w:pPr>
        <w:autoSpaceDE w:val="0"/>
        <w:autoSpaceDN w:val="0"/>
        <w:adjustRightInd w:val="0"/>
        <w:ind w:firstLine="709"/>
        <w:jc w:val="both"/>
        <w:rPr>
          <w:b/>
          <w:color w:val="000000"/>
        </w:rPr>
      </w:pPr>
    </w:p>
    <w:p w14:paraId="30C6C5D4" w14:textId="77777777" w:rsidR="00C5390A" w:rsidRPr="00524720" w:rsidRDefault="00C5390A" w:rsidP="00C5390A">
      <w:pPr>
        <w:keepNext/>
        <w:widowControl w:val="0"/>
        <w:suppressAutoHyphens/>
        <w:jc w:val="center"/>
        <w:rPr>
          <w:rFonts w:eastAsia="MS Mincho"/>
          <w:b/>
          <w:color w:val="000000"/>
          <w:lang w:eastAsia="en-US"/>
        </w:rPr>
      </w:pPr>
      <w:r w:rsidRPr="00524720">
        <w:rPr>
          <w:rFonts w:eastAsia="MS Mincho"/>
          <w:b/>
          <w:color w:val="000000"/>
          <w:lang w:eastAsia="en-US"/>
        </w:rPr>
        <w:t>6. Форс-мажор</w:t>
      </w:r>
    </w:p>
    <w:p w14:paraId="54A01508" w14:textId="77777777" w:rsidR="00C5390A" w:rsidRPr="00524720" w:rsidRDefault="00C5390A" w:rsidP="00C5390A">
      <w:pPr>
        <w:tabs>
          <w:tab w:val="left" w:pos="-3261"/>
        </w:tabs>
        <w:autoSpaceDE w:val="0"/>
        <w:autoSpaceDN w:val="0"/>
        <w:adjustRightInd w:val="0"/>
        <w:ind w:firstLine="709"/>
        <w:jc w:val="both"/>
        <w:rPr>
          <w:color w:val="000000"/>
          <w:spacing w:val="3"/>
        </w:rPr>
      </w:pPr>
      <w:r w:rsidRPr="00524720">
        <w:rPr>
          <w:color w:val="000000"/>
          <w:spacing w:val="3"/>
        </w:rPr>
        <w:t xml:space="preserve">6.1. Стороны </w:t>
      </w:r>
      <w:r w:rsidRPr="00524720">
        <w:t>освобождаются</w:t>
      </w:r>
      <w:r w:rsidRPr="00524720">
        <w:rPr>
          <w:color w:val="000000"/>
          <w:spacing w:val="3"/>
        </w:rPr>
        <w:t xml:space="preserve"> от ответственности за неисполнение или ненадлежащее исполнение обязательств по Договору в случае наступления обстоятельств непреодолимой силы.</w:t>
      </w:r>
    </w:p>
    <w:p w14:paraId="1C53A488" w14:textId="77777777" w:rsidR="00C5390A" w:rsidRPr="00524720" w:rsidRDefault="00C5390A" w:rsidP="00C5390A">
      <w:pPr>
        <w:tabs>
          <w:tab w:val="left" w:pos="-3261"/>
        </w:tabs>
        <w:autoSpaceDE w:val="0"/>
        <w:autoSpaceDN w:val="0"/>
        <w:adjustRightInd w:val="0"/>
        <w:ind w:firstLine="709"/>
        <w:contextualSpacing/>
        <w:jc w:val="both"/>
        <w:rPr>
          <w:color w:val="000000"/>
        </w:rPr>
      </w:pPr>
      <w:r w:rsidRPr="00524720">
        <w:rPr>
          <w:color w:val="000000"/>
          <w:spacing w:val="3"/>
        </w:rPr>
        <w:t>6.2. Под п</w:t>
      </w:r>
      <w:r w:rsidRPr="00524720">
        <w:rPr>
          <w:color w:val="000000"/>
        </w:rPr>
        <w:t xml:space="preserve">онятием обстоятельств непреодолимой силы (форс-мажора)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w:t>
      </w:r>
      <w:r w:rsidRPr="00524720">
        <w:rPr>
          <w:color w:val="000000"/>
          <w:spacing w:val="3"/>
        </w:rPr>
        <w:t>делающие невозможным надлежащее исполнение обязательств по Договору.</w:t>
      </w:r>
    </w:p>
    <w:p w14:paraId="4FDBB9F7" w14:textId="77777777" w:rsidR="00C5390A" w:rsidRPr="00524720" w:rsidRDefault="00C5390A" w:rsidP="00C5390A">
      <w:pPr>
        <w:tabs>
          <w:tab w:val="left" w:pos="-3261"/>
        </w:tabs>
        <w:autoSpaceDE w:val="0"/>
        <w:autoSpaceDN w:val="0"/>
        <w:adjustRightInd w:val="0"/>
        <w:ind w:firstLine="709"/>
        <w:jc w:val="both"/>
        <w:rPr>
          <w:color w:val="000000"/>
        </w:rPr>
      </w:pPr>
      <w:r w:rsidRPr="00524720">
        <w:rPr>
          <w:color w:val="000000"/>
          <w:spacing w:val="3"/>
        </w:rPr>
        <w:t>6.3. При наступлении обстоятельств непреодолимой силы, Стороны обязаны известить друг друга о наступлении указанных обстоятельств, в трехдневный срок.</w:t>
      </w:r>
      <w:r w:rsidRPr="00524720">
        <w:rPr>
          <w:color w:val="000000"/>
        </w:rPr>
        <w:t xml:space="preserve"> Если действие </w:t>
      </w:r>
      <w:r w:rsidRPr="00524720">
        <w:rPr>
          <w:color w:val="000000"/>
        </w:rPr>
        <w:lastRenderedPageBreak/>
        <w:t>обстоятельств непреодолимой силы продолжается более 3 (трех) месяцев, Стороны должны договориться о дальнейшей работе по Договору. Если соглашение Сторонами не достигнуто, любая из Сторон вправе в одностороннем порядке расторгнуть Договор путем направления заказным письмом другой Стороне соответствующего извещения.</w:t>
      </w:r>
    </w:p>
    <w:p w14:paraId="3B7A1A4A" w14:textId="77777777" w:rsidR="00C5390A" w:rsidRPr="00524720" w:rsidRDefault="00C5390A" w:rsidP="00C5390A">
      <w:pPr>
        <w:tabs>
          <w:tab w:val="left" w:pos="-3261"/>
        </w:tabs>
        <w:autoSpaceDE w:val="0"/>
        <w:autoSpaceDN w:val="0"/>
        <w:adjustRightInd w:val="0"/>
        <w:ind w:firstLine="709"/>
        <w:jc w:val="both"/>
        <w:rPr>
          <w:color w:val="000000"/>
        </w:rPr>
      </w:pPr>
    </w:p>
    <w:p w14:paraId="564F4F64" w14:textId="77777777" w:rsidR="00C5390A" w:rsidRPr="00524720" w:rsidRDefault="00C5390A" w:rsidP="00C5390A">
      <w:pPr>
        <w:keepNext/>
        <w:widowControl w:val="0"/>
        <w:numPr>
          <w:ilvl w:val="0"/>
          <w:numId w:val="30"/>
        </w:numPr>
        <w:shd w:val="clear" w:color="auto" w:fill="FFFFFF"/>
        <w:suppressAutoHyphens/>
        <w:autoSpaceDE w:val="0"/>
        <w:autoSpaceDN w:val="0"/>
        <w:adjustRightInd w:val="0"/>
        <w:jc w:val="center"/>
        <w:rPr>
          <w:rFonts w:eastAsia="MS Mincho"/>
          <w:color w:val="000000"/>
          <w:lang w:eastAsia="en-US"/>
        </w:rPr>
      </w:pPr>
      <w:r w:rsidRPr="00524720">
        <w:rPr>
          <w:rFonts w:eastAsia="MS Mincho"/>
          <w:b/>
          <w:color w:val="000000"/>
          <w:lang w:eastAsia="en-US"/>
        </w:rPr>
        <w:t>Конфиденциальность</w:t>
      </w:r>
    </w:p>
    <w:p w14:paraId="3BA5863F" w14:textId="77777777" w:rsidR="00C5390A" w:rsidRPr="00524720" w:rsidRDefault="00C5390A" w:rsidP="00C5390A">
      <w:pPr>
        <w:ind w:firstLine="709"/>
        <w:jc w:val="both"/>
        <w:rPr>
          <w:snapToGrid w:val="0"/>
        </w:rPr>
      </w:pPr>
      <w:r w:rsidRPr="00524720">
        <w:rPr>
          <w:snapToGrid w:val="0"/>
        </w:rPr>
        <w:t>7.1. Аудитор обязуется хранить аудиторскую тайну об операциях Клиента в соответствии с требованиями законодательства Российской Федерации.</w:t>
      </w:r>
    </w:p>
    <w:p w14:paraId="581BED56" w14:textId="77777777" w:rsidR="00C5390A" w:rsidRPr="00524720" w:rsidRDefault="00C5390A" w:rsidP="00C5390A">
      <w:pPr>
        <w:ind w:firstLine="709"/>
        <w:jc w:val="both"/>
        <w:rPr>
          <w:snapToGrid w:val="0"/>
        </w:rPr>
      </w:pPr>
      <w:r w:rsidRPr="00524720">
        <w:rPr>
          <w:snapToGrid w:val="0"/>
        </w:rPr>
        <w:t xml:space="preserve">7.2. Стороны обязуются обеспечить охрану конфиденциальности полученной друг от друга информации ограниченного доступа и не использовать эту информацию для целей, не связанных с выполнением обязательств по настоящему Договору. </w:t>
      </w:r>
    </w:p>
    <w:p w14:paraId="426CDCE6" w14:textId="77777777" w:rsidR="00C5390A" w:rsidRPr="00524720" w:rsidRDefault="00C5390A" w:rsidP="00C5390A">
      <w:pPr>
        <w:ind w:firstLine="709"/>
        <w:jc w:val="both"/>
        <w:rPr>
          <w:snapToGrid w:val="0"/>
        </w:rPr>
      </w:pPr>
      <w:r w:rsidRPr="00524720">
        <w:rPr>
          <w:snapToGrid w:val="0"/>
        </w:rPr>
        <w:t>7.3. Аудитор несет ответственность за соблюдение конфиденциальности полученной от Клиента информации ограниченного доступа работниками Аудитора и лицами, привлекаемыми им к исполнению настоящего Договора.</w:t>
      </w:r>
    </w:p>
    <w:p w14:paraId="65634988" w14:textId="77777777" w:rsidR="00C5390A" w:rsidRPr="00524720" w:rsidRDefault="00C5390A" w:rsidP="00C5390A">
      <w:pPr>
        <w:ind w:firstLine="709"/>
        <w:jc w:val="both"/>
        <w:rPr>
          <w:snapToGrid w:val="0"/>
        </w:rPr>
      </w:pPr>
      <w:r w:rsidRPr="00524720">
        <w:rPr>
          <w:snapToGrid w:val="0"/>
        </w:rPr>
        <w:t>7.4. Стороны обязуются не передавать оригиналы или копии документов, полученных друг от друга в связи с настоящим Договором, третьим лицам без предварительного письменного согласия передавшей документы Стороны.</w:t>
      </w:r>
    </w:p>
    <w:p w14:paraId="2D08C86A" w14:textId="77777777" w:rsidR="00C5390A" w:rsidRPr="00524720" w:rsidRDefault="00C5390A" w:rsidP="00C5390A">
      <w:pPr>
        <w:ind w:firstLine="709"/>
        <w:jc w:val="both"/>
        <w:rPr>
          <w:snapToGrid w:val="0"/>
        </w:rPr>
      </w:pPr>
      <w:r w:rsidRPr="00524720">
        <w:rPr>
          <w:snapToGrid w:val="0"/>
        </w:rPr>
        <w:t>7.5. К конфиденциальной информации, не подлежащей разглашению, относится письменная информация, представляемая по акту приема-передачи с пометкой «Конфиденциально», в том числе и на электронных носителях, в подлинниках и копиях, включая все данные, показатели, планы, программы, иные сведения, документы и материалы, а также устная информация, ставшие известными Аудитору в связи с оказанием Услуг Клиенту.</w:t>
      </w:r>
    </w:p>
    <w:p w14:paraId="44FD5476" w14:textId="77777777" w:rsidR="00C5390A" w:rsidRPr="00524720" w:rsidRDefault="00C5390A" w:rsidP="00C5390A">
      <w:pPr>
        <w:ind w:firstLine="709"/>
        <w:jc w:val="both"/>
        <w:rPr>
          <w:snapToGrid w:val="0"/>
        </w:rPr>
      </w:pPr>
      <w:r w:rsidRPr="00524720">
        <w:rPr>
          <w:snapToGrid w:val="0"/>
        </w:rPr>
        <w:t xml:space="preserve">7.6. </w:t>
      </w:r>
      <w:r w:rsidRPr="00524720">
        <w:t>Иные Отчеты, которые Аудитор предоставит или может предоставить в связи с оказанием Услуг, предназначаются исключительно для использования Клиентом. Клиент обязуется не разглашать третьим лицам, не цитировать и не ссылаться на эти документы и рекомендации без предварительного письменного разрешения Аудитора</w:t>
      </w:r>
      <w:r w:rsidRPr="00524720">
        <w:rPr>
          <w:rFonts w:ascii="Arial" w:hAnsi="Arial" w:cs="Arial"/>
          <w:sz w:val="16"/>
          <w:szCs w:val="16"/>
        </w:rPr>
        <w:t>.</w:t>
      </w:r>
    </w:p>
    <w:p w14:paraId="459E176C" w14:textId="77777777" w:rsidR="00C5390A" w:rsidRPr="00524720" w:rsidRDefault="00C5390A" w:rsidP="00C5390A">
      <w:pPr>
        <w:ind w:firstLine="709"/>
        <w:jc w:val="both"/>
        <w:rPr>
          <w:snapToGrid w:val="0"/>
        </w:rPr>
      </w:pPr>
      <w:r w:rsidRPr="00524720">
        <w:rPr>
          <w:snapToGrid w:val="0"/>
        </w:rPr>
        <w:t>7.7. Вся письменная конфиденциальная информация, выдаваемая Клиентом Аудитору, должна немедленно возвращаться Клиенту по его письменному запросу. Несмотря на иные положения Договора, Аудитор вправе сохранять документы и материалы, содержащие, отражающие, включающие или основанные на конфиденциальной информации Клиента, в пределах, предусмотренных действующим законодательством или иным применимым нормативным регулированием, для целей проведения внутренних проверок соответствия профессиональным стандартам, а также с целью подтверждения выполнения Аудитором своих обязательств перед Клиентом.</w:t>
      </w:r>
    </w:p>
    <w:p w14:paraId="5CF55AEE" w14:textId="77777777" w:rsidR="00C5390A" w:rsidRPr="00524720" w:rsidRDefault="00C5390A" w:rsidP="00C5390A">
      <w:pPr>
        <w:ind w:firstLine="709"/>
        <w:jc w:val="both"/>
        <w:rPr>
          <w:snapToGrid w:val="0"/>
        </w:rPr>
      </w:pPr>
      <w:r w:rsidRPr="00524720">
        <w:rPr>
          <w:snapToGrid w:val="0"/>
        </w:rPr>
        <w:t>7.8. Несмотря на иные положения настоящего Договору, Аудитор вправе привлекать к оказанию Услуг и передавать информацию, предоставляемую Клиентом, другим фирмам, входящим в группу компаний Аудитора (далее – «Фирмы Аудитора»); субподрядчикам; участникам, акционерам, директорам, служащим, партнерам, принципалам или сотрудникам Аудитора или любой такой Фирмы Аудитора (далее – «Физическим лицам Фирм Аудитора») и третьим лицам, оказывающим услуги Аудитору, другим Фирмам Аудитора, либо Физическим лицам Фирм Аудитора (далее – "Поставщики услуг поддержки"), которые могут иметь доступ к информации, предоставляемой Клиентом, и к содержанию настоящего Договора в связи с оказанием Аудитору услуг внутренней поддержки, включая:</w:t>
      </w:r>
    </w:p>
    <w:p w14:paraId="4BAE4E5A" w14:textId="77777777" w:rsidR="00C5390A" w:rsidRPr="00524720" w:rsidRDefault="00C5390A" w:rsidP="00C5390A">
      <w:pPr>
        <w:ind w:firstLine="709"/>
        <w:jc w:val="both"/>
        <w:rPr>
          <w:snapToGrid w:val="0"/>
        </w:rPr>
      </w:pPr>
      <w:r w:rsidRPr="00524720">
        <w:rPr>
          <w:snapToGrid w:val="0"/>
        </w:rPr>
        <w:t>А) административную поддержку,</w:t>
      </w:r>
    </w:p>
    <w:p w14:paraId="7900B021" w14:textId="77777777" w:rsidR="00C5390A" w:rsidRPr="00524720" w:rsidRDefault="00C5390A" w:rsidP="00C5390A">
      <w:pPr>
        <w:ind w:firstLine="709"/>
        <w:jc w:val="both"/>
        <w:rPr>
          <w:snapToGrid w:val="0"/>
        </w:rPr>
      </w:pPr>
      <w:r w:rsidRPr="00524720">
        <w:rPr>
          <w:snapToGrid w:val="0"/>
        </w:rPr>
        <w:t>Б) бухгалтерскую и финансовую поддержку,</w:t>
      </w:r>
    </w:p>
    <w:p w14:paraId="2A71CF3C" w14:textId="77777777" w:rsidR="00C5390A" w:rsidRPr="00524720" w:rsidRDefault="00C5390A" w:rsidP="00C5390A">
      <w:pPr>
        <w:ind w:firstLine="709"/>
        <w:jc w:val="both"/>
        <w:rPr>
          <w:snapToGrid w:val="0"/>
        </w:rPr>
      </w:pPr>
      <w:r w:rsidRPr="00524720">
        <w:rPr>
          <w:snapToGrid w:val="0"/>
        </w:rPr>
        <w:t>В) координацию внутри Группы компаний Аудитора,</w:t>
      </w:r>
    </w:p>
    <w:p w14:paraId="6B280457" w14:textId="77777777" w:rsidR="00C5390A" w:rsidRPr="00524720" w:rsidRDefault="00C5390A" w:rsidP="00C5390A">
      <w:pPr>
        <w:ind w:firstLine="709"/>
        <w:jc w:val="both"/>
        <w:rPr>
          <w:snapToGrid w:val="0"/>
        </w:rPr>
      </w:pPr>
      <w:r w:rsidRPr="00524720">
        <w:rPr>
          <w:snapToGrid w:val="0"/>
        </w:rPr>
        <w:t xml:space="preserve">Г) услуги в сфере информационных технологий, включая приложения для поддержки бизнеса, управление информационным сетями и безопасность данных, хранение и восстановление данных, </w:t>
      </w:r>
    </w:p>
    <w:p w14:paraId="793B6BBF" w14:textId="77777777" w:rsidR="00C5390A" w:rsidRPr="00524720" w:rsidRDefault="00C5390A" w:rsidP="00C5390A">
      <w:pPr>
        <w:ind w:firstLine="709"/>
        <w:jc w:val="both"/>
        <w:rPr>
          <w:b/>
          <w:snapToGrid w:val="0"/>
        </w:rPr>
      </w:pPr>
      <w:r w:rsidRPr="00524720">
        <w:rPr>
          <w:snapToGrid w:val="0"/>
        </w:rPr>
        <w:t xml:space="preserve">Д) проверку отсутствия конфликта интересов, управление рисками и контроль качества услуг, (далее – </w:t>
      </w:r>
      <w:r w:rsidRPr="00524720">
        <w:rPr>
          <w:b/>
          <w:snapToGrid w:val="0"/>
        </w:rPr>
        <w:t xml:space="preserve">Услуги внутренней поддержки) </w:t>
      </w:r>
    </w:p>
    <w:p w14:paraId="77A17F2F" w14:textId="77777777" w:rsidR="00C5390A" w:rsidRPr="00524720" w:rsidRDefault="00C5390A" w:rsidP="00C5390A">
      <w:pPr>
        <w:ind w:firstLine="709"/>
        <w:jc w:val="both"/>
        <w:rPr>
          <w:snapToGrid w:val="0"/>
        </w:rPr>
      </w:pPr>
      <w:r w:rsidRPr="00524720">
        <w:rPr>
          <w:snapToGrid w:val="0"/>
        </w:rPr>
        <w:lastRenderedPageBreak/>
        <w:t>Аудитор несет ответственность за любое использование или разглашение информации, предоставляемой Клиентом, указанными лицами в той же мере, как за свои собственные действия.</w:t>
      </w:r>
    </w:p>
    <w:p w14:paraId="09993792" w14:textId="77777777" w:rsidR="00C5390A" w:rsidRPr="00524720" w:rsidRDefault="00C5390A" w:rsidP="00C5390A">
      <w:pPr>
        <w:ind w:firstLine="709"/>
        <w:jc w:val="both"/>
        <w:rPr>
          <w:snapToGrid w:val="0"/>
        </w:rPr>
      </w:pPr>
      <w:r w:rsidRPr="00524720">
        <w:rPr>
          <w:snapToGrid w:val="0"/>
        </w:rPr>
        <w:t xml:space="preserve">7.9. Клиент соглашается с тем, что Аудитор вправе предоставить сведения или документы из архива Аудитора, относящиеся к деятельности Клиента, в том числе подготовленные Аудитором рабочие документы или иной рабочий продукт, российским или иностранным регулирующим органам или органам государственной власти, осуществляющим надзор за аудиторской деятельностью, по получении от них соответствующего запроса или распоряжения. Аудитор уведомит Клиента о получении такого запроса или распоряжения, если такое уведомление не запрещено законодательством. </w:t>
      </w:r>
    </w:p>
    <w:p w14:paraId="55F59B81" w14:textId="77777777" w:rsidR="00C5390A" w:rsidRPr="00524720" w:rsidRDefault="00C5390A" w:rsidP="00C5390A">
      <w:pPr>
        <w:ind w:firstLine="709"/>
        <w:jc w:val="both"/>
        <w:rPr>
          <w:snapToGrid w:val="0"/>
        </w:rPr>
      </w:pPr>
      <w:r w:rsidRPr="00524720">
        <w:rPr>
          <w:snapToGrid w:val="0"/>
        </w:rPr>
        <w:t>7.10 Если Клиент предоставит Аудитору доступ или потребует использовать принадлежащие Клиенту или сторонние системы или устройства, Аудитор не несет ответственности за безопасность или меры защиты данных таких систем или устройств, за их работу или соответствие требования Клиента или применимому законодательству, а также за нарушение конфиденциальности информации, произошедшее в результате действий или бездействия Клиента, либо иных третьих лиц, за которые Аудитор не отвечает.</w:t>
      </w:r>
    </w:p>
    <w:p w14:paraId="4A5B77EF" w14:textId="77777777" w:rsidR="00C5390A" w:rsidRPr="00524720" w:rsidRDefault="00C5390A" w:rsidP="00C5390A">
      <w:pPr>
        <w:ind w:firstLine="709"/>
        <w:jc w:val="both"/>
        <w:rPr>
          <w:snapToGrid w:val="0"/>
        </w:rPr>
      </w:pPr>
      <w:r w:rsidRPr="00524720">
        <w:rPr>
          <w:snapToGrid w:val="0"/>
        </w:rPr>
        <w:t xml:space="preserve">7.11. </w:t>
      </w:r>
      <w:r w:rsidRPr="00524720">
        <w:t>Каждая из Сторон является самостоятельным оператором в отношении информации, относящейся к прямо или косвенно определенным или определяемым физическим лицам (далее - "Персональные данные"), полученной от другой Стороны. Передача Персональных данных не рассматривается Сторонами как поручение обработки персональных данных, если иное прямо не предусмотрено соответствующим Приложением к Договору. Каждая из Сторон обеспечивает конфиденциальность полученных от другой Стороны в рамках Договора Персональных данных, соблюдение требований к обработке Персональных данных, и обязуется принимать все необходимые правовые, организационные и технические меры защиты Персональных данных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с такими данными – или обеспечивать их принятие.</w:t>
      </w:r>
    </w:p>
    <w:p w14:paraId="3214DE06" w14:textId="77777777" w:rsidR="00C5390A" w:rsidRPr="00524720" w:rsidRDefault="00C5390A" w:rsidP="00C5390A">
      <w:pPr>
        <w:ind w:firstLine="709"/>
        <w:jc w:val="both"/>
        <w:rPr>
          <w:snapToGrid w:val="0"/>
        </w:rPr>
      </w:pPr>
      <w:r w:rsidRPr="00524720">
        <w:rPr>
          <w:snapToGrid w:val="0"/>
        </w:rPr>
        <w:t xml:space="preserve">7.12. </w:t>
      </w:r>
      <w:r w:rsidRPr="00524720">
        <w:t xml:space="preserve">Клиент обеспечивает и гарантирует правомерность передачи Персональных данных Аудитору в соответствии с требованиями применимого законодательства, а также уведомление субъекта Персональных данных об обработке его Персональных данных Аудитором. Аудитор вправе обрабатывать полученные от Клиента Персональные данные для оказания Услуг Клиенту, получения Услуг внутренней поддержки, исполнения своих обязательств и реализации своих прав по Договору (далее – "Цель обработки"), и совершать в объеме, необходимом для достижения Цели обработки, способами, предусмотренными применимым законодательством, следующие действия (операции) с Персональными данными: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и уничтожение Персональных данных. Аудитор может для достижения Цели обработки привлекать к обработке Персональных данных в необходимом для этого объеме Фирмы Аудитора, субподрядчиков Аудитора и Поставщиков услуг поддержки. Клиент соглашается с тем, что передача Персональных данных этим лицам осуществляется с его ведома, и гарантирует Аудитору наличие правовых оснований осуществления Аудитором всех вышеуказанных действий (операций) с Персональными данными, в том числе наличие согласий субъектов Персональных данных в надлежащей форме в случае, если получение таких согласий является обязательным. </w:t>
      </w:r>
      <w:r w:rsidRPr="00524720">
        <w:rPr>
          <w:snapToGrid w:val="0"/>
        </w:rPr>
        <w:t>Клиент соглашается добросовестно сотрудничать с Аудитором и оказывать Аудитору необходимо разумное содействие при рассмотрении и урегулировании полученных Аудитором от субъектов персональных данных, их представителей, уполномоченных органов по защите прав субъектов персональных данных запросов, претензий, требований предписаний, касающихся обрабатываемых в рамках настоящего Договора персональных данных.  В рамках такого сотрудничества Клиент в течении 5 (пяти) рабочих дней с даты получения мотивированного запроса от Аудитора обязуется предоставить Аудитору документальное подтверждение наличия правовых оснований на передачу и последующую обработку Аудитором переданных Клиентом персональных данных.</w:t>
      </w:r>
      <w:r w:rsidRPr="00524720">
        <w:t xml:space="preserve"> </w:t>
      </w:r>
      <w:r w:rsidRPr="00524720">
        <w:rPr>
          <w:snapToGrid w:val="0"/>
        </w:rPr>
        <w:t xml:space="preserve">В случае непредоставления подтверждения наличия правовых оснований обработки в указанный срок Клиент соглашается возместить Аудитору в полном объеме реальный ущерб (включая разумные </w:t>
      </w:r>
      <w:r w:rsidRPr="00524720">
        <w:rPr>
          <w:snapToGrid w:val="0"/>
        </w:rPr>
        <w:lastRenderedPageBreak/>
        <w:t xml:space="preserve">расходы на юридических консультантов), причиненный в результате любых претензий третьих лиц (включая субъектов Персональных данных и любые государственные органы), возникших в результате или в связи с обработкой Аудитором Персональных данных, полученных от Клиента.  </w:t>
      </w:r>
    </w:p>
    <w:p w14:paraId="6596499E" w14:textId="77777777" w:rsidR="00C5390A" w:rsidRPr="00524720" w:rsidRDefault="00C5390A" w:rsidP="00C5390A">
      <w:pPr>
        <w:ind w:firstLine="709"/>
        <w:jc w:val="both"/>
        <w:rPr>
          <w:snapToGrid w:val="0"/>
        </w:rPr>
      </w:pPr>
      <w:r w:rsidRPr="00524720">
        <w:rPr>
          <w:snapToGrid w:val="0"/>
        </w:rPr>
        <w:t xml:space="preserve">7.13. Аудитор также вправе раскрывать информацию, предоставляемую Клиентом, и </w:t>
      </w:r>
      <w:proofErr w:type="gramStart"/>
      <w:r w:rsidRPr="00524720">
        <w:rPr>
          <w:snapToGrid w:val="0"/>
        </w:rPr>
        <w:t>сведения</w:t>
      </w:r>
      <w:proofErr w:type="gramEnd"/>
      <w:r w:rsidRPr="00524720">
        <w:rPr>
          <w:snapToGrid w:val="0"/>
        </w:rPr>
        <w:t xml:space="preserve"> и документы, подготовленные Аудитором в ходе оказания Услуг, страховщикам Аудитора, а также в связи с реализацией или защитой прав Аудитора по настоящему Договору, в том числе (без ограничения) судебным органам и юридическим представителям Аудитора.</w:t>
      </w:r>
    </w:p>
    <w:p w14:paraId="51933081" w14:textId="77777777" w:rsidR="00C5390A" w:rsidRPr="00524720" w:rsidRDefault="00C5390A" w:rsidP="00C5390A">
      <w:pPr>
        <w:ind w:firstLine="709"/>
        <w:jc w:val="both"/>
        <w:rPr>
          <w:snapToGrid w:val="0"/>
        </w:rPr>
      </w:pPr>
    </w:p>
    <w:p w14:paraId="16B8933E" w14:textId="77777777" w:rsidR="00C5390A" w:rsidRPr="00524720" w:rsidRDefault="00C5390A" w:rsidP="00C5390A">
      <w:pPr>
        <w:contextualSpacing/>
        <w:jc w:val="center"/>
        <w:rPr>
          <w:b/>
        </w:rPr>
      </w:pPr>
      <w:r w:rsidRPr="00524720">
        <w:rPr>
          <w:b/>
        </w:rPr>
        <w:t>8. Антикоррупционные условия</w:t>
      </w:r>
    </w:p>
    <w:p w14:paraId="41F564D9" w14:textId="77777777" w:rsidR="00C5390A" w:rsidRPr="00524720" w:rsidRDefault="00C5390A" w:rsidP="00C5390A">
      <w:pPr>
        <w:tabs>
          <w:tab w:val="left" w:pos="426"/>
        </w:tabs>
        <w:ind w:firstLine="709"/>
        <w:jc w:val="both"/>
      </w:pPr>
      <w:r w:rsidRPr="00524720">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E2AC2ED" w14:textId="77777777" w:rsidR="00C5390A" w:rsidRPr="00524720" w:rsidRDefault="00C5390A" w:rsidP="00C5390A">
      <w:pPr>
        <w:tabs>
          <w:tab w:val="left" w:pos="426"/>
        </w:tabs>
        <w:ind w:firstLine="709"/>
        <w:jc w:val="both"/>
      </w:pPr>
      <w:r w:rsidRPr="00524720">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9850618" w14:textId="77777777" w:rsidR="00C5390A" w:rsidRPr="00524720" w:rsidRDefault="00C5390A" w:rsidP="00C5390A">
      <w:pPr>
        <w:tabs>
          <w:tab w:val="left" w:pos="426"/>
        </w:tabs>
        <w:ind w:firstLine="709"/>
        <w:jc w:val="both"/>
      </w:pPr>
      <w:r w:rsidRPr="00524720">
        <w:t>8.3.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0F479446" w14:textId="77777777" w:rsidR="00C5390A" w:rsidRPr="00524720" w:rsidRDefault="00C5390A" w:rsidP="00C5390A">
      <w:pPr>
        <w:tabs>
          <w:tab w:val="left" w:pos="426"/>
        </w:tabs>
        <w:ind w:firstLine="709"/>
        <w:jc w:val="both"/>
      </w:pPr>
      <w:r w:rsidRPr="00524720">
        <w:t>Под действиями работника, осуществляемыми в пользу стимулирующей его стороны, понимаются:</w:t>
      </w:r>
    </w:p>
    <w:p w14:paraId="480FF4D5" w14:textId="77777777" w:rsidR="00C5390A" w:rsidRPr="00524720" w:rsidRDefault="00C5390A" w:rsidP="00C5390A">
      <w:pPr>
        <w:tabs>
          <w:tab w:val="left" w:pos="426"/>
        </w:tabs>
        <w:ind w:firstLine="709"/>
        <w:jc w:val="both"/>
      </w:pPr>
      <w:r w:rsidRPr="00524720">
        <w:t>- предоставление неоправданных преимуществ по сравнению с другими контрагентами;</w:t>
      </w:r>
    </w:p>
    <w:p w14:paraId="27305A16" w14:textId="77777777" w:rsidR="00C5390A" w:rsidRPr="00524720" w:rsidRDefault="00C5390A" w:rsidP="00C5390A">
      <w:pPr>
        <w:tabs>
          <w:tab w:val="left" w:pos="426"/>
        </w:tabs>
        <w:ind w:firstLine="709"/>
        <w:jc w:val="both"/>
      </w:pPr>
      <w:r w:rsidRPr="00524720">
        <w:t>- предоставление каких-либо гарантий;</w:t>
      </w:r>
    </w:p>
    <w:p w14:paraId="04FCB525" w14:textId="77777777" w:rsidR="00C5390A" w:rsidRPr="00524720" w:rsidRDefault="00C5390A" w:rsidP="00C5390A">
      <w:pPr>
        <w:tabs>
          <w:tab w:val="left" w:pos="426"/>
        </w:tabs>
        <w:ind w:firstLine="709"/>
        <w:jc w:val="both"/>
      </w:pPr>
      <w:r w:rsidRPr="00524720">
        <w:t>- ускорение существующих процедур;</w:t>
      </w:r>
    </w:p>
    <w:p w14:paraId="6DBDF3ED" w14:textId="77777777" w:rsidR="00C5390A" w:rsidRPr="00524720" w:rsidRDefault="00C5390A" w:rsidP="00C5390A">
      <w:pPr>
        <w:tabs>
          <w:tab w:val="left" w:pos="426"/>
        </w:tabs>
        <w:ind w:firstLine="709"/>
        <w:jc w:val="both"/>
      </w:pPr>
      <w:r w:rsidRPr="00524720">
        <w:t>- 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сторонами.</w:t>
      </w:r>
    </w:p>
    <w:p w14:paraId="2B43C0BD" w14:textId="77777777" w:rsidR="00C5390A" w:rsidRPr="00524720" w:rsidRDefault="00C5390A" w:rsidP="00C5390A">
      <w:pPr>
        <w:tabs>
          <w:tab w:val="left" w:pos="426"/>
        </w:tabs>
        <w:ind w:firstLine="709"/>
        <w:jc w:val="both"/>
      </w:pPr>
      <w:r w:rsidRPr="00524720">
        <w:t>8.4.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6145CD07" w14:textId="77777777" w:rsidR="00C5390A" w:rsidRPr="00524720" w:rsidRDefault="00C5390A" w:rsidP="00C5390A">
      <w:pPr>
        <w:tabs>
          <w:tab w:val="left" w:pos="426"/>
        </w:tabs>
        <w:ind w:firstLine="709"/>
        <w:jc w:val="both"/>
      </w:pPr>
      <w:r w:rsidRPr="00524720">
        <w:t>8.5.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DD7727D" w14:textId="77777777" w:rsidR="00C5390A" w:rsidRPr="00524720" w:rsidRDefault="00C5390A" w:rsidP="00C5390A">
      <w:pPr>
        <w:tabs>
          <w:tab w:val="left" w:pos="426"/>
        </w:tabs>
        <w:ind w:firstLine="709"/>
        <w:jc w:val="both"/>
      </w:pPr>
      <w:r w:rsidRPr="00524720">
        <w:t xml:space="preserve">8.6.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w:t>
      </w:r>
      <w:r w:rsidRPr="00524720">
        <w:lastRenderedPageBreak/>
        <w:t>проведению проверок в целях предотвращения рисков вовлечения Сторон в коррупционную деятельность. Во избежание сомнений Стороны соглашаются, что такие проверки проводятся без предоставления доступа к помещениям и ИТ-инфраструктуре проверяемой Стороны.</w:t>
      </w:r>
    </w:p>
    <w:p w14:paraId="5D50034B" w14:textId="77777777" w:rsidR="00C5390A" w:rsidRPr="00524720" w:rsidRDefault="00C5390A" w:rsidP="00C5390A">
      <w:pPr>
        <w:tabs>
          <w:tab w:val="left" w:pos="426"/>
        </w:tabs>
        <w:ind w:firstLine="709"/>
        <w:jc w:val="both"/>
      </w:pPr>
      <w:r w:rsidRPr="00524720">
        <w:t>8.7.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19B44F0" w14:textId="77777777" w:rsidR="00C5390A" w:rsidRPr="00524720" w:rsidRDefault="00C5390A" w:rsidP="00C5390A">
      <w:pPr>
        <w:tabs>
          <w:tab w:val="left" w:pos="426"/>
        </w:tabs>
        <w:ind w:firstLine="709"/>
        <w:jc w:val="both"/>
      </w:pPr>
      <w:r w:rsidRPr="00524720">
        <w:t>8.8.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CB08C39" w14:textId="77777777" w:rsidR="00C5390A" w:rsidRPr="00524720" w:rsidRDefault="00C5390A" w:rsidP="00C5390A">
      <w:pPr>
        <w:tabs>
          <w:tab w:val="left" w:pos="426"/>
        </w:tabs>
        <w:ind w:firstLine="709"/>
        <w:jc w:val="both"/>
      </w:pPr>
      <w:r w:rsidRPr="00524720">
        <w:t>8.9.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C0022CD" w14:textId="77777777" w:rsidR="00C5390A" w:rsidRPr="00524720" w:rsidRDefault="00C5390A" w:rsidP="00C5390A">
      <w:pPr>
        <w:jc w:val="center"/>
        <w:rPr>
          <w:b/>
          <w:bCs/>
          <w:color w:val="000000"/>
        </w:rPr>
      </w:pPr>
    </w:p>
    <w:p w14:paraId="6C43DFDF" w14:textId="77777777" w:rsidR="00C5390A" w:rsidRPr="00524720" w:rsidRDefault="00C5390A" w:rsidP="00C5390A">
      <w:pPr>
        <w:keepNext/>
        <w:keepLines/>
        <w:jc w:val="center"/>
        <w:rPr>
          <w:b/>
          <w:bCs/>
          <w:color w:val="000000"/>
        </w:rPr>
      </w:pPr>
      <w:r w:rsidRPr="00524720">
        <w:rPr>
          <w:b/>
          <w:bCs/>
          <w:color w:val="000000"/>
        </w:rPr>
        <w:t>9. Разрешение споров</w:t>
      </w:r>
    </w:p>
    <w:p w14:paraId="02F06035" w14:textId="77777777" w:rsidR="00C5390A" w:rsidRPr="00524720" w:rsidRDefault="00C5390A" w:rsidP="00C5390A">
      <w:pPr>
        <w:ind w:firstLine="709"/>
        <w:jc w:val="both"/>
        <w:rPr>
          <w:color w:val="000000"/>
        </w:rPr>
      </w:pPr>
      <w:r w:rsidRPr="00524720">
        <w:rPr>
          <w:snapToGrid w:val="0"/>
        </w:rPr>
        <w:t xml:space="preserve">9.1. </w:t>
      </w:r>
      <w:r w:rsidRPr="00524720">
        <w:rPr>
          <w:color w:val="000000"/>
        </w:rPr>
        <w:t>Все споры, возникающие при исполнении настоящего Договора, разрешаются Сторонами путем переговоров.</w:t>
      </w:r>
    </w:p>
    <w:p w14:paraId="5AA77DD6" w14:textId="77777777" w:rsidR="00C5390A" w:rsidRPr="00524720" w:rsidRDefault="00C5390A" w:rsidP="00C5390A">
      <w:pPr>
        <w:ind w:firstLine="709"/>
        <w:jc w:val="both"/>
        <w:rPr>
          <w:color w:val="000000"/>
        </w:rPr>
      </w:pPr>
      <w:r w:rsidRPr="00524720">
        <w:rPr>
          <w:color w:val="000000"/>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66935781" w14:textId="77777777" w:rsidR="00C5390A" w:rsidRPr="00524720" w:rsidRDefault="00C5390A" w:rsidP="00C5390A">
      <w:pPr>
        <w:ind w:firstLine="709"/>
        <w:jc w:val="both"/>
        <w:rPr>
          <w:color w:val="000000"/>
        </w:rPr>
      </w:pPr>
      <w:r w:rsidRPr="00524720">
        <w:rPr>
          <w:color w:val="000000"/>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3D90DBC3" w14:textId="77777777" w:rsidR="00C5390A" w:rsidRPr="00524720" w:rsidRDefault="00C5390A" w:rsidP="00C5390A">
      <w:pPr>
        <w:jc w:val="center"/>
        <w:rPr>
          <w:b/>
          <w:bCs/>
          <w:color w:val="000000"/>
        </w:rPr>
      </w:pPr>
    </w:p>
    <w:p w14:paraId="794B90E4" w14:textId="77777777" w:rsidR="00C5390A" w:rsidRPr="00524720" w:rsidRDefault="00C5390A" w:rsidP="00C5390A">
      <w:pPr>
        <w:jc w:val="center"/>
        <w:rPr>
          <w:b/>
          <w:bCs/>
          <w:color w:val="000000"/>
        </w:rPr>
      </w:pPr>
      <w:r w:rsidRPr="00524720">
        <w:rPr>
          <w:b/>
          <w:bCs/>
          <w:color w:val="000000"/>
        </w:rPr>
        <w:t>10. Заключительные положения</w:t>
      </w:r>
    </w:p>
    <w:p w14:paraId="63027EDA" w14:textId="77777777" w:rsidR="00C5390A" w:rsidRPr="00524720" w:rsidRDefault="00C5390A" w:rsidP="00C5390A">
      <w:pPr>
        <w:ind w:firstLine="709"/>
        <w:jc w:val="both"/>
        <w:rPr>
          <w:color w:val="000000"/>
        </w:rPr>
      </w:pPr>
      <w:r w:rsidRPr="00524720">
        <w:rPr>
          <w:color w:val="000000"/>
        </w:rPr>
        <w:t xml:space="preserve">10.1. Настоящий Договор вступает в силу с даты его подписания обеими Сторонами, распространяет свое действие на отношения сторон, возникшие с даты фактического начала Аудитором начала оказания услуг, и действует до </w:t>
      </w:r>
      <w:r w:rsidRPr="00524720">
        <w:t>полного исполнения Сторонами своих обязательств.</w:t>
      </w:r>
    </w:p>
    <w:p w14:paraId="71C94D21" w14:textId="77777777" w:rsidR="00C5390A" w:rsidRPr="00524720" w:rsidRDefault="00C5390A" w:rsidP="00C5390A">
      <w:pPr>
        <w:keepNext/>
        <w:tabs>
          <w:tab w:val="left" w:pos="709"/>
        </w:tabs>
        <w:jc w:val="both"/>
        <w:rPr>
          <w:color w:val="000000"/>
          <w:lang w:eastAsia="en-US"/>
        </w:rPr>
      </w:pPr>
      <w:r w:rsidRPr="00524720">
        <w:rPr>
          <w:color w:val="000000"/>
          <w:lang w:eastAsia="en-US"/>
        </w:rPr>
        <w:tab/>
        <w:t xml:space="preserve">10.2.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52A0E652" w14:textId="77777777" w:rsidR="00C5390A" w:rsidRPr="00524720" w:rsidRDefault="00C5390A" w:rsidP="00C5390A">
      <w:pPr>
        <w:ind w:firstLine="709"/>
        <w:jc w:val="both"/>
        <w:rPr>
          <w:color w:val="000000"/>
        </w:rPr>
      </w:pPr>
      <w:r w:rsidRPr="00524720">
        <w:rPr>
          <w:color w:val="000000"/>
        </w:rPr>
        <w:t>10.3. Клиент вправе без каких-либо штрафных санкций в одностороннем порядке отказаться от исполнения настоящего Договора в случае, если советом директоров Общества Аудитор не будет утвержден в качестве аудитора бухгалтерской (финансовой) отчетности и финансовой отчетности по международным стандартам финансовой отчетности за указанные в разделе 1 настоящего Договора периоды.</w:t>
      </w:r>
    </w:p>
    <w:p w14:paraId="01B0B108" w14:textId="77777777" w:rsidR="00C5390A" w:rsidRPr="00524720" w:rsidRDefault="00C5390A" w:rsidP="00C5390A">
      <w:pPr>
        <w:ind w:firstLine="709"/>
        <w:jc w:val="both"/>
      </w:pPr>
      <w:r w:rsidRPr="00524720">
        <w:rPr>
          <w:bCs/>
          <w:color w:val="000000"/>
        </w:rPr>
        <w:t xml:space="preserve">10.4. </w:t>
      </w:r>
      <w:r w:rsidRPr="00524720">
        <w:rPr>
          <w:color w:val="000000"/>
        </w:rPr>
        <w:t>Любые изменения и дополнения в настоящий Договор должны быть согласованы Сторонами, оформлены дополнительными соглашениями к настоящему Договору и подписаны уполномоченными представителями Сторон.</w:t>
      </w:r>
    </w:p>
    <w:p w14:paraId="72844031" w14:textId="77777777" w:rsidR="00C5390A" w:rsidRPr="00524720" w:rsidRDefault="00C5390A" w:rsidP="00C5390A">
      <w:pPr>
        <w:ind w:firstLine="709"/>
        <w:jc w:val="both"/>
        <w:rPr>
          <w:snapToGrid w:val="0"/>
        </w:rPr>
      </w:pPr>
      <w:r w:rsidRPr="00524720">
        <w:rPr>
          <w:snapToGrid w:val="0"/>
        </w:rPr>
        <w:t>10.5. Настоящий Договор составлен в двух экземплярах, имеющих одинаковую силу, по одному для каждой из Сторон.</w:t>
      </w:r>
    </w:p>
    <w:p w14:paraId="569F9229" w14:textId="77777777" w:rsidR="00C5390A" w:rsidRPr="00524720" w:rsidRDefault="00C5390A" w:rsidP="00C5390A">
      <w:pPr>
        <w:ind w:firstLine="709"/>
        <w:jc w:val="both"/>
        <w:rPr>
          <w:snapToGrid w:val="0"/>
        </w:rPr>
      </w:pPr>
    </w:p>
    <w:p w14:paraId="42B71120" w14:textId="77777777" w:rsidR="00C5390A" w:rsidRPr="00524720" w:rsidRDefault="00C5390A" w:rsidP="00C5390A">
      <w:pPr>
        <w:jc w:val="center"/>
        <w:rPr>
          <w:b/>
          <w:bCs/>
          <w:color w:val="000000"/>
        </w:rPr>
      </w:pPr>
      <w:r w:rsidRPr="00524720">
        <w:rPr>
          <w:b/>
          <w:bCs/>
          <w:color w:val="000000"/>
        </w:rPr>
        <w:t>11. Ограничении использования результатов услуг</w:t>
      </w:r>
    </w:p>
    <w:p w14:paraId="0418D77D" w14:textId="77777777" w:rsidR="00C5390A" w:rsidRPr="00524720" w:rsidRDefault="00C5390A" w:rsidP="00C5390A">
      <w:pPr>
        <w:ind w:firstLine="709"/>
        <w:jc w:val="both"/>
        <w:rPr>
          <w:snapToGrid w:val="0"/>
        </w:rPr>
      </w:pPr>
      <w:r w:rsidRPr="00524720">
        <w:rPr>
          <w:snapToGrid w:val="0"/>
        </w:rPr>
        <w:t>11.1. Услуги, оказываемые Аудитором, предназначены исключительно для Клиента и не предназначены для использования в интересах третьих лиц или для уступки третьим лицам.</w:t>
      </w:r>
    </w:p>
    <w:p w14:paraId="480F883D" w14:textId="77777777" w:rsidR="00C5390A" w:rsidRPr="00524720" w:rsidRDefault="00C5390A" w:rsidP="00C5390A">
      <w:pPr>
        <w:ind w:firstLine="709"/>
        <w:jc w:val="both"/>
        <w:rPr>
          <w:snapToGrid w:val="0"/>
        </w:rPr>
      </w:pPr>
      <w:r w:rsidRPr="00524720">
        <w:rPr>
          <w:snapToGrid w:val="0"/>
        </w:rPr>
        <w:t>11.2. Аудитор не несет ответственности за убытки, причиненные третьим лицам (включая, в частности, аффилированных лиц Клиента), причиной которых стало использование Результата (Информационного письма, если по Договору предполагается его выпуск) или иных консультаций Аудитора, предоставленных в ходе оказания Услуг.</w:t>
      </w:r>
    </w:p>
    <w:p w14:paraId="16EA5DFC" w14:textId="77777777" w:rsidR="00C5390A" w:rsidRPr="00524720" w:rsidRDefault="00C5390A" w:rsidP="00C5390A">
      <w:pPr>
        <w:ind w:firstLine="709"/>
        <w:jc w:val="both"/>
        <w:rPr>
          <w:snapToGrid w:val="0"/>
        </w:rPr>
      </w:pPr>
      <w:r w:rsidRPr="00524720">
        <w:rPr>
          <w:snapToGrid w:val="0"/>
        </w:rPr>
        <w:lastRenderedPageBreak/>
        <w:t xml:space="preserve">11.3. Клиент обязуется возместить </w:t>
      </w:r>
      <w:r w:rsidRPr="00524720">
        <w:t xml:space="preserve">документально подтвержденные убытки </w:t>
      </w:r>
      <w:r w:rsidRPr="00524720">
        <w:rPr>
          <w:snapToGrid w:val="0"/>
        </w:rPr>
        <w:t>Аудитору, которые в связи с настоящим Договором предъявляются третьими лицами к Аудитору, его работникам, должностным лицам или к Фирмам Аудитора. Это правило не распространяется на случаи, когда судом установлено, что убытки обусловлены умышленным причинением вреда Аудитором, а равно на требования, предъявляемые лицами, аффилированными с Аудитором.</w:t>
      </w:r>
    </w:p>
    <w:p w14:paraId="38244D83" w14:textId="77777777" w:rsidR="00C5390A" w:rsidRPr="00524720" w:rsidRDefault="00C5390A" w:rsidP="00C5390A">
      <w:pPr>
        <w:ind w:firstLine="709"/>
        <w:jc w:val="both"/>
        <w:rPr>
          <w:snapToGrid w:val="0"/>
        </w:rPr>
      </w:pPr>
      <w:r w:rsidRPr="00524720">
        <w:rPr>
          <w:snapToGrid w:val="0"/>
        </w:rPr>
        <w:t>11.4. Обязанности Аудитора ограничиваются оказанием Услуг, результатом которых является Аудиторское заключение, Отчет и Отчет по итогам проверки Специальной финансовой информации. Аудитор не принимает на себя прямой или косвенной ответственности за принятие решений, внедрение рекомендаций, достижение конкретного результата или осуществление аналогичных действий вне зависимости от того, явились ли они следствием получения Клиентом Аудиторского заключения, Отчета, Отчета по итогам проверки Специальной финансовой информации и Информационного письма. Клиент несет полную ответственность за принятие решений о внедрении или отказе от внедрения рекомендаций Аудитора или рекомендаций, содержащихся в переданном Информационном письме.</w:t>
      </w:r>
    </w:p>
    <w:p w14:paraId="63BE6092" w14:textId="77777777" w:rsidR="00C5390A" w:rsidRPr="00524720" w:rsidRDefault="00C5390A" w:rsidP="00C5390A">
      <w:pPr>
        <w:keepNext/>
        <w:widowControl w:val="0"/>
        <w:suppressAutoHyphens/>
        <w:autoSpaceDE w:val="0"/>
        <w:autoSpaceDN w:val="0"/>
        <w:adjustRightInd w:val="0"/>
        <w:spacing w:before="240" w:line="240" w:lineRule="atLeast"/>
        <w:jc w:val="center"/>
        <w:rPr>
          <w:rFonts w:eastAsia="MS Mincho"/>
          <w:b/>
          <w:bCs/>
          <w:color w:val="000000"/>
          <w:lang w:eastAsia="en-US"/>
        </w:rPr>
      </w:pPr>
      <w:r w:rsidRPr="00524720">
        <w:rPr>
          <w:rFonts w:eastAsia="MS Mincho"/>
          <w:b/>
          <w:bCs/>
          <w:color w:val="000000"/>
          <w:lang w:eastAsia="en-US"/>
        </w:rPr>
        <w:t>12. Юридические адреса и платежные реквизиты Сторон</w:t>
      </w:r>
    </w:p>
    <w:tbl>
      <w:tblPr>
        <w:tblpPr w:leftFromText="180" w:rightFromText="180" w:vertAnchor="text" w:horzAnchor="margin" w:tblpXSpec="center" w:tblpY="150"/>
        <w:tblW w:w="9606" w:type="dxa"/>
        <w:tblLayout w:type="fixed"/>
        <w:tblLook w:val="00A0" w:firstRow="1" w:lastRow="0" w:firstColumn="1" w:lastColumn="0" w:noHBand="0" w:noVBand="0"/>
      </w:tblPr>
      <w:tblGrid>
        <w:gridCol w:w="4786"/>
        <w:gridCol w:w="4820"/>
      </w:tblGrid>
      <w:tr w:rsidR="00C5390A" w:rsidRPr="00524720" w14:paraId="57FBCD43" w14:textId="77777777" w:rsidTr="0029571C">
        <w:trPr>
          <w:trHeight w:val="5529"/>
        </w:trPr>
        <w:tc>
          <w:tcPr>
            <w:tcW w:w="4786" w:type="dxa"/>
          </w:tcPr>
          <w:p w14:paraId="198BB3E8" w14:textId="77777777" w:rsidR="00C5390A" w:rsidRPr="00524720" w:rsidRDefault="00C5390A" w:rsidP="00C5390A">
            <w:pPr>
              <w:jc w:val="center"/>
              <w:rPr>
                <w:b/>
                <w:bCs/>
                <w:color w:val="000000"/>
              </w:rPr>
            </w:pPr>
            <w:r w:rsidRPr="00524720">
              <w:rPr>
                <w:b/>
                <w:bCs/>
                <w:color w:val="000000"/>
              </w:rPr>
              <w:t>КЛИЕНТ</w:t>
            </w:r>
          </w:p>
          <w:p w14:paraId="1F819038" w14:textId="77777777" w:rsidR="00C5390A" w:rsidRPr="00524720" w:rsidRDefault="00C5390A" w:rsidP="00C5390A">
            <w:pPr>
              <w:rPr>
                <w:b/>
              </w:rPr>
            </w:pPr>
            <w:r w:rsidRPr="00524720">
              <w:rPr>
                <w:b/>
              </w:rPr>
              <w:t xml:space="preserve">Акционерное общество «Объединенная транспортно-логистическая компания – Евразийский железнодорожный альянс» </w:t>
            </w:r>
          </w:p>
          <w:p w14:paraId="48866C04" w14:textId="77777777" w:rsidR="00C5390A" w:rsidRPr="00524720" w:rsidRDefault="00C5390A" w:rsidP="00C5390A">
            <w:pPr>
              <w:rPr>
                <w:color w:val="000000"/>
              </w:rPr>
            </w:pPr>
            <w:r w:rsidRPr="00524720">
              <w:rPr>
                <w:b/>
                <w:color w:val="000000"/>
              </w:rPr>
              <w:t>(АО «ОТЛК ЕРА»)</w:t>
            </w:r>
          </w:p>
          <w:p w14:paraId="67EAADB7" w14:textId="77777777" w:rsidR="00C5390A" w:rsidRPr="00524720" w:rsidRDefault="00C5390A" w:rsidP="00C5390A">
            <w:pPr>
              <w:keepNext/>
              <w:tabs>
                <w:tab w:val="left" w:pos="993"/>
              </w:tabs>
            </w:pPr>
            <w:r w:rsidRPr="00524720">
              <w:t>Адрес места нахождения: 107078, город Москва, улица Садовая-</w:t>
            </w:r>
            <w:proofErr w:type="spellStart"/>
            <w:r w:rsidRPr="00524720">
              <w:t>Черногрязская</w:t>
            </w:r>
            <w:proofErr w:type="spellEnd"/>
            <w:r w:rsidRPr="00524720">
              <w:t>, дом 8, строение 7</w:t>
            </w:r>
          </w:p>
          <w:p w14:paraId="311744A3" w14:textId="77777777" w:rsidR="00C5390A" w:rsidRPr="00524720" w:rsidRDefault="00C5390A" w:rsidP="00C5390A">
            <w:r w:rsidRPr="00524720">
              <w:t>Почтовый адрес: 107078, город Москва, улица Садовая-</w:t>
            </w:r>
            <w:proofErr w:type="spellStart"/>
            <w:r w:rsidRPr="00524720">
              <w:t>Черногрязская</w:t>
            </w:r>
            <w:proofErr w:type="spellEnd"/>
            <w:r w:rsidRPr="00524720">
              <w:t xml:space="preserve">, дом 8, строение 7 </w:t>
            </w:r>
          </w:p>
          <w:p w14:paraId="64B0DE0E" w14:textId="77777777" w:rsidR="00C5390A" w:rsidRPr="00524720" w:rsidRDefault="00C5390A" w:rsidP="00C5390A">
            <w:r w:rsidRPr="00524720">
              <w:t xml:space="preserve">ИНН 9701104646, </w:t>
            </w:r>
            <w:proofErr w:type="gramStart"/>
            <w:r w:rsidRPr="00524720">
              <w:t>КПП  997650001</w:t>
            </w:r>
            <w:proofErr w:type="gramEnd"/>
          </w:p>
          <w:p w14:paraId="7043ABCE" w14:textId="77777777" w:rsidR="00C5390A" w:rsidRPr="00524720" w:rsidRDefault="00C5390A" w:rsidP="00C5390A">
            <w:pPr>
              <w:keepNext/>
              <w:tabs>
                <w:tab w:val="left" w:pos="993"/>
              </w:tabs>
            </w:pPr>
            <w:r w:rsidRPr="00524720">
              <w:t>ОГРН 1187746369590, ОКПО 28117867</w:t>
            </w:r>
          </w:p>
          <w:p w14:paraId="6F22ED2D" w14:textId="77777777" w:rsidR="00C5390A" w:rsidRPr="00524720" w:rsidRDefault="00C5390A" w:rsidP="00C5390A">
            <w:r w:rsidRPr="00524720">
              <w:t>Р/с: 40702810803800000409</w:t>
            </w:r>
          </w:p>
          <w:p w14:paraId="29F1D48E" w14:textId="77777777" w:rsidR="00C5390A" w:rsidRPr="00524720" w:rsidRDefault="00C5390A" w:rsidP="00C5390A">
            <w:pPr>
              <w:keepNext/>
              <w:tabs>
                <w:tab w:val="left" w:pos="993"/>
              </w:tabs>
            </w:pPr>
            <w:r w:rsidRPr="00524720">
              <w:t>в ПАО Банк ВТБ</w:t>
            </w:r>
          </w:p>
          <w:p w14:paraId="3D741325" w14:textId="77777777" w:rsidR="00C5390A" w:rsidRPr="00524720" w:rsidRDefault="00C5390A" w:rsidP="00C5390A">
            <w:r w:rsidRPr="00524720">
              <w:t>к/с: 30101810700000000187</w:t>
            </w:r>
          </w:p>
          <w:p w14:paraId="290F37D4" w14:textId="77777777" w:rsidR="00C5390A" w:rsidRPr="00524720" w:rsidRDefault="00C5390A" w:rsidP="00C5390A">
            <w:r w:rsidRPr="00524720">
              <w:t>БИК: 044525187</w:t>
            </w:r>
          </w:p>
          <w:p w14:paraId="47DD7B22" w14:textId="77777777" w:rsidR="00C5390A" w:rsidRPr="00524720" w:rsidRDefault="00C5390A" w:rsidP="00C5390A">
            <w:pPr>
              <w:jc w:val="both"/>
              <w:rPr>
                <w:b/>
                <w:i/>
                <w:color w:val="000000"/>
              </w:rPr>
            </w:pPr>
          </w:p>
          <w:p w14:paraId="16C9AD42" w14:textId="77777777" w:rsidR="00C5390A" w:rsidRPr="00524720" w:rsidRDefault="00C5390A" w:rsidP="00C5390A">
            <w:pPr>
              <w:jc w:val="both"/>
              <w:rPr>
                <w:b/>
                <w:bCs/>
                <w:color w:val="000000"/>
              </w:rPr>
            </w:pPr>
            <w:r w:rsidRPr="00524720">
              <w:rPr>
                <w:b/>
                <w:bCs/>
                <w:color w:val="000000"/>
              </w:rPr>
              <w:t>Генеральный директор</w:t>
            </w:r>
          </w:p>
          <w:p w14:paraId="520871A6" w14:textId="77777777" w:rsidR="00C5390A" w:rsidRPr="00524720" w:rsidRDefault="00C5390A" w:rsidP="00C5390A">
            <w:pPr>
              <w:jc w:val="both"/>
              <w:rPr>
                <w:b/>
                <w:color w:val="000000"/>
              </w:rPr>
            </w:pPr>
          </w:p>
          <w:p w14:paraId="28FCE1BF" w14:textId="77777777" w:rsidR="00C5390A" w:rsidRPr="00524720" w:rsidRDefault="00C5390A" w:rsidP="00C5390A">
            <w:pPr>
              <w:jc w:val="both"/>
            </w:pPr>
            <w:r w:rsidRPr="00524720">
              <w:rPr>
                <w:b/>
                <w:color w:val="000000"/>
              </w:rPr>
              <w:t>________________________ /</w:t>
            </w:r>
            <w:proofErr w:type="spellStart"/>
            <w:r w:rsidRPr="00524720">
              <w:rPr>
                <w:b/>
                <w:color w:val="000000"/>
              </w:rPr>
              <w:t>А.Н.Гром</w:t>
            </w:r>
            <w:proofErr w:type="spellEnd"/>
            <w:r w:rsidRPr="00524720">
              <w:rPr>
                <w:b/>
                <w:color w:val="000000"/>
              </w:rPr>
              <w:t>/</w:t>
            </w:r>
          </w:p>
        </w:tc>
        <w:tc>
          <w:tcPr>
            <w:tcW w:w="4820" w:type="dxa"/>
          </w:tcPr>
          <w:p w14:paraId="086D1A35" w14:textId="77777777" w:rsidR="00C5390A" w:rsidRPr="00524720" w:rsidRDefault="00C5390A" w:rsidP="00C5390A">
            <w:pPr>
              <w:jc w:val="center"/>
              <w:rPr>
                <w:b/>
                <w:bCs/>
                <w:color w:val="000000"/>
              </w:rPr>
            </w:pPr>
            <w:r w:rsidRPr="00524720">
              <w:rPr>
                <w:b/>
                <w:bCs/>
                <w:color w:val="000000"/>
              </w:rPr>
              <w:t>АУДИТОР</w:t>
            </w:r>
          </w:p>
          <w:p w14:paraId="5C93111C" w14:textId="77777777" w:rsidR="00C5390A" w:rsidRPr="00524720" w:rsidRDefault="00C5390A" w:rsidP="00C5390A">
            <w:pPr>
              <w:rPr>
                <w:bCs/>
                <w:color w:val="000000"/>
              </w:rPr>
            </w:pPr>
            <w:r w:rsidRPr="00524720">
              <w:rPr>
                <w:b/>
              </w:rPr>
              <w:t xml:space="preserve"> «__________»</w:t>
            </w:r>
            <w:r w:rsidRPr="00524720">
              <w:rPr>
                <w:bCs/>
                <w:color w:val="000000"/>
              </w:rPr>
              <w:t xml:space="preserve"> </w:t>
            </w:r>
          </w:p>
          <w:p w14:paraId="11043F4F" w14:textId="77777777" w:rsidR="00C5390A" w:rsidRPr="00524720" w:rsidRDefault="00C5390A" w:rsidP="00C5390A">
            <w:pPr>
              <w:rPr>
                <w:bCs/>
                <w:color w:val="000000"/>
              </w:rPr>
            </w:pPr>
            <w:r w:rsidRPr="00524720">
              <w:rPr>
                <w:bCs/>
                <w:color w:val="000000"/>
              </w:rPr>
              <w:t>Юридический адрес: __________, Москва, __________, Россия</w:t>
            </w:r>
          </w:p>
          <w:p w14:paraId="6AFD6EE5" w14:textId="77777777" w:rsidR="00C5390A" w:rsidRPr="00524720" w:rsidRDefault="00C5390A" w:rsidP="00C5390A">
            <w:pPr>
              <w:rPr>
                <w:bCs/>
                <w:color w:val="000000"/>
              </w:rPr>
            </w:pPr>
            <w:r w:rsidRPr="00524720">
              <w:rPr>
                <w:bCs/>
                <w:color w:val="000000"/>
              </w:rPr>
              <w:t xml:space="preserve">ИНН __________, КПП __________, </w:t>
            </w:r>
            <w:r w:rsidRPr="00524720">
              <w:rPr>
                <w:bCs/>
                <w:color w:val="000000"/>
              </w:rPr>
              <w:br/>
              <w:t>ОГРН __________, ОКПО __________</w:t>
            </w:r>
            <w:r w:rsidRPr="00524720">
              <w:rPr>
                <w:bCs/>
                <w:color w:val="000000"/>
              </w:rPr>
              <w:br/>
              <w:t>Расчетный счет</w:t>
            </w:r>
            <w:r w:rsidRPr="00524720">
              <w:t xml:space="preserve"> </w:t>
            </w:r>
            <w:r w:rsidRPr="00524720">
              <w:rPr>
                <w:bCs/>
                <w:color w:val="000000"/>
              </w:rPr>
              <w:t>№ __________ в</w:t>
            </w:r>
          </w:p>
          <w:p w14:paraId="1794460C" w14:textId="77777777" w:rsidR="00C5390A" w:rsidRPr="00524720" w:rsidRDefault="00C5390A" w:rsidP="00C5390A">
            <w:pPr>
              <w:rPr>
                <w:bCs/>
                <w:color w:val="000000"/>
              </w:rPr>
            </w:pPr>
            <w:r w:rsidRPr="00524720">
              <w:rPr>
                <w:bCs/>
                <w:color w:val="000000"/>
              </w:rPr>
              <w:t xml:space="preserve">ООО «__________», </w:t>
            </w:r>
            <w:r w:rsidRPr="00524720">
              <w:rPr>
                <w:bCs/>
                <w:color w:val="000000"/>
              </w:rPr>
              <w:br/>
              <w:t>БИК __________,</w:t>
            </w:r>
          </w:p>
          <w:p w14:paraId="2E5001C4" w14:textId="77777777" w:rsidR="00C5390A" w:rsidRPr="00524720" w:rsidRDefault="00C5390A" w:rsidP="00C5390A">
            <w:pPr>
              <w:rPr>
                <w:bCs/>
                <w:color w:val="000000"/>
              </w:rPr>
            </w:pPr>
            <w:r w:rsidRPr="00524720">
              <w:rPr>
                <w:bCs/>
                <w:color w:val="000000"/>
              </w:rPr>
              <w:t xml:space="preserve">кор. </w:t>
            </w:r>
            <w:proofErr w:type="spellStart"/>
            <w:r w:rsidRPr="00524720">
              <w:rPr>
                <w:bCs/>
                <w:color w:val="000000"/>
              </w:rPr>
              <w:t>сч</w:t>
            </w:r>
            <w:proofErr w:type="spellEnd"/>
            <w:r w:rsidRPr="00524720">
              <w:rPr>
                <w:bCs/>
                <w:color w:val="000000"/>
              </w:rPr>
              <w:t>. __________</w:t>
            </w:r>
          </w:p>
          <w:p w14:paraId="4E609A03" w14:textId="77777777" w:rsidR="00C5390A" w:rsidRPr="00524720" w:rsidRDefault="00C5390A" w:rsidP="00C5390A">
            <w:pPr>
              <w:rPr>
                <w:bCs/>
                <w:color w:val="000000"/>
              </w:rPr>
            </w:pPr>
          </w:p>
          <w:p w14:paraId="6B014ED0" w14:textId="77777777" w:rsidR="00C5390A" w:rsidRPr="00524720" w:rsidRDefault="00C5390A" w:rsidP="00C5390A">
            <w:pPr>
              <w:rPr>
                <w:bCs/>
                <w:color w:val="000000"/>
              </w:rPr>
            </w:pPr>
          </w:p>
          <w:p w14:paraId="2C3966B8" w14:textId="77777777" w:rsidR="00C5390A" w:rsidRPr="00524720" w:rsidRDefault="00C5390A" w:rsidP="00C5390A">
            <w:pPr>
              <w:rPr>
                <w:bCs/>
                <w:color w:val="000000"/>
              </w:rPr>
            </w:pPr>
          </w:p>
          <w:p w14:paraId="31265CB6" w14:textId="77777777" w:rsidR="00C5390A" w:rsidRPr="00524720" w:rsidRDefault="00C5390A" w:rsidP="00C5390A">
            <w:pPr>
              <w:rPr>
                <w:bCs/>
                <w:color w:val="000000"/>
              </w:rPr>
            </w:pPr>
          </w:p>
          <w:p w14:paraId="27BF90FA" w14:textId="77777777" w:rsidR="00C5390A" w:rsidRPr="00524720" w:rsidRDefault="00C5390A" w:rsidP="00C5390A">
            <w:pPr>
              <w:rPr>
                <w:bCs/>
                <w:color w:val="000000"/>
              </w:rPr>
            </w:pPr>
          </w:p>
          <w:p w14:paraId="7B299F02" w14:textId="77777777" w:rsidR="00C5390A" w:rsidRPr="00524720" w:rsidRDefault="00C5390A" w:rsidP="00C5390A">
            <w:pPr>
              <w:rPr>
                <w:bCs/>
                <w:color w:val="000000"/>
              </w:rPr>
            </w:pPr>
          </w:p>
          <w:p w14:paraId="06C607EA" w14:textId="77777777" w:rsidR="00C5390A" w:rsidRPr="00524720" w:rsidRDefault="00C5390A" w:rsidP="00C5390A">
            <w:pPr>
              <w:rPr>
                <w:bCs/>
                <w:color w:val="000000"/>
              </w:rPr>
            </w:pPr>
          </w:p>
          <w:p w14:paraId="762A5CF8" w14:textId="77777777" w:rsidR="00C5390A" w:rsidRPr="00524720" w:rsidRDefault="00C5390A" w:rsidP="00C5390A">
            <w:pPr>
              <w:rPr>
                <w:bCs/>
                <w:color w:val="000000"/>
              </w:rPr>
            </w:pPr>
          </w:p>
          <w:p w14:paraId="523D8270" w14:textId="77777777" w:rsidR="00C5390A" w:rsidRPr="00524720" w:rsidRDefault="00C5390A" w:rsidP="00C5390A">
            <w:pPr>
              <w:rPr>
                <w:b/>
                <w:bCs/>
                <w:color w:val="000000"/>
              </w:rPr>
            </w:pPr>
            <w:r w:rsidRPr="00524720">
              <w:rPr>
                <w:b/>
                <w:bCs/>
                <w:color w:val="000000"/>
              </w:rPr>
              <w:t>Партнер</w:t>
            </w:r>
          </w:p>
          <w:p w14:paraId="1CC1F5B4" w14:textId="77777777" w:rsidR="00C5390A" w:rsidRPr="00524720" w:rsidRDefault="00C5390A" w:rsidP="00C5390A">
            <w:pPr>
              <w:rPr>
                <w:b/>
                <w:bCs/>
                <w:color w:val="000000"/>
              </w:rPr>
            </w:pPr>
            <w:r w:rsidRPr="00524720">
              <w:rPr>
                <w:b/>
                <w:color w:val="000000"/>
              </w:rPr>
              <w:t>________________________ /____________/</w:t>
            </w:r>
          </w:p>
        </w:tc>
      </w:tr>
    </w:tbl>
    <w:p w14:paraId="71FE5921" w14:textId="77777777" w:rsidR="00C5390A" w:rsidRPr="00524720" w:rsidRDefault="00C5390A" w:rsidP="00C5390A">
      <w:pPr>
        <w:pageBreakBefore/>
        <w:widowControl w:val="0"/>
        <w:jc w:val="right"/>
      </w:pPr>
      <w:r w:rsidRPr="00524720">
        <w:lastRenderedPageBreak/>
        <w:t xml:space="preserve">Приложение № 1 </w:t>
      </w:r>
    </w:p>
    <w:p w14:paraId="45AE465E" w14:textId="77777777" w:rsidR="00C5390A" w:rsidRPr="00524720" w:rsidRDefault="00C5390A" w:rsidP="00C5390A">
      <w:pPr>
        <w:jc w:val="right"/>
      </w:pPr>
      <w:r w:rsidRPr="00524720">
        <w:t>к Договору №</w:t>
      </w:r>
      <w:r w:rsidRPr="00524720">
        <w:rPr>
          <w:bCs/>
          <w:color w:val="000000"/>
        </w:rPr>
        <w:t>__________</w:t>
      </w:r>
    </w:p>
    <w:p w14:paraId="49CE55E5" w14:textId="77777777" w:rsidR="00C5390A" w:rsidRPr="00524720" w:rsidRDefault="00C5390A" w:rsidP="00C5390A">
      <w:pPr>
        <w:widowControl w:val="0"/>
        <w:ind w:left="119" w:right="40" w:firstLine="380"/>
        <w:jc w:val="right"/>
        <w:rPr>
          <w:rFonts w:eastAsiaTheme="minorHAnsi"/>
          <w:bCs/>
          <w:lang w:eastAsia="en-US"/>
        </w:rPr>
      </w:pPr>
      <w:r w:rsidRPr="00524720">
        <w:rPr>
          <w:rFonts w:eastAsiaTheme="minorHAnsi"/>
          <w:bCs/>
          <w:lang w:eastAsia="en-US"/>
        </w:rPr>
        <w:t>от «__» _______2025 года</w:t>
      </w:r>
    </w:p>
    <w:p w14:paraId="0BC2128D" w14:textId="77777777" w:rsidR="00C5390A" w:rsidRPr="00524720" w:rsidRDefault="00C5390A" w:rsidP="00C5390A">
      <w:pPr>
        <w:jc w:val="center"/>
        <w:rPr>
          <w:b/>
        </w:rPr>
      </w:pPr>
    </w:p>
    <w:p w14:paraId="2F4E7554" w14:textId="77777777" w:rsidR="00C5390A" w:rsidRPr="00524720" w:rsidRDefault="00C5390A" w:rsidP="00C5390A">
      <w:pPr>
        <w:jc w:val="center"/>
        <w:rPr>
          <w:b/>
        </w:rPr>
      </w:pPr>
      <w:r w:rsidRPr="00524720">
        <w:rPr>
          <w:b/>
        </w:rPr>
        <w:t>ТЕХНИЧЕСКОЕ ЗАДАНИЕ</w:t>
      </w:r>
    </w:p>
    <w:p w14:paraId="6FF7E3A4" w14:textId="77777777" w:rsidR="00C5390A" w:rsidRPr="00524720" w:rsidRDefault="00C5390A" w:rsidP="00C5390A">
      <w:pPr>
        <w:jc w:val="center"/>
      </w:pPr>
    </w:p>
    <w:p w14:paraId="13E4F966" w14:textId="77777777" w:rsidR="00C5390A" w:rsidRPr="00524720" w:rsidRDefault="00C5390A" w:rsidP="00C5390A">
      <w:pPr>
        <w:keepNext/>
        <w:numPr>
          <w:ilvl w:val="1"/>
          <w:numId w:val="33"/>
        </w:numPr>
        <w:tabs>
          <w:tab w:val="left" w:pos="567"/>
        </w:tabs>
        <w:ind w:left="1855"/>
        <w:jc w:val="center"/>
        <w:outlineLvl w:val="2"/>
        <w:rPr>
          <w:b/>
          <w:bCs/>
        </w:rPr>
      </w:pPr>
      <w:r w:rsidRPr="00524720">
        <w:rPr>
          <w:b/>
          <w:bCs/>
        </w:rPr>
        <w:t>Требования к услугам</w:t>
      </w:r>
    </w:p>
    <w:p w14:paraId="52408A68" w14:textId="77777777" w:rsidR="00C5390A" w:rsidRPr="00524720" w:rsidRDefault="00C5390A" w:rsidP="00C5390A"/>
    <w:p w14:paraId="110A9525" w14:textId="77777777" w:rsidR="00C5390A" w:rsidRPr="00524720" w:rsidRDefault="00C5390A" w:rsidP="00C5390A">
      <w:pPr>
        <w:ind w:firstLine="708"/>
        <w:jc w:val="both"/>
      </w:pPr>
      <w:r w:rsidRPr="00524720">
        <w:t>1.1.1.</w:t>
      </w:r>
      <w:r w:rsidRPr="00524720">
        <w:tab/>
        <w:t>Аудитор должен будет выполнить аудиторскую проверку бухгалтерской (финансовой) отчетности АО «ОТЛК ЕРА», подготовленной в соответствии с российскими стандартами бухгалтерского учета за 2025 год (далее – бухгалтерская отчетность АО «ОТЛК ЕРА» по РСБУ) в соответствии с Международными стандартами аудита, введенными в действие на территории Российской Федерации приказом Министерства финансов РФ от 09.01.2019 № 2н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 (далее – МСА),  аудиторскую проверку финансовой отчетности АО «ОТЛК ЕРА», подготовленной в соответствии с МСФО за 12 месяцев 2025 года по 31.12.2025 (далее – финансовая отчетность АО «ОТЛК ЕРА» по МСФО)  и специальной финансовой информации, необходимой для формирования и аудита консолидированной финансовой отчетности ОАО «РЖД» по МСФО за 12 месяцев 2025 года по 31.12.2025 года. в соответствии с МСА и Инструкцией по проведению аудиторской проверки специальной финансовой информации Клиента исключительно для целей подготовки консолидированной финансовой отчетности ОАО «РЖД» за 2025 год, Обзорную проверка промежуточной сокращенной финансовой отчетности АО «ОТЛК ЕРА», подготовленной в соответствии с МСФО за 6 месяцев 2025 года по 30.06.2025 года) и специальной финансовой информации, необходимой для формирования и обзорной проверки промежуточной сокращенной консолидированной финансовой отчетности ОАО «РЖД» по МСФО за 6 месяцев 2025 года по 30.06.2025 года в соответствии с Международным стандартом обзорных проверок 2410 «Обзорная проверка промежуточной финансовой информации, проводимая независимым аудитором организации» (введен в действие на территории Российской Федерации Приказом Минфина России от 09.01.2019 N 2н) (далее – МСОП 2410) и Инструкцией по проведению аудиторской проверки специальной финансовой информации Клиента исключительно для целей подготовки консолидированной финансовой отчетности ОАО «РЖД» за 6 месяцев 2025 год по 30.06.2025 года.</w:t>
      </w:r>
    </w:p>
    <w:p w14:paraId="5E086C5B" w14:textId="77777777" w:rsidR="00C5390A" w:rsidRPr="00524720" w:rsidRDefault="00C5390A" w:rsidP="00C5390A">
      <w:pPr>
        <w:ind w:firstLine="708"/>
        <w:jc w:val="both"/>
      </w:pPr>
      <w:r w:rsidRPr="00524720">
        <w:t xml:space="preserve"> </w:t>
      </w:r>
    </w:p>
    <w:p w14:paraId="0431B694" w14:textId="77777777" w:rsidR="00C5390A" w:rsidRPr="00524720" w:rsidRDefault="00C5390A" w:rsidP="00C5390A">
      <w:pPr>
        <w:ind w:firstLine="708"/>
        <w:jc w:val="center"/>
        <w:rPr>
          <w:b/>
        </w:rPr>
      </w:pPr>
      <w:r w:rsidRPr="00524720">
        <w:rPr>
          <w:b/>
        </w:rPr>
        <w:t>Целью аудита является:</w:t>
      </w:r>
    </w:p>
    <w:p w14:paraId="0236053D" w14:textId="77777777" w:rsidR="00C5390A" w:rsidRPr="00524720" w:rsidRDefault="00C5390A" w:rsidP="00C5390A">
      <w:pPr>
        <w:ind w:firstLine="708"/>
        <w:jc w:val="center"/>
        <w:rPr>
          <w:b/>
        </w:rPr>
      </w:pPr>
    </w:p>
    <w:p w14:paraId="6D73B4D9" w14:textId="77777777" w:rsidR="00C5390A" w:rsidRPr="00524720" w:rsidRDefault="00C5390A" w:rsidP="00C5390A">
      <w:pPr>
        <w:ind w:firstLine="709"/>
        <w:jc w:val="both"/>
      </w:pPr>
      <w:r w:rsidRPr="00524720">
        <w:t xml:space="preserve">- выражение мнения аудитора о достоверности бухгалтерской (финансовой) отчетности Клиента за отчетный (проверяемый) год, подготовленной в соответствии с российскими стандартами бухгалтерского учета (далее - РСБУ); </w:t>
      </w:r>
    </w:p>
    <w:p w14:paraId="0AEDD1D0" w14:textId="77777777" w:rsidR="00C5390A" w:rsidRPr="00524720" w:rsidRDefault="00C5390A" w:rsidP="00C5390A">
      <w:pPr>
        <w:ind w:firstLine="709"/>
        <w:jc w:val="both"/>
      </w:pPr>
      <w:r w:rsidRPr="00524720">
        <w:t>- выражение мнения аудитора о том, что финансовая отчетность, а также промежуточная сокращенная финансовая отчетность представляет достоверно во всех существенных аспектах финансовое положение, финансовые показатели и денежные потоки в соответствии с МСФО;</w:t>
      </w:r>
    </w:p>
    <w:p w14:paraId="6096CF09" w14:textId="77777777" w:rsidR="00C5390A" w:rsidRPr="00524720" w:rsidRDefault="00C5390A" w:rsidP="00C5390A">
      <w:pPr>
        <w:ind w:firstLine="709"/>
        <w:jc w:val="both"/>
      </w:pPr>
      <w:r w:rsidRPr="00524720">
        <w:t>- выражение мнения аудитора о достоверности специальной финансовой информации, необходимой для формирования и обзорной проверки консолидированной финансовой отчетности ОАО «РЖД» по МСФО</w:t>
      </w:r>
    </w:p>
    <w:p w14:paraId="14916822" w14:textId="77777777" w:rsidR="00C5390A" w:rsidRPr="00524720" w:rsidRDefault="00C5390A" w:rsidP="00C5390A">
      <w:pPr>
        <w:ind w:firstLine="709"/>
        <w:jc w:val="both"/>
      </w:pPr>
      <w:r w:rsidRPr="00524720">
        <w:t xml:space="preserve">При планировании и осуществлении процедур сбора аудиторских доказательств аудитору следует исходить из сложившегося объема хозяйственных операций по каждому разделу учета, объемов деятельности Клиента, а также сложившейся схемы документооборота и необходимых затрат времени персонала Клиента на подготовку требуемой информации. </w:t>
      </w:r>
    </w:p>
    <w:p w14:paraId="2954AE5B" w14:textId="77777777" w:rsidR="00C5390A" w:rsidRPr="00524720" w:rsidRDefault="00C5390A" w:rsidP="00C5390A">
      <w:pPr>
        <w:ind w:firstLine="709"/>
        <w:jc w:val="both"/>
      </w:pPr>
      <w:r w:rsidRPr="00524720">
        <w:t>При подготовке и планировании аудиторских процедур необходимо исходить из принципа достаточности и уместности проведения конкретных аудиторских процедур в отношении бухгалтерской (финансовой) отчетности Клиента.</w:t>
      </w:r>
    </w:p>
    <w:p w14:paraId="30B18FE8" w14:textId="77777777" w:rsidR="00C5390A" w:rsidRPr="00524720" w:rsidRDefault="00C5390A" w:rsidP="00C5390A">
      <w:pPr>
        <w:ind w:firstLine="709"/>
        <w:jc w:val="both"/>
      </w:pPr>
      <w:r w:rsidRPr="00524720">
        <w:lastRenderedPageBreak/>
        <w:t>Аудитору необходимо в полном объеме исполнять установленные правила доступа на объект Клиента и иные внутренние правила, заблаговременно извещать руководство Клиента о необходимости посещения объекта и своевременно предоставлять информацию, необходимую для организации таких работ.</w:t>
      </w:r>
    </w:p>
    <w:p w14:paraId="26EA8FA0" w14:textId="77777777" w:rsidR="00C5390A" w:rsidRPr="00524720" w:rsidRDefault="00C5390A" w:rsidP="00C5390A">
      <w:pPr>
        <w:numPr>
          <w:ilvl w:val="2"/>
          <w:numId w:val="32"/>
        </w:numPr>
        <w:ind w:left="0" w:firstLine="709"/>
        <w:jc w:val="both"/>
      </w:pPr>
      <w:r w:rsidRPr="00524720">
        <w:t>Задачи и подзадачи аудита бухгалтерской (финансовой) отчетности Клиента, подготовленной в соответствии с РСБУ указаны в приложении №1 к техническому заданию.</w:t>
      </w:r>
    </w:p>
    <w:p w14:paraId="0F94A686" w14:textId="77777777" w:rsidR="00C5390A" w:rsidRPr="00524720" w:rsidRDefault="00C5390A" w:rsidP="00C5390A">
      <w:pPr>
        <w:rPr>
          <w:b/>
        </w:rPr>
      </w:pPr>
    </w:p>
    <w:p w14:paraId="54C51B66" w14:textId="77777777" w:rsidR="00C5390A" w:rsidRPr="00524720" w:rsidRDefault="00C5390A" w:rsidP="00C5390A">
      <w:pPr>
        <w:numPr>
          <w:ilvl w:val="1"/>
          <w:numId w:val="33"/>
        </w:numPr>
        <w:tabs>
          <w:tab w:val="left" w:pos="1276"/>
        </w:tabs>
        <w:autoSpaceDE w:val="0"/>
        <w:autoSpaceDN w:val="0"/>
        <w:adjustRightInd w:val="0"/>
        <w:ind w:left="709"/>
        <w:jc w:val="center"/>
        <w:rPr>
          <w:rFonts w:eastAsia="Calibri"/>
          <w:b/>
          <w:bCs/>
          <w:lang w:eastAsia="en-US"/>
        </w:rPr>
      </w:pPr>
      <w:r w:rsidRPr="00524720">
        <w:rPr>
          <w:b/>
        </w:rPr>
        <w:t>Т</w:t>
      </w:r>
      <w:r w:rsidRPr="00524720">
        <w:rPr>
          <w:rFonts w:eastAsia="Calibri"/>
          <w:b/>
          <w:bCs/>
          <w:lang w:eastAsia="en-US"/>
        </w:rPr>
        <w:t>ребование к отчетам аудитора</w:t>
      </w:r>
    </w:p>
    <w:p w14:paraId="28B90527" w14:textId="77777777" w:rsidR="00C5390A" w:rsidRPr="00524720" w:rsidRDefault="00C5390A" w:rsidP="00C5390A">
      <w:pPr>
        <w:tabs>
          <w:tab w:val="left" w:pos="426"/>
        </w:tabs>
        <w:autoSpaceDE w:val="0"/>
        <w:autoSpaceDN w:val="0"/>
        <w:adjustRightInd w:val="0"/>
        <w:rPr>
          <w:rFonts w:eastAsia="Calibri"/>
          <w:b/>
          <w:bCs/>
          <w:lang w:eastAsia="en-US"/>
        </w:rPr>
      </w:pPr>
    </w:p>
    <w:p w14:paraId="5D076EA0" w14:textId="77777777" w:rsidR="00C5390A" w:rsidRPr="00524720" w:rsidRDefault="00C5390A" w:rsidP="00C5390A">
      <w:pPr>
        <w:ind w:firstLine="709"/>
        <w:jc w:val="both"/>
      </w:pPr>
      <w:r w:rsidRPr="00524720">
        <w:t>Все отчеты и документация должны составляться на русском языке.</w:t>
      </w:r>
    </w:p>
    <w:p w14:paraId="012BD894" w14:textId="77777777" w:rsidR="00C5390A" w:rsidRPr="00524720" w:rsidRDefault="00C5390A" w:rsidP="00C5390A">
      <w:pPr>
        <w:tabs>
          <w:tab w:val="left" w:pos="0"/>
          <w:tab w:val="left" w:pos="1418"/>
          <w:tab w:val="left" w:pos="1701"/>
        </w:tabs>
        <w:jc w:val="both"/>
      </w:pPr>
    </w:p>
    <w:p w14:paraId="0A206130" w14:textId="77777777" w:rsidR="00C5390A" w:rsidRPr="00524720" w:rsidRDefault="00C5390A" w:rsidP="00C5390A">
      <w:pPr>
        <w:numPr>
          <w:ilvl w:val="1"/>
          <w:numId w:val="33"/>
        </w:numPr>
        <w:tabs>
          <w:tab w:val="left" w:pos="1276"/>
          <w:tab w:val="left" w:pos="1418"/>
          <w:tab w:val="left" w:pos="1560"/>
        </w:tabs>
        <w:ind w:left="709"/>
        <w:jc w:val="center"/>
        <w:rPr>
          <w:b/>
        </w:rPr>
      </w:pPr>
      <w:r w:rsidRPr="00524720">
        <w:rPr>
          <w:b/>
        </w:rPr>
        <w:t>Сроки предоставления заключений и отчетов по аудиту бухгалтерской (финансовой) отчетности</w:t>
      </w:r>
    </w:p>
    <w:p w14:paraId="173D237E" w14:textId="77777777" w:rsidR="00C5390A" w:rsidRPr="00524720" w:rsidRDefault="00C5390A" w:rsidP="00C5390A">
      <w:pPr>
        <w:tabs>
          <w:tab w:val="left" w:pos="426"/>
          <w:tab w:val="left" w:pos="1701"/>
        </w:tabs>
        <w:contextualSpacing/>
        <w:rPr>
          <w:b/>
        </w:rPr>
      </w:pPr>
    </w:p>
    <w:p w14:paraId="1F874878" w14:textId="77777777" w:rsidR="00C5390A" w:rsidRPr="00524720" w:rsidRDefault="00C5390A" w:rsidP="00C5390A">
      <w:pPr>
        <w:tabs>
          <w:tab w:val="left" w:pos="426"/>
          <w:tab w:val="left" w:pos="1418"/>
          <w:tab w:val="left" w:pos="1701"/>
        </w:tabs>
        <w:ind w:firstLine="709"/>
        <w:contextualSpacing/>
        <w:jc w:val="both"/>
        <w:rPr>
          <w:bCs/>
          <w:iCs/>
        </w:rPr>
      </w:pPr>
      <w:r w:rsidRPr="00524720">
        <w:rPr>
          <w:bCs/>
          <w:iCs/>
        </w:rPr>
        <w:t>Аудит бухгалтерской отчетности АО «ОТЛК ЕРА» по РСБУ:</w:t>
      </w:r>
    </w:p>
    <w:p w14:paraId="23F3DB74" w14:textId="68124E3A" w:rsidR="00C5390A" w:rsidRPr="00524720" w:rsidRDefault="00C5390A" w:rsidP="00912D60">
      <w:pPr>
        <w:numPr>
          <w:ilvl w:val="0"/>
          <w:numId w:val="27"/>
        </w:numPr>
        <w:tabs>
          <w:tab w:val="left" w:pos="426"/>
          <w:tab w:val="left" w:pos="1134"/>
          <w:tab w:val="left" w:pos="1418"/>
        </w:tabs>
        <w:ind w:left="0" w:firstLine="1637"/>
        <w:contextualSpacing/>
        <w:jc w:val="both"/>
        <w:rPr>
          <w:bCs/>
          <w:iCs/>
        </w:rPr>
      </w:pPr>
      <w:r w:rsidRPr="00524720">
        <w:rPr>
          <w:bCs/>
          <w:iCs/>
        </w:rPr>
        <w:t>аудиторское заключение на русском языке о бухгалтерской отчетности АО</w:t>
      </w:r>
      <w:r w:rsidR="00912D60" w:rsidRPr="00524720">
        <w:rPr>
          <w:bCs/>
          <w:iCs/>
        </w:rPr>
        <w:t> </w:t>
      </w:r>
      <w:r w:rsidRPr="00524720">
        <w:rPr>
          <w:bCs/>
          <w:iCs/>
        </w:rPr>
        <w:t>«ОТЛК ЕРА» по РСБУ, оформленное в соответствии с Международным стандартом аудита 700 (пересмотренный) «Формирование мнения и составление заключения о финансовой отчетности» – не позднее </w:t>
      </w:r>
      <w:r w:rsidRPr="00524720">
        <w:rPr>
          <w:b/>
          <w:bCs/>
          <w:iCs/>
        </w:rPr>
        <w:t>13 февраля 2026 года</w:t>
      </w:r>
      <w:r w:rsidRPr="00524720">
        <w:rPr>
          <w:bCs/>
          <w:iCs/>
        </w:rPr>
        <w:t>;</w:t>
      </w:r>
    </w:p>
    <w:p w14:paraId="5D36C7A5" w14:textId="77777777" w:rsidR="00C5390A" w:rsidRPr="00524720" w:rsidRDefault="00C5390A" w:rsidP="00912D60">
      <w:pPr>
        <w:numPr>
          <w:ilvl w:val="0"/>
          <w:numId w:val="27"/>
        </w:numPr>
        <w:tabs>
          <w:tab w:val="left" w:pos="426"/>
          <w:tab w:val="left" w:pos="1134"/>
          <w:tab w:val="left" w:pos="1418"/>
        </w:tabs>
        <w:ind w:left="0" w:firstLine="1637"/>
        <w:contextualSpacing/>
        <w:jc w:val="both"/>
        <w:rPr>
          <w:bCs/>
          <w:iCs/>
        </w:rPr>
      </w:pPr>
      <w:r w:rsidRPr="00524720">
        <w:rPr>
          <w:bCs/>
          <w:iCs/>
        </w:rPr>
        <w:t>аудиторский отчет на русском языке о результатах аудита бухгалтерской отчетности АО</w:t>
      </w:r>
      <w:r w:rsidRPr="00524720">
        <w:rPr>
          <w:bCs/>
          <w:iCs/>
          <w:lang w:val="en-US"/>
        </w:rPr>
        <w:t> </w:t>
      </w:r>
      <w:r w:rsidRPr="00524720">
        <w:rPr>
          <w:bCs/>
          <w:iCs/>
        </w:rPr>
        <w:t xml:space="preserve">«ОТЛК ЕРА» по РСБУ, подготовленный на основании требований МСА 260 с обязательным приложением заполненных приложений к техническому заданию – не позднее </w:t>
      </w:r>
      <w:r w:rsidRPr="00524720">
        <w:rPr>
          <w:b/>
          <w:bCs/>
          <w:iCs/>
        </w:rPr>
        <w:t>13 февраля 2026 года</w:t>
      </w:r>
      <w:r w:rsidRPr="00524720">
        <w:rPr>
          <w:bCs/>
          <w:iCs/>
        </w:rPr>
        <w:t>;</w:t>
      </w:r>
    </w:p>
    <w:p w14:paraId="1995E69D" w14:textId="77777777" w:rsidR="00C5390A" w:rsidRPr="00524720" w:rsidRDefault="00C5390A" w:rsidP="00C5390A">
      <w:pPr>
        <w:tabs>
          <w:tab w:val="left" w:pos="426"/>
          <w:tab w:val="left" w:pos="1134"/>
          <w:tab w:val="left" w:pos="1418"/>
          <w:tab w:val="left" w:pos="1701"/>
        </w:tabs>
        <w:ind w:firstLine="709"/>
        <w:contextualSpacing/>
        <w:jc w:val="both"/>
        <w:rPr>
          <w:bCs/>
          <w:iCs/>
        </w:rPr>
      </w:pPr>
    </w:p>
    <w:p w14:paraId="26BCD2C7" w14:textId="77777777" w:rsidR="00C5390A" w:rsidRPr="00524720" w:rsidRDefault="00C5390A" w:rsidP="00C5390A">
      <w:pPr>
        <w:tabs>
          <w:tab w:val="left" w:pos="426"/>
          <w:tab w:val="left" w:pos="1134"/>
          <w:tab w:val="left" w:pos="1418"/>
          <w:tab w:val="left" w:pos="1701"/>
        </w:tabs>
        <w:ind w:firstLine="709"/>
        <w:contextualSpacing/>
        <w:jc w:val="both"/>
        <w:rPr>
          <w:bCs/>
          <w:iCs/>
        </w:rPr>
      </w:pPr>
      <w:r w:rsidRPr="00524720">
        <w:rPr>
          <w:bCs/>
          <w:iCs/>
        </w:rPr>
        <w:t>Аудит финансовой отчетности АО «ОТЛК ЕРА» по МСФО специальной финансовой информации:</w:t>
      </w:r>
    </w:p>
    <w:p w14:paraId="34EEE98C" w14:textId="77777777" w:rsidR="00C5390A" w:rsidRPr="00524720" w:rsidRDefault="00C5390A" w:rsidP="00C5390A">
      <w:pPr>
        <w:tabs>
          <w:tab w:val="left" w:pos="426"/>
          <w:tab w:val="left" w:pos="1134"/>
          <w:tab w:val="left" w:pos="1701"/>
        </w:tabs>
        <w:ind w:firstLine="709"/>
        <w:contextualSpacing/>
        <w:jc w:val="both"/>
        <w:rPr>
          <w:b/>
          <w:bCs/>
          <w:iCs/>
        </w:rPr>
      </w:pPr>
      <w:r w:rsidRPr="00524720">
        <w:rPr>
          <w:bCs/>
          <w:iCs/>
        </w:rPr>
        <w:t xml:space="preserve">– аудиторские заключения на русском языке о финансовой отчетности АО «ОТЛК ЕРА» по МСФО, оформленные в соответствии с Международным стандартом аудита 700 (пересмотренный) «Формирование мнения и составление заключения о финансовой отчетности» – не позднее </w:t>
      </w:r>
      <w:r w:rsidRPr="00524720">
        <w:rPr>
          <w:b/>
          <w:bCs/>
          <w:iCs/>
        </w:rPr>
        <w:t>13 марта 2026 года.</w:t>
      </w:r>
    </w:p>
    <w:p w14:paraId="4C825DC0" w14:textId="77777777" w:rsidR="00C5390A" w:rsidRPr="00524720" w:rsidRDefault="00C5390A" w:rsidP="00C5390A">
      <w:pPr>
        <w:tabs>
          <w:tab w:val="left" w:pos="426"/>
          <w:tab w:val="left" w:pos="1134"/>
          <w:tab w:val="left" w:pos="1701"/>
        </w:tabs>
        <w:ind w:firstLine="709"/>
        <w:contextualSpacing/>
        <w:jc w:val="both"/>
        <w:rPr>
          <w:b/>
          <w:bCs/>
          <w:iCs/>
        </w:rPr>
      </w:pPr>
      <w:r w:rsidRPr="00524720">
        <w:rPr>
          <w:bCs/>
          <w:iCs/>
        </w:rPr>
        <w:t xml:space="preserve">– отчет акционеру на русском языке о результатах аудита специальной финансовой информации, проведенного исключительно для целей подготовки консолидированной финансовой ОАО «РЖД» по МСФО – не позднее </w:t>
      </w:r>
      <w:r w:rsidRPr="00524720">
        <w:rPr>
          <w:b/>
          <w:iCs/>
        </w:rPr>
        <w:t>20 марта 2026 года</w:t>
      </w:r>
      <w:r w:rsidRPr="00524720">
        <w:rPr>
          <w:bCs/>
          <w:iCs/>
        </w:rPr>
        <w:t>.</w:t>
      </w:r>
    </w:p>
    <w:p w14:paraId="405369F0" w14:textId="77777777" w:rsidR="00C5390A" w:rsidRPr="00524720" w:rsidRDefault="00C5390A" w:rsidP="00C5390A">
      <w:pPr>
        <w:tabs>
          <w:tab w:val="left" w:pos="426"/>
          <w:tab w:val="left" w:pos="1134"/>
          <w:tab w:val="left" w:pos="1701"/>
        </w:tabs>
        <w:ind w:firstLine="709"/>
        <w:contextualSpacing/>
        <w:jc w:val="both"/>
        <w:rPr>
          <w:b/>
          <w:bCs/>
          <w:iCs/>
        </w:rPr>
      </w:pPr>
    </w:p>
    <w:p w14:paraId="5B13F833" w14:textId="77777777" w:rsidR="00C5390A" w:rsidRPr="00524720" w:rsidRDefault="00C5390A" w:rsidP="00C5390A">
      <w:pPr>
        <w:tabs>
          <w:tab w:val="left" w:pos="426"/>
          <w:tab w:val="left" w:pos="1134"/>
          <w:tab w:val="left" w:pos="1701"/>
        </w:tabs>
        <w:ind w:firstLine="709"/>
        <w:contextualSpacing/>
        <w:jc w:val="both"/>
        <w:rPr>
          <w:b/>
          <w:bCs/>
          <w:iCs/>
        </w:rPr>
      </w:pPr>
      <w:r w:rsidRPr="00524720">
        <w:t>Обзорная проверка промежуточной сокращенной финансовой отчетности АО «ОТЛК ЕРА», подготовленной в соответствии с МСФО специальной финансовой информации:</w:t>
      </w:r>
    </w:p>
    <w:p w14:paraId="28259877" w14:textId="77777777" w:rsidR="00C5390A" w:rsidRPr="00524720" w:rsidRDefault="00C5390A" w:rsidP="00912D60">
      <w:pPr>
        <w:numPr>
          <w:ilvl w:val="0"/>
          <w:numId w:val="27"/>
        </w:numPr>
        <w:tabs>
          <w:tab w:val="left" w:pos="0"/>
          <w:tab w:val="left" w:pos="1134"/>
          <w:tab w:val="left" w:pos="1418"/>
        </w:tabs>
        <w:ind w:left="0" w:firstLine="709"/>
        <w:contextualSpacing/>
        <w:jc w:val="both"/>
        <w:rPr>
          <w:bCs/>
          <w:iCs/>
        </w:rPr>
      </w:pPr>
      <w:r w:rsidRPr="00524720">
        <w:rPr>
          <w:bCs/>
          <w:iCs/>
        </w:rPr>
        <w:t xml:space="preserve">заключение на русском языке о результатах обзорной </w:t>
      </w:r>
      <w:r w:rsidRPr="00524720">
        <w:t>проверки промежуточной сокращенной финансовой отчетности АО «ОТЛК ЕРА», подготовленной в соответствии с международными стандартами финансовой отчетности за 6 месяцев 2025 года по 30.06.2025 года</w:t>
      </w:r>
      <w:r w:rsidRPr="00524720">
        <w:rPr>
          <w:bCs/>
          <w:iCs/>
        </w:rPr>
        <w:t xml:space="preserve"> – не позднее </w:t>
      </w:r>
      <w:r w:rsidRPr="00524720">
        <w:rPr>
          <w:b/>
          <w:bCs/>
          <w:iCs/>
        </w:rPr>
        <w:t>15 августа 2025 года.</w:t>
      </w:r>
    </w:p>
    <w:p w14:paraId="4556E233" w14:textId="14A39B48" w:rsidR="00C5390A" w:rsidRPr="00524720" w:rsidRDefault="00C5390A" w:rsidP="00912D60">
      <w:pPr>
        <w:numPr>
          <w:ilvl w:val="0"/>
          <w:numId w:val="27"/>
        </w:numPr>
        <w:tabs>
          <w:tab w:val="left" w:pos="0"/>
          <w:tab w:val="left" w:pos="1134"/>
          <w:tab w:val="left" w:pos="1418"/>
        </w:tabs>
        <w:ind w:left="0" w:firstLine="709"/>
        <w:contextualSpacing/>
        <w:jc w:val="both"/>
        <w:rPr>
          <w:bCs/>
          <w:iCs/>
        </w:rPr>
      </w:pPr>
      <w:r w:rsidRPr="00524720">
        <w:rPr>
          <w:bCs/>
          <w:iCs/>
        </w:rPr>
        <w:t xml:space="preserve">отчет акционеру на русском языке о результатах обзорной проверки промежуточной специальной финансовой информации, проведенной исключительно для целей подготовки промежуточной сокращенной консолидированной финансовой отчетности ОАО «РЖД» по МСФО – не позднее </w:t>
      </w:r>
      <w:r w:rsidRPr="00524720">
        <w:rPr>
          <w:b/>
          <w:iCs/>
        </w:rPr>
        <w:t>15 августа 2025 года</w:t>
      </w:r>
      <w:r w:rsidR="00912D60" w:rsidRPr="00524720">
        <w:rPr>
          <w:b/>
          <w:iCs/>
        </w:rPr>
        <w:t>.</w:t>
      </w:r>
    </w:p>
    <w:p w14:paraId="3130979E" w14:textId="77777777" w:rsidR="00C5390A" w:rsidRPr="00524720" w:rsidRDefault="00C5390A" w:rsidP="00C5390A">
      <w:pPr>
        <w:tabs>
          <w:tab w:val="left" w:pos="426"/>
          <w:tab w:val="left" w:pos="1134"/>
          <w:tab w:val="left" w:pos="1701"/>
        </w:tabs>
        <w:ind w:firstLine="709"/>
        <w:jc w:val="both"/>
        <w:rPr>
          <w:b/>
          <w:bCs/>
          <w:iCs/>
        </w:rPr>
      </w:pPr>
    </w:p>
    <w:p w14:paraId="3035611D" w14:textId="77777777" w:rsidR="00C5390A" w:rsidRPr="00524720" w:rsidRDefault="00C5390A" w:rsidP="00C5390A">
      <w:pPr>
        <w:tabs>
          <w:tab w:val="left" w:pos="426"/>
          <w:tab w:val="left" w:pos="1134"/>
          <w:tab w:val="left" w:pos="1701"/>
        </w:tabs>
        <w:ind w:firstLine="709"/>
        <w:jc w:val="both"/>
        <w:rPr>
          <w:b/>
        </w:rPr>
      </w:pPr>
    </w:p>
    <w:p w14:paraId="0ADB71C7" w14:textId="77777777" w:rsidR="00C5390A" w:rsidRPr="00524720" w:rsidRDefault="00C5390A" w:rsidP="00C5390A">
      <w:pPr>
        <w:autoSpaceDE w:val="0"/>
        <w:autoSpaceDN w:val="0"/>
        <w:adjustRightInd w:val="0"/>
        <w:jc w:val="center"/>
        <w:rPr>
          <w:rFonts w:eastAsia="Calibri"/>
          <w:b/>
          <w:bCs/>
          <w:lang w:eastAsia="en-US"/>
        </w:rPr>
      </w:pPr>
      <w:r w:rsidRPr="00524720">
        <w:rPr>
          <w:rFonts w:eastAsia="Calibri"/>
          <w:b/>
          <w:bCs/>
          <w:lang w:eastAsia="en-US"/>
        </w:rPr>
        <w:t>Оформление результатов аудита о проведенной аудиторской проверки бухгалтерской (финансовой) отчетности юридического лица, подготовленной в соответствии с РСБУ</w:t>
      </w:r>
    </w:p>
    <w:p w14:paraId="1FA88369" w14:textId="77777777" w:rsidR="00C5390A" w:rsidRPr="00524720" w:rsidRDefault="00C5390A" w:rsidP="00C5390A">
      <w:pPr>
        <w:autoSpaceDE w:val="0"/>
        <w:autoSpaceDN w:val="0"/>
        <w:adjustRightInd w:val="0"/>
        <w:jc w:val="center"/>
        <w:rPr>
          <w:rFonts w:eastAsia="Calibri"/>
          <w:lang w:eastAsia="en-US"/>
        </w:rPr>
      </w:pPr>
    </w:p>
    <w:p w14:paraId="1EC61BC1" w14:textId="77777777" w:rsidR="00C5390A" w:rsidRPr="00524720" w:rsidRDefault="00C5390A" w:rsidP="00C5390A">
      <w:pPr>
        <w:autoSpaceDE w:val="0"/>
        <w:autoSpaceDN w:val="0"/>
        <w:adjustRightInd w:val="0"/>
        <w:ind w:firstLine="709"/>
        <w:jc w:val="both"/>
        <w:rPr>
          <w:rFonts w:eastAsia="Calibri"/>
          <w:lang w:eastAsia="en-US"/>
        </w:rPr>
      </w:pPr>
      <w:r w:rsidRPr="00524720">
        <w:rPr>
          <w:rFonts w:eastAsia="Calibri"/>
          <w:lang w:eastAsia="en-US"/>
        </w:rPr>
        <w:t xml:space="preserve">Результаты проведенного аудита представляются Аудитором руководству АО «ОТЛК ЕРА» в виде аудиторского заключения, оформленного в соответствии с Международным стандартом </w:t>
      </w:r>
      <w:r w:rsidRPr="00524720">
        <w:rPr>
          <w:rFonts w:eastAsia="Calibri"/>
          <w:lang w:eastAsia="en-US"/>
        </w:rPr>
        <w:lastRenderedPageBreak/>
        <w:t xml:space="preserve">аудита 700 (пересмотренный) «Формирование мнения и составление заключения о финансовой отчетности» и аудиторского отчета. </w:t>
      </w:r>
    </w:p>
    <w:p w14:paraId="31236EF7" w14:textId="77777777" w:rsidR="00C5390A" w:rsidRPr="00524720" w:rsidRDefault="00C5390A" w:rsidP="00C5390A">
      <w:pPr>
        <w:autoSpaceDE w:val="0"/>
        <w:autoSpaceDN w:val="0"/>
        <w:adjustRightInd w:val="0"/>
        <w:ind w:firstLine="709"/>
        <w:jc w:val="both"/>
        <w:rPr>
          <w:rFonts w:eastAsia="Calibri"/>
          <w:lang w:eastAsia="en-US"/>
        </w:rPr>
      </w:pPr>
      <w:r w:rsidRPr="00524720">
        <w:rPr>
          <w:rFonts w:eastAsia="Calibri"/>
          <w:lang w:eastAsia="en-US"/>
        </w:rPr>
        <w:t xml:space="preserve">Аудитор предоставляет аудиторский отчет, подготовленный на основании требований Международного стандарта аудита 260 (пересмотренный) «Информационное взаимодействие с лицами, отвечающими за корпоративное управление». </w:t>
      </w:r>
    </w:p>
    <w:p w14:paraId="3764C7E2" w14:textId="77777777" w:rsidR="00C5390A" w:rsidRPr="00524720" w:rsidRDefault="00C5390A" w:rsidP="00C5390A">
      <w:pPr>
        <w:autoSpaceDE w:val="0"/>
        <w:autoSpaceDN w:val="0"/>
        <w:adjustRightInd w:val="0"/>
        <w:ind w:firstLine="709"/>
        <w:jc w:val="both"/>
        <w:rPr>
          <w:rFonts w:eastAsia="Calibri"/>
          <w:lang w:eastAsia="en-US"/>
        </w:rPr>
      </w:pPr>
      <w:r w:rsidRPr="00524720">
        <w:rPr>
          <w:rFonts w:eastAsia="Calibri"/>
          <w:lang w:eastAsia="en-US"/>
        </w:rPr>
        <w:t xml:space="preserve">К отчету в обязательном порядке должны быть приложены приложения к настоящему техническому заданию. </w:t>
      </w:r>
    </w:p>
    <w:p w14:paraId="3054EDE3" w14:textId="77777777" w:rsidR="00C5390A" w:rsidRPr="00524720" w:rsidRDefault="00C5390A" w:rsidP="00C5390A">
      <w:pPr>
        <w:rPr>
          <w:b/>
        </w:rPr>
      </w:pPr>
    </w:p>
    <w:p w14:paraId="4536ED90" w14:textId="77777777" w:rsidR="00C5390A" w:rsidRPr="00524720" w:rsidRDefault="00C5390A" w:rsidP="00C5390A">
      <w:pPr>
        <w:rPr>
          <w:b/>
        </w:rPr>
      </w:pPr>
    </w:p>
    <w:p w14:paraId="67448DD1" w14:textId="77777777" w:rsidR="00C5390A" w:rsidRPr="00524720" w:rsidRDefault="00C5390A" w:rsidP="00C5390A">
      <w:pPr>
        <w:rPr>
          <w:b/>
        </w:rPr>
      </w:pPr>
    </w:p>
    <w:p w14:paraId="4C018954" w14:textId="77777777" w:rsidR="00C5390A" w:rsidRPr="00524720" w:rsidRDefault="00C5390A" w:rsidP="00C5390A">
      <w:pPr>
        <w:rPr>
          <w:b/>
        </w:rPr>
      </w:pPr>
    </w:p>
    <w:p w14:paraId="71FE45C3" w14:textId="77777777" w:rsidR="00C5390A" w:rsidRPr="00524720" w:rsidRDefault="00C5390A" w:rsidP="00C5390A">
      <w:pPr>
        <w:rPr>
          <w:b/>
        </w:rPr>
      </w:pPr>
    </w:p>
    <w:p w14:paraId="42C73969" w14:textId="77777777" w:rsidR="00C5390A" w:rsidRPr="00524720" w:rsidRDefault="00C5390A" w:rsidP="00C5390A">
      <w:pPr>
        <w:rPr>
          <w:b/>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D47D06" w:rsidRPr="00524720" w14:paraId="36129785" w14:textId="77777777" w:rsidTr="00D47D06">
        <w:tc>
          <w:tcPr>
            <w:tcW w:w="5098" w:type="dxa"/>
          </w:tcPr>
          <w:p w14:paraId="4ACC38DD" w14:textId="77777777" w:rsidR="00D47D06" w:rsidRPr="00524720" w:rsidRDefault="00D47D06" w:rsidP="00D47D06">
            <w:pPr>
              <w:rPr>
                <w:b/>
              </w:rPr>
            </w:pPr>
            <w:bookmarkStart w:id="11" w:name="_Hlk198111298"/>
            <w:r w:rsidRPr="00524720">
              <w:rPr>
                <w:b/>
              </w:rPr>
              <w:t>Генеральный директор</w:t>
            </w:r>
          </w:p>
          <w:p w14:paraId="17AE43B0" w14:textId="77777777" w:rsidR="00D47D06" w:rsidRPr="00524720" w:rsidRDefault="00D47D06" w:rsidP="00D47D06">
            <w:pPr>
              <w:rPr>
                <w:b/>
              </w:rPr>
            </w:pPr>
          </w:p>
          <w:p w14:paraId="799074D2" w14:textId="136782C5" w:rsidR="00D47D06" w:rsidRPr="00524720" w:rsidRDefault="00D47D06" w:rsidP="00D47D06">
            <w:pPr>
              <w:rPr>
                <w:b/>
              </w:rPr>
            </w:pPr>
            <w:r w:rsidRPr="00524720">
              <w:rPr>
                <w:b/>
              </w:rPr>
              <w:t>________________________ /</w:t>
            </w:r>
            <w:proofErr w:type="spellStart"/>
            <w:r w:rsidRPr="00524720">
              <w:rPr>
                <w:b/>
              </w:rPr>
              <w:t>А.Н.Гром</w:t>
            </w:r>
            <w:proofErr w:type="spellEnd"/>
            <w:r w:rsidRPr="00524720">
              <w:rPr>
                <w:b/>
              </w:rPr>
              <w:t>/</w:t>
            </w:r>
          </w:p>
        </w:tc>
        <w:tc>
          <w:tcPr>
            <w:tcW w:w="5098" w:type="dxa"/>
          </w:tcPr>
          <w:p w14:paraId="3EE60120" w14:textId="77777777" w:rsidR="00D47D06" w:rsidRPr="00524720" w:rsidRDefault="00D47D06" w:rsidP="00D47D06">
            <w:pPr>
              <w:rPr>
                <w:b/>
              </w:rPr>
            </w:pPr>
            <w:r w:rsidRPr="00524720">
              <w:rPr>
                <w:b/>
              </w:rPr>
              <w:t>Партнер</w:t>
            </w:r>
          </w:p>
          <w:p w14:paraId="5BC663E0" w14:textId="77777777" w:rsidR="00D47D06" w:rsidRPr="00524720" w:rsidRDefault="00D47D06" w:rsidP="00D47D06">
            <w:pPr>
              <w:rPr>
                <w:b/>
              </w:rPr>
            </w:pPr>
          </w:p>
          <w:p w14:paraId="35DE8EA1" w14:textId="1AD0EAA4" w:rsidR="00D47D06" w:rsidRPr="00524720" w:rsidRDefault="00D47D06" w:rsidP="00D47D06">
            <w:pPr>
              <w:rPr>
                <w:b/>
              </w:rPr>
            </w:pPr>
            <w:r w:rsidRPr="00524720">
              <w:rPr>
                <w:b/>
              </w:rPr>
              <w:t>________________________ /____________/</w:t>
            </w:r>
          </w:p>
        </w:tc>
      </w:tr>
      <w:bookmarkEnd w:id="11"/>
    </w:tbl>
    <w:p w14:paraId="6FF23673" w14:textId="77777777" w:rsidR="00C5390A" w:rsidRPr="00524720" w:rsidRDefault="00C5390A" w:rsidP="00C5390A">
      <w:pPr>
        <w:rPr>
          <w:b/>
        </w:rPr>
      </w:pPr>
    </w:p>
    <w:p w14:paraId="3A1FDAA8" w14:textId="77777777" w:rsidR="00C5390A" w:rsidRPr="00524720" w:rsidRDefault="00C5390A" w:rsidP="00C5390A">
      <w:pPr>
        <w:rPr>
          <w:b/>
        </w:rPr>
      </w:pPr>
    </w:p>
    <w:p w14:paraId="731422B0" w14:textId="77777777" w:rsidR="00C5390A" w:rsidRPr="00524720" w:rsidRDefault="00C5390A" w:rsidP="00C5390A">
      <w:pPr>
        <w:rPr>
          <w:b/>
        </w:rPr>
      </w:pPr>
    </w:p>
    <w:p w14:paraId="6683BAF6" w14:textId="77777777" w:rsidR="00C5390A" w:rsidRPr="00524720" w:rsidRDefault="00C5390A" w:rsidP="00C5390A">
      <w:pPr>
        <w:rPr>
          <w:b/>
        </w:rPr>
      </w:pPr>
    </w:p>
    <w:p w14:paraId="66A8677A" w14:textId="77777777" w:rsidR="00C5390A" w:rsidRPr="00524720" w:rsidRDefault="00C5390A" w:rsidP="00C5390A">
      <w:pPr>
        <w:rPr>
          <w:b/>
        </w:rPr>
      </w:pPr>
    </w:p>
    <w:p w14:paraId="659693AD" w14:textId="77777777" w:rsidR="00C5390A" w:rsidRPr="00524720" w:rsidRDefault="00C5390A" w:rsidP="00C5390A">
      <w:pPr>
        <w:rPr>
          <w:b/>
        </w:rPr>
      </w:pPr>
    </w:p>
    <w:p w14:paraId="5CAC4450" w14:textId="77777777" w:rsidR="00C5390A" w:rsidRPr="00524720" w:rsidRDefault="00C5390A" w:rsidP="00C5390A">
      <w:pPr>
        <w:rPr>
          <w:b/>
        </w:rPr>
      </w:pPr>
    </w:p>
    <w:p w14:paraId="57C5A38D" w14:textId="77777777" w:rsidR="00C5390A" w:rsidRPr="00524720" w:rsidRDefault="00C5390A" w:rsidP="00C5390A">
      <w:pPr>
        <w:rPr>
          <w:b/>
        </w:rPr>
      </w:pPr>
    </w:p>
    <w:p w14:paraId="5420470A" w14:textId="77777777" w:rsidR="00C5390A" w:rsidRPr="00524720" w:rsidRDefault="00C5390A" w:rsidP="00C5390A">
      <w:pPr>
        <w:rPr>
          <w:b/>
        </w:rPr>
      </w:pPr>
    </w:p>
    <w:p w14:paraId="75523D45" w14:textId="77777777" w:rsidR="00C5390A" w:rsidRPr="00524720" w:rsidRDefault="00C5390A" w:rsidP="00C5390A">
      <w:pPr>
        <w:rPr>
          <w:b/>
        </w:rPr>
      </w:pPr>
    </w:p>
    <w:p w14:paraId="6F057CD2" w14:textId="77777777" w:rsidR="00C5390A" w:rsidRPr="00524720" w:rsidRDefault="00C5390A" w:rsidP="00C5390A">
      <w:pPr>
        <w:rPr>
          <w:b/>
        </w:rPr>
      </w:pPr>
    </w:p>
    <w:p w14:paraId="40926EC3" w14:textId="77777777" w:rsidR="00C5390A" w:rsidRPr="00524720" w:rsidRDefault="00C5390A" w:rsidP="00C5390A">
      <w:pPr>
        <w:rPr>
          <w:b/>
        </w:rPr>
      </w:pPr>
    </w:p>
    <w:p w14:paraId="4CB00D06" w14:textId="77777777" w:rsidR="00C5390A" w:rsidRPr="00524720" w:rsidRDefault="00C5390A" w:rsidP="00C5390A">
      <w:pPr>
        <w:rPr>
          <w:b/>
        </w:rPr>
      </w:pPr>
    </w:p>
    <w:p w14:paraId="18F08562" w14:textId="77777777" w:rsidR="00C5390A" w:rsidRPr="00524720" w:rsidRDefault="00C5390A" w:rsidP="00C5390A">
      <w:pPr>
        <w:rPr>
          <w:b/>
        </w:rPr>
      </w:pPr>
    </w:p>
    <w:p w14:paraId="5E39D126" w14:textId="77777777" w:rsidR="00C5390A" w:rsidRPr="00524720" w:rsidRDefault="00C5390A" w:rsidP="00C5390A">
      <w:pPr>
        <w:rPr>
          <w:b/>
        </w:rPr>
      </w:pPr>
    </w:p>
    <w:p w14:paraId="6B1982C2" w14:textId="77777777" w:rsidR="00C5390A" w:rsidRPr="00524720" w:rsidRDefault="00C5390A" w:rsidP="00C5390A">
      <w:pPr>
        <w:rPr>
          <w:b/>
        </w:rPr>
      </w:pPr>
    </w:p>
    <w:p w14:paraId="4CBA3227" w14:textId="77777777" w:rsidR="00C5390A" w:rsidRPr="00524720" w:rsidRDefault="00C5390A" w:rsidP="00C5390A">
      <w:pPr>
        <w:rPr>
          <w:b/>
        </w:rPr>
      </w:pPr>
    </w:p>
    <w:p w14:paraId="1E22EEBE" w14:textId="77777777" w:rsidR="00C5390A" w:rsidRPr="00524720" w:rsidRDefault="00C5390A" w:rsidP="00C5390A">
      <w:pPr>
        <w:rPr>
          <w:b/>
        </w:rPr>
      </w:pPr>
    </w:p>
    <w:p w14:paraId="3D2DAA11" w14:textId="77777777" w:rsidR="00C5390A" w:rsidRPr="00524720" w:rsidRDefault="00C5390A" w:rsidP="00C5390A">
      <w:pPr>
        <w:rPr>
          <w:b/>
        </w:rPr>
      </w:pPr>
    </w:p>
    <w:p w14:paraId="1BE22D1D" w14:textId="77777777" w:rsidR="00C5390A" w:rsidRPr="00524720" w:rsidRDefault="00C5390A" w:rsidP="00C5390A">
      <w:pPr>
        <w:rPr>
          <w:b/>
        </w:rPr>
      </w:pPr>
    </w:p>
    <w:p w14:paraId="4EE96A55" w14:textId="77777777" w:rsidR="00C5390A" w:rsidRPr="00524720" w:rsidRDefault="00C5390A" w:rsidP="00C5390A">
      <w:pPr>
        <w:rPr>
          <w:b/>
        </w:rPr>
      </w:pPr>
    </w:p>
    <w:p w14:paraId="6BA10C94" w14:textId="77777777" w:rsidR="00C5390A" w:rsidRPr="00524720" w:rsidRDefault="00C5390A" w:rsidP="00C5390A">
      <w:pPr>
        <w:rPr>
          <w:b/>
        </w:rPr>
      </w:pPr>
    </w:p>
    <w:p w14:paraId="1C6C7178" w14:textId="77777777" w:rsidR="00C5390A" w:rsidRPr="00524720" w:rsidRDefault="00C5390A" w:rsidP="00C5390A">
      <w:pPr>
        <w:rPr>
          <w:b/>
        </w:rPr>
      </w:pPr>
    </w:p>
    <w:p w14:paraId="0749CB0F" w14:textId="77777777" w:rsidR="00C5390A" w:rsidRPr="00524720" w:rsidRDefault="00C5390A" w:rsidP="00C5390A">
      <w:pPr>
        <w:rPr>
          <w:b/>
        </w:rPr>
      </w:pPr>
    </w:p>
    <w:p w14:paraId="34FFB659" w14:textId="77777777" w:rsidR="00C5390A" w:rsidRPr="00524720" w:rsidRDefault="00C5390A" w:rsidP="00C5390A">
      <w:pPr>
        <w:rPr>
          <w:b/>
        </w:rPr>
      </w:pPr>
    </w:p>
    <w:p w14:paraId="51033B23" w14:textId="77777777" w:rsidR="00C5390A" w:rsidRPr="00524720" w:rsidRDefault="00C5390A" w:rsidP="00C5390A">
      <w:pPr>
        <w:rPr>
          <w:b/>
        </w:rPr>
      </w:pPr>
    </w:p>
    <w:p w14:paraId="0400A082" w14:textId="77777777" w:rsidR="00C5390A" w:rsidRPr="00524720" w:rsidRDefault="00C5390A" w:rsidP="00C5390A">
      <w:pPr>
        <w:rPr>
          <w:b/>
        </w:rPr>
      </w:pPr>
    </w:p>
    <w:p w14:paraId="271A5932" w14:textId="77777777" w:rsidR="00C5390A" w:rsidRPr="00524720" w:rsidRDefault="00C5390A" w:rsidP="00C5390A">
      <w:pPr>
        <w:rPr>
          <w:b/>
        </w:rPr>
      </w:pPr>
    </w:p>
    <w:p w14:paraId="38DC8EF5" w14:textId="77777777" w:rsidR="00C5390A" w:rsidRPr="00524720" w:rsidRDefault="00C5390A" w:rsidP="00C5390A">
      <w:pPr>
        <w:rPr>
          <w:b/>
        </w:rPr>
      </w:pPr>
    </w:p>
    <w:p w14:paraId="006524E6" w14:textId="77777777" w:rsidR="00C5390A" w:rsidRPr="00524720" w:rsidRDefault="00C5390A" w:rsidP="00C5390A">
      <w:pPr>
        <w:rPr>
          <w:b/>
        </w:rPr>
      </w:pPr>
    </w:p>
    <w:tbl>
      <w:tblPr>
        <w:tblW w:w="5198" w:type="pct"/>
        <w:tblLayout w:type="fixed"/>
        <w:tblLook w:val="0000" w:firstRow="0" w:lastRow="0" w:firstColumn="0" w:lastColumn="0" w:noHBand="0" w:noVBand="0"/>
      </w:tblPr>
      <w:tblGrid>
        <w:gridCol w:w="722"/>
        <w:gridCol w:w="2570"/>
        <w:gridCol w:w="717"/>
        <w:gridCol w:w="1033"/>
        <w:gridCol w:w="991"/>
        <w:gridCol w:w="4333"/>
        <w:gridCol w:w="244"/>
      </w:tblGrid>
      <w:tr w:rsidR="00C5390A" w:rsidRPr="00524720" w14:paraId="2C9BF642" w14:textId="77777777" w:rsidTr="0029571C">
        <w:tc>
          <w:tcPr>
            <w:tcW w:w="2376" w:type="pct"/>
            <w:gridSpan w:val="4"/>
          </w:tcPr>
          <w:p w14:paraId="43454181" w14:textId="77777777" w:rsidR="00C5390A" w:rsidRPr="00524720" w:rsidRDefault="00C5390A" w:rsidP="00C5390A">
            <w:pPr>
              <w:spacing w:after="200" w:line="276" w:lineRule="auto"/>
              <w:rPr>
                <w:b/>
                <w:bCs/>
                <w:sz w:val="16"/>
                <w:szCs w:val="16"/>
              </w:rPr>
            </w:pPr>
            <w:bookmarkStart w:id="12" w:name="_Hlk525045758"/>
          </w:p>
          <w:p w14:paraId="52EEC350" w14:textId="77777777" w:rsidR="00C5390A" w:rsidRPr="00524720" w:rsidRDefault="00C5390A" w:rsidP="00C5390A">
            <w:pPr>
              <w:spacing w:after="200" w:line="276" w:lineRule="auto"/>
              <w:rPr>
                <w:b/>
                <w:bCs/>
                <w:sz w:val="16"/>
                <w:szCs w:val="16"/>
              </w:rPr>
            </w:pPr>
          </w:p>
        </w:tc>
        <w:tc>
          <w:tcPr>
            <w:tcW w:w="2624" w:type="pct"/>
            <w:gridSpan w:val="3"/>
          </w:tcPr>
          <w:p w14:paraId="2CC7A6EF" w14:textId="77777777" w:rsidR="00C5390A" w:rsidRPr="00524720" w:rsidRDefault="00C5390A" w:rsidP="00C5390A">
            <w:pPr>
              <w:rPr>
                <w:sz w:val="16"/>
                <w:szCs w:val="16"/>
              </w:rPr>
            </w:pPr>
          </w:p>
          <w:p w14:paraId="025BF49F" w14:textId="3A4AB7EF" w:rsidR="00C5390A" w:rsidRPr="00524720" w:rsidRDefault="00C5390A" w:rsidP="00C5390A">
            <w:pPr>
              <w:rPr>
                <w:sz w:val="16"/>
                <w:szCs w:val="16"/>
              </w:rPr>
            </w:pPr>
          </w:p>
          <w:p w14:paraId="5F7F2ECE" w14:textId="2D336CA7" w:rsidR="00C5390A" w:rsidRPr="00524720" w:rsidRDefault="00C5390A" w:rsidP="00C5390A">
            <w:pPr>
              <w:rPr>
                <w:sz w:val="16"/>
                <w:szCs w:val="16"/>
              </w:rPr>
            </w:pPr>
          </w:p>
          <w:p w14:paraId="28DC1803" w14:textId="1E9200A9" w:rsidR="00C5390A" w:rsidRPr="00524720" w:rsidRDefault="00C5390A" w:rsidP="00C5390A">
            <w:pPr>
              <w:rPr>
                <w:sz w:val="16"/>
                <w:szCs w:val="16"/>
              </w:rPr>
            </w:pPr>
          </w:p>
          <w:p w14:paraId="62301781" w14:textId="6A028DF9" w:rsidR="00C5390A" w:rsidRPr="00524720" w:rsidRDefault="00C5390A" w:rsidP="00C5390A">
            <w:pPr>
              <w:rPr>
                <w:sz w:val="16"/>
                <w:szCs w:val="16"/>
              </w:rPr>
            </w:pPr>
          </w:p>
          <w:p w14:paraId="7F0D68B0" w14:textId="407622F8" w:rsidR="00C5390A" w:rsidRPr="00524720" w:rsidRDefault="00C5390A" w:rsidP="00C5390A">
            <w:pPr>
              <w:rPr>
                <w:sz w:val="16"/>
                <w:szCs w:val="16"/>
              </w:rPr>
            </w:pPr>
          </w:p>
          <w:p w14:paraId="0F2867D4" w14:textId="1C23DA6D" w:rsidR="00C5390A" w:rsidRPr="00524720" w:rsidRDefault="00C5390A" w:rsidP="00C5390A">
            <w:pPr>
              <w:rPr>
                <w:sz w:val="16"/>
                <w:szCs w:val="16"/>
              </w:rPr>
            </w:pPr>
          </w:p>
          <w:p w14:paraId="267F5A18" w14:textId="7EB02408" w:rsidR="00C5390A" w:rsidRPr="00524720" w:rsidRDefault="00C5390A" w:rsidP="00C5390A">
            <w:pPr>
              <w:rPr>
                <w:sz w:val="16"/>
                <w:szCs w:val="16"/>
              </w:rPr>
            </w:pPr>
          </w:p>
          <w:p w14:paraId="46633487" w14:textId="66E2EEFD" w:rsidR="00C5390A" w:rsidRPr="00524720" w:rsidRDefault="00C5390A" w:rsidP="00C5390A">
            <w:pPr>
              <w:rPr>
                <w:sz w:val="16"/>
                <w:szCs w:val="16"/>
              </w:rPr>
            </w:pPr>
          </w:p>
          <w:p w14:paraId="2AF758D9" w14:textId="6E1836C0" w:rsidR="00C5390A" w:rsidRPr="00524720" w:rsidRDefault="00C5390A" w:rsidP="00C5390A">
            <w:pPr>
              <w:rPr>
                <w:sz w:val="16"/>
                <w:szCs w:val="16"/>
              </w:rPr>
            </w:pPr>
          </w:p>
          <w:p w14:paraId="31F94D40" w14:textId="44156080" w:rsidR="00C5390A" w:rsidRPr="00524720" w:rsidRDefault="00C5390A" w:rsidP="00C5390A">
            <w:pPr>
              <w:rPr>
                <w:sz w:val="16"/>
                <w:szCs w:val="16"/>
              </w:rPr>
            </w:pPr>
          </w:p>
          <w:p w14:paraId="0323D696" w14:textId="10EBE1EE" w:rsidR="00C5390A" w:rsidRPr="00524720" w:rsidRDefault="00C5390A" w:rsidP="00C5390A">
            <w:pPr>
              <w:rPr>
                <w:sz w:val="16"/>
                <w:szCs w:val="16"/>
              </w:rPr>
            </w:pPr>
          </w:p>
          <w:p w14:paraId="44472C19" w14:textId="7973943E" w:rsidR="00C5390A" w:rsidRPr="00524720" w:rsidRDefault="00C5390A" w:rsidP="00C5390A">
            <w:pPr>
              <w:rPr>
                <w:sz w:val="16"/>
                <w:szCs w:val="16"/>
              </w:rPr>
            </w:pPr>
          </w:p>
          <w:p w14:paraId="620B1492" w14:textId="77777777" w:rsidR="00C5390A" w:rsidRPr="00524720" w:rsidRDefault="00C5390A" w:rsidP="00C5390A">
            <w:pPr>
              <w:rPr>
                <w:sz w:val="16"/>
                <w:szCs w:val="16"/>
              </w:rPr>
            </w:pPr>
          </w:p>
          <w:p w14:paraId="4AD61989" w14:textId="77777777" w:rsidR="00C5390A" w:rsidRPr="00524720" w:rsidRDefault="00C5390A" w:rsidP="00C5390A">
            <w:r w:rsidRPr="00524720">
              <w:t xml:space="preserve">Приложение № 1 </w:t>
            </w:r>
          </w:p>
          <w:p w14:paraId="329F9242" w14:textId="2EBAAEF1" w:rsidR="00C5390A" w:rsidRPr="00524720" w:rsidRDefault="00C5390A" w:rsidP="00C5390A">
            <w:r w:rsidRPr="00524720">
              <w:t>к Техническому заданию</w:t>
            </w:r>
          </w:p>
          <w:p w14:paraId="1CC42A6A" w14:textId="5E20FD3A" w:rsidR="00C5390A" w:rsidRPr="00524720" w:rsidRDefault="00C5390A" w:rsidP="00C5390A">
            <w:pPr>
              <w:rPr>
                <w:sz w:val="16"/>
                <w:szCs w:val="16"/>
              </w:rPr>
            </w:pPr>
          </w:p>
        </w:tc>
      </w:tr>
      <w:bookmarkEnd w:id="12"/>
      <w:tr w:rsidR="00C5390A" w:rsidRPr="00524720" w14:paraId="3BD55A89"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00"/>
        </w:trPr>
        <w:tc>
          <w:tcPr>
            <w:tcW w:w="340" w:type="pct"/>
            <w:shd w:val="clear" w:color="auto" w:fill="auto"/>
            <w:vAlign w:val="center"/>
            <w:hideMark/>
          </w:tcPr>
          <w:p w14:paraId="764312F9" w14:textId="77777777" w:rsidR="00C5390A" w:rsidRPr="00524720" w:rsidRDefault="00C5390A" w:rsidP="00C5390A">
            <w:pPr>
              <w:jc w:val="center"/>
              <w:rPr>
                <w:b/>
              </w:rPr>
            </w:pPr>
            <w:r w:rsidRPr="00524720">
              <w:rPr>
                <w:b/>
              </w:rPr>
              <w:lastRenderedPageBreak/>
              <w:t xml:space="preserve">N п/п </w:t>
            </w:r>
          </w:p>
        </w:tc>
        <w:tc>
          <w:tcPr>
            <w:tcW w:w="1211" w:type="pct"/>
            <w:shd w:val="clear" w:color="auto" w:fill="auto"/>
            <w:vAlign w:val="center"/>
            <w:hideMark/>
          </w:tcPr>
          <w:p w14:paraId="063BC1DD" w14:textId="77777777" w:rsidR="00C5390A" w:rsidRPr="00524720" w:rsidRDefault="00C5390A" w:rsidP="00C5390A">
            <w:pPr>
              <w:jc w:val="center"/>
              <w:rPr>
                <w:b/>
              </w:rPr>
            </w:pPr>
            <w:r w:rsidRPr="00524720">
              <w:rPr>
                <w:b/>
              </w:rPr>
              <w:t xml:space="preserve">Наименование задачи </w:t>
            </w:r>
          </w:p>
        </w:tc>
        <w:tc>
          <w:tcPr>
            <w:tcW w:w="338" w:type="pct"/>
            <w:shd w:val="clear" w:color="auto" w:fill="auto"/>
            <w:vAlign w:val="center"/>
            <w:hideMark/>
          </w:tcPr>
          <w:p w14:paraId="3D88E1E0" w14:textId="77777777" w:rsidR="00C5390A" w:rsidRPr="00524720" w:rsidRDefault="00C5390A" w:rsidP="00C5390A">
            <w:pPr>
              <w:jc w:val="center"/>
              <w:rPr>
                <w:b/>
              </w:rPr>
            </w:pPr>
            <w:r w:rsidRPr="00524720">
              <w:rPr>
                <w:b/>
              </w:rPr>
              <w:t xml:space="preserve">N п/п </w:t>
            </w:r>
          </w:p>
        </w:tc>
        <w:tc>
          <w:tcPr>
            <w:tcW w:w="954" w:type="pct"/>
            <w:gridSpan w:val="2"/>
            <w:shd w:val="clear" w:color="auto" w:fill="auto"/>
            <w:vAlign w:val="center"/>
            <w:hideMark/>
          </w:tcPr>
          <w:p w14:paraId="474E16C1" w14:textId="77777777" w:rsidR="00C5390A" w:rsidRPr="00524720" w:rsidRDefault="00C5390A" w:rsidP="00C5390A">
            <w:pPr>
              <w:jc w:val="center"/>
              <w:rPr>
                <w:b/>
              </w:rPr>
            </w:pPr>
            <w:r w:rsidRPr="00524720">
              <w:rPr>
                <w:b/>
              </w:rPr>
              <w:t xml:space="preserve">Наименование подзадачи </w:t>
            </w:r>
          </w:p>
        </w:tc>
        <w:tc>
          <w:tcPr>
            <w:tcW w:w="2042" w:type="pct"/>
            <w:shd w:val="clear" w:color="auto" w:fill="auto"/>
            <w:vAlign w:val="center"/>
            <w:hideMark/>
          </w:tcPr>
          <w:p w14:paraId="19CBD5CA" w14:textId="77777777" w:rsidR="00C5390A" w:rsidRPr="00524720" w:rsidRDefault="00C5390A" w:rsidP="00C5390A">
            <w:pPr>
              <w:jc w:val="center"/>
              <w:rPr>
                <w:b/>
              </w:rPr>
            </w:pPr>
            <w:r w:rsidRPr="00524720">
              <w:rPr>
                <w:b/>
              </w:rPr>
              <w:t xml:space="preserve">Последовательность решения задачи </w:t>
            </w:r>
          </w:p>
        </w:tc>
      </w:tr>
      <w:tr w:rsidR="00C5390A" w:rsidRPr="00524720" w14:paraId="605ADB56"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300"/>
        </w:trPr>
        <w:tc>
          <w:tcPr>
            <w:tcW w:w="340" w:type="pct"/>
            <w:shd w:val="clear" w:color="auto" w:fill="auto"/>
            <w:vAlign w:val="center"/>
            <w:hideMark/>
          </w:tcPr>
          <w:p w14:paraId="02FEFD6F" w14:textId="77777777" w:rsidR="00C5390A" w:rsidRPr="00524720" w:rsidRDefault="00C5390A" w:rsidP="00C5390A">
            <w:pPr>
              <w:jc w:val="center"/>
            </w:pPr>
            <w:r w:rsidRPr="00524720">
              <w:t>1</w:t>
            </w:r>
          </w:p>
        </w:tc>
        <w:tc>
          <w:tcPr>
            <w:tcW w:w="1211" w:type="pct"/>
            <w:shd w:val="clear" w:color="auto" w:fill="auto"/>
            <w:hideMark/>
          </w:tcPr>
          <w:p w14:paraId="0B4D3FA1" w14:textId="77777777" w:rsidR="00C5390A" w:rsidRPr="00524720" w:rsidRDefault="00C5390A" w:rsidP="00C5390A">
            <w:pPr>
              <w:jc w:val="center"/>
            </w:pPr>
            <w:r w:rsidRPr="00524720">
              <w:t>2</w:t>
            </w:r>
          </w:p>
        </w:tc>
        <w:tc>
          <w:tcPr>
            <w:tcW w:w="338" w:type="pct"/>
            <w:shd w:val="clear" w:color="auto" w:fill="auto"/>
            <w:vAlign w:val="center"/>
            <w:hideMark/>
          </w:tcPr>
          <w:p w14:paraId="2D8EAEBA" w14:textId="77777777" w:rsidR="00C5390A" w:rsidRPr="00524720" w:rsidRDefault="00C5390A" w:rsidP="00C5390A">
            <w:pPr>
              <w:jc w:val="center"/>
            </w:pPr>
            <w:r w:rsidRPr="00524720">
              <w:t>3</w:t>
            </w:r>
          </w:p>
        </w:tc>
        <w:tc>
          <w:tcPr>
            <w:tcW w:w="954" w:type="pct"/>
            <w:gridSpan w:val="2"/>
            <w:shd w:val="clear" w:color="auto" w:fill="auto"/>
            <w:hideMark/>
          </w:tcPr>
          <w:p w14:paraId="55D1D89F" w14:textId="77777777" w:rsidR="00C5390A" w:rsidRPr="00524720" w:rsidRDefault="00C5390A" w:rsidP="00C5390A">
            <w:pPr>
              <w:jc w:val="center"/>
            </w:pPr>
            <w:r w:rsidRPr="00524720">
              <w:t>4</w:t>
            </w:r>
          </w:p>
        </w:tc>
        <w:tc>
          <w:tcPr>
            <w:tcW w:w="2042" w:type="pct"/>
            <w:shd w:val="clear" w:color="auto" w:fill="auto"/>
            <w:hideMark/>
          </w:tcPr>
          <w:p w14:paraId="6E702C28" w14:textId="77777777" w:rsidR="00C5390A" w:rsidRPr="00524720" w:rsidRDefault="00C5390A" w:rsidP="00C5390A">
            <w:pPr>
              <w:jc w:val="center"/>
            </w:pPr>
            <w:r w:rsidRPr="00524720">
              <w:t>5</w:t>
            </w:r>
          </w:p>
        </w:tc>
      </w:tr>
      <w:tr w:rsidR="00C5390A" w:rsidRPr="00524720" w14:paraId="2123C3E4"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00"/>
        </w:trPr>
        <w:tc>
          <w:tcPr>
            <w:tcW w:w="340" w:type="pct"/>
            <w:shd w:val="clear" w:color="auto" w:fill="auto"/>
            <w:hideMark/>
          </w:tcPr>
          <w:p w14:paraId="189D6629" w14:textId="77777777" w:rsidR="00C5390A" w:rsidRPr="00524720" w:rsidRDefault="00C5390A" w:rsidP="00C5390A">
            <w:r w:rsidRPr="00524720">
              <w:t>1</w:t>
            </w:r>
          </w:p>
        </w:tc>
        <w:tc>
          <w:tcPr>
            <w:tcW w:w="1211" w:type="pct"/>
            <w:shd w:val="clear" w:color="auto" w:fill="auto"/>
            <w:hideMark/>
          </w:tcPr>
          <w:p w14:paraId="6964E64B" w14:textId="77777777" w:rsidR="00C5390A" w:rsidRPr="00524720" w:rsidRDefault="00C5390A" w:rsidP="00C5390A">
            <w:r w:rsidRPr="00524720">
              <w:t>Аудит учредительных документов АО «ОТЛК ЕРА»</w:t>
            </w:r>
          </w:p>
        </w:tc>
        <w:tc>
          <w:tcPr>
            <w:tcW w:w="338" w:type="pct"/>
            <w:shd w:val="clear" w:color="auto" w:fill="auto"/>
            <w:vAlign w:val="center"/>
            <w:hideMark/>
          </w:tcPr>
          <w:p w14:paraId="5EE3BC50" w14:textId="77777777" w:rsidR="00C5390A" w:rsidRPr="00524720" w:rsidRDefault="00C5390A" w:rsidP="00C5390A">
            <w:pPr>
              <w:jc w:val="center"/>
            </w:pPr>
            <w:r w:rsidRPr="00524720">
              <w:t> </w:t>
            </w:r>
          </w:p>
        </w:tc>
        <w:tc>
          <w:tcPr>
            <w:tcW w:w="954" w:type="pct"/>
            <w:gridSpan w:val="2"/>
            <w:shd w:val="clear" w:color="auto" w:fill="auto"/>
            <w:hideMark/>
          </w:tcPr>
          <w:p w14:paraId="61BC2692" w14:textId="77777777" w:rsidR="00C5390A" w:rsidRPr="00524720" w:rsidRDefault="00C5390A" w:rsidP="00C5390A">
            <w:r w:rsidRPr="00524720">
              <w:t> </w:t>
            </w:r>
          </w:p>
        </w:tc>
        <w:tc>
          <w:tcPr>
            <w:tcW w:w="2042" w:type="pct"/>
            <w:shd w:val="clear" w:color="auto" w:fill="auto"/>
            <w:hideMark/>
          </w:tcPr>
          <w:p w14:paraId="0A20A342" w14:textId="465D53B9" w:rsidR="00C5390A" w:rsidRPr="00524720" w:rsidRDefault="00C5390A" w:rsidP="00C5390A">
            <w:r w:rsidRPr="00524720">
              <w:t>Проверить соответствие устава АО</w:t>
            </w:r>
            <w:r w:rsidR="00D47D06" w:rsidRPr="00524720">
              <w:t> </w:t>
            </w:r>
            <w:r w:rsidRPr="00524720">
              <w:t>«ОТЛК ЕРА» и других учредительных документов действующему законодательству.</w:t>
            </w:r>
          </w:p>
        </w:tc>
      </w:tr>
      <w:tr w:rsidR="00C5390A" w:rsidRPr="00524720" w14:paraId="67E69BCB"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98"/>
        </w:trPr>
        <w:tc>
          <w:tcPr>
            <w:tcW w:w="340" w:type="pct"/>
            <w:vMerge w:val="restart"/>
            <w:shd w:val="clear" w:color="auto" w:fill="auto"/>
            <w:hideMark/>
          </w:tcPr>
          <w:p w14:paraId="741EBC0B" w14:textId="77777777" w:rsidR="00C5390A" w:rsidRPr="00524720" w:rsidRDefault="00C5390A" w:rsidP="00C5390A">
            <w:r w:rsidRPr="00524720">
              <w:t>2</w:t>
            </w:r>
          </w:p>
        </w:tc>
        <w:tc>
          <w:tcPr>
            <w:tcW w:w="1211" w:type="pct"/>
            <w:vMerge w:val="restart"/>
            <w:shd w:val="clear" w:color="auto" w:fill="auto"/>
            <w:hideMark/>
          </w:tcPr>
          <w:p w14:paraId="5A20F75E" w14:textId="77777777" w:rsidR="00C5390A" w:rsidRPr="00524720" w:rsidRDefault="00C5390A" w:rsidP="00C5390A">
            <w:r w:rsidRPr="00524720">
              <w:t>Аудит учетных политик АО «ОТЛК ЕРА» для целей бухгалтерского учета и для целей налогообложения</w:t>
            </w:r>
          </w:p>
        </w:tc>
        <w:tc>
          <w:tcPr>
            <w:tcW w:w="338" w:type="pct"/>
            <w:shd w:val="clear" w:color="auto" w:fill="auto"/>
            <w:vAlign w:val="center"/>
            <w:hideMark/>
          </w:tcPr>
          <w:p w14:paraId="3DBEB747" w14:textId="77777777" w:rsidR="00C5390A" w:rsidRPr="00524720" w:rsidRDefault="00C5390A" w:rsidP="00C5390A">
            <w:pPr>
              <w:jc w:val="center"/>
            </w:pPr>
            <w:r w:rsidRPr="00524720">
              <w:t>2.1 </w:t>
            </w:r>
          </w:p>
        </w:tc>
        <w:tc>
          <w:tcPr>
            <w:tcW w:w="954" w:type="pct"/>
            <w:gridSpan w:val="2"/>
            <w:shd w:val="clear" w:color="auto" w:fill="auto"/>
            <w:hideMark/>
          </w:tcPr>
          <w:p w14:paraId="5889E85F" w14:textId="77777777" w:rsidR="00C5390A" w:rsidRPr="00524720" w:rsidRDefault="00C5390A" w:rsidP="00C5390A">
            <w:r w:rsidRPr="00524720">
              <w:t> Учетная политика АО «ОТЛК ЕРА» для целей бухгалтерского учета</w:t>
            </w:r>
          </w:p>
        </w:tc>
        <w:tc>
          <w:tcPr>
            <w:tcW w:w="2042" w:type="pct"/>
            <w:shd w:val="clear" w:color="auto" w:fill="auto"/>
            <w:hideMark/>
          </w:tcPr>
          <w:p w14:paraId="3DA46C96" w14:textId="77777777" w:rsidR="00C5390A" w:rsidRPr="00524720" w:rsidRDefault="00C5390A" w:rsidP="00C5390A">
            <w:r w:rsidRPr="00524720">
              <w:t>Проверить соответствие учетной политики АО «ОТЛК ЕРА» для целей бухгалтерского учета действующему законодательству и типовой учетной политике ОАО «РЖД». При обнаружении несоответствий проверить наличие их согласования Бухгалтерской службой ОАО «РЖД» и предоставить заполненное Приложение 8 к настоящему Техническому заданию.</w:t>
            </w:r>
          </w:p>
        </w:tc>
      </w:tr>
      <w:tr w:rsidR="00C5390A" w:rsidRPr="00524720" w14:paraId="6E2C082D"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98"/>
        </w:trPr>
        <w:tc>
          <w:tcPr>
            <w:tcW w:w="340" w:type="pct"/>
            <w:vMerge/>
            <w:shd w:val="clear" w:color="auto" w:fill="auto"/>
          </w:tcPr>
          <w:p w14:paraId="14F3AAC4" w14:textId="77777777" w:rsidR="00C5390A" w:rsidRPr="00524720" w:rsidRDefault="00C5390A" w:rsidP="00C5390A"/>
        </w:tc>
        <w:tc>
          <w:tcPr>
            <w:tcW w:w="1211" w:type="pct"/>
            <w:vMerge/>
            <w:shd w:val="clear" w:color="auto" w:fill="auto"/>
          </w:tcPr>
          <w:p w14:paraId="62EAE9E2" w14:textId="77777777" w:rsidR="00C5390A" w:rsidRPr="00524720" w:rsidRDefault="00C5390A" w:rsidP="00C5390A"/>
        </w:tc>
        <w:tc>
          <w:tcPr>
            <w:tcW w:w="338" w:type="pct"/>
            <w:shd w:val="clear" w:color="auto" w:fill="auto"/>
            <w:vAlign w:val="center"/>
          </w:tcPr>
          <w:p w14:paraId="691B6448" w14:textId="77777777" w:rsidR="00C5390A" w:rsidRPr="00524720" w:rsidRDefault="00C5390A" w:rsidP="00C5390A">
            <w:pPr>
              <w:jc w:val="center"/>
            </w:pPr>
            <w:r w:rsidRPr="00524720">
              <w:t>2.2</w:t>
            </w:r>
          </w:p>
        </w:tc>
        <w:tc>
          <w:tcPr>
            <w:tcW w:w="954" w:type="pct"/>
            <w:gridSpan w:val="2"/>
            <w:shd w:val="clear" w:color="auto" w:fill="auto"/>
          </w:tcPr>
          <w:p w14:paraId="5AE30E8C" w14:textId="77777777" w:rsidR="00C5390A" w:rsidRPr="00524720" w:rsidRDefault="00C5390A" w:rsidP="00C5390A">
            <w:r w:rsidRPr="00524720">
              <w:t>Учетная политика (положение об учетной политике) АО «ОТЛК ЕРА» для целей налогообложения</w:t>
            </w:r>
          </w:p>
        </w:tc>
        <w:tc>
          <w:tcPr>
            <w:tcW w:w="2042" w:type="pct"/>
            <w:shd w:val="clear" w:color="auto" w:fill="auto"/>
          </w:tcPr>
          <w:p w14:paraId="53B1FC61" w14:textId="77777777" w:rsidR="00C5390A" w:rsidRPr="00524720" w:rsidRDefault="00C5390A" w:rsidP="00C5390A">
            <w:r w:rsidRPr="00524720">
              <w:t>Проверить соответствие учетной политики АО «ОТЛК ЕРА» для целей для целей налогообложения действующему законодательству и типовому положению об учетной политике для целей налогообложения ОАО «РЖД». При обнаружении несоответствий проверить наличие их согласования Бухгалтерской службой ОАО «РЖД» и предоставить заполненное Приложение 8.1 к настоящему Техническому заданию.</w:t>
            </w:r>
          </w:p>
        </w:tc>
      </w:tr>
      <w:tr w:rsidR="00C5390A" w:rsidRPr="00524720" w14:paraId="323B8245"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100"/>
        </w:trPr>
        <w:tc>
          <w:tcPr>
            <w:tcW w:w="340" w:type="pct"/>
            <w:vMerge w:val="restart"/>
            <w:shd w:val="clear" w:color="auto" w:fill="auto"/>
            <w:hideMark/>
          </w:tcPr>
          <w:p w14:paraId="2A42989D" w14:textId="77777777" w:rsidR="00C5390A" w:rsidRPr="00524720" w:rsidRDefault="00C5390A" w:rsidP="00C5390A">
            <w:r w:rsidRPr="00524720">
              <w:t>3</w:t>
            </w:r>
          </w:p>
        </w:tc>
        <w:tc>
          <w:tcPr>
            <w:tcW w:w="1211" w:type="pct"/>
            <w:vMerge w:val="restart"/>
            <w:shd w:val="clear" w:color="auto" w:fill="auto"/>
            <w:hideMark/>
          </w:tcPr>
          <w:p w14:paraId="57E59906" w14:textId="77777777" w:rsidR="00C5390A" w:rsidRPr="00524720" w:rsidRDefault="00C5390A" w:rsidP="00C5390A">
            <w:r w:rsidRPr="00524720">
              <w:t xml:space="preserve">Аудит внеоборотных активов </w:t>
            </w:r>
          </w:p>
        </w:tc>
        <w:tc>
          <w:tcPr>
            <w:tcW w:w="338" w:type="pct"/>
            <w:shd w:val="clear" w:color="auto" w:fill="auto"/>
            <w:hideMark/>
          </w:tcPr>
          <w:p w14:paraId="1E2C5ACA" w14:textId="77777777" w:rsidR="00C5390A" w:rsidRPr="00524720" w:rsidRDefault="00C5390A" w:rsidP="00C5390A">
            <w:r w:rsidRPr="00524720">
              <w:t>3.1</w:t>
            </w:r>
          </w:p>
        </w:tc>
        <w:tc>
          <w:tcPr>
            <w:tcW w:w="954" w:type="pct"/>
            <w:gridSpan w:val="2"/>
            <w:shd w:val="clear" w:color="auto" w:fill="auto"/>
            <w:hideMark/>
          </w:tcPr>
          <w:p w14:paraId="26A3C888" w14:textId="77777777" w:rsidR="00C5390A" w:rsidRPr="00524720" w:rsidRDefault="00C5390A" w:rsidP="00C5390A">
            <w:r w:rsidRPr="00524720">
              <w:t> Общие вопросы</w:t>
            </w:r>
          </w:p>
        </w:tc>
        <w:tc>
          <w:tcPr>
            <w:tcW w:w="2042" w:type="pct"/>
            <w:shd w:val="clear" w:color="auto" w:fill="auto"/>
            <w:hideMark/>
          </w:tcPr>
          <w:p w14:paraId="7450D861" w14:textId="77777777" w:rsidR="00C5390A" w:rsidRPr="00524720" w:rsidRDefault="00C5390A" w:rsidP="00C5390A">
            <w:r w:rsidRPr="00524720">
              <w:t>Проверить и подтвердить:</w:t>
            </w:r>
            <w:r w:rsidRPr="00524720">
              <w:br/>
              <w:t>а) правильность оформления материалов инвентаризации внеоборотных активов и отражения результатов инвентаризации в учете и отчетности;</w:t>
            </w:r>
            <w:r w:rsidRPr="00524720">
              <w:br/>
              <w:t>б) полноту и правильность выделения и распределения капитальных вложений и авансов, выданных на внеоборотные активы;</w:t>
            </w:r>
          </w:p>
          <w:p w14:paraId="5C89EC4F" w14:textId="77777777" w:rsidR="00C5390A" w:rsidRPr="00524720" w:rsidRDefault="00C5390A" w:rsidP="00C5390A">
            <w:r w:rsidRPr="00524720">
              <w:t xml:space="preserve">в) полноту и правильность распределения остатков и оборотов (если применимо) по счетам учета </w:t>
            </w:r>
            <w:proofErr w:type="spellStart"/>
            <w:r w:rsidRPr="00524720">
              <w:t>внеобротных</w:t>
            </w:r>
            <w:proofErr w:type="spellEnd"/>
            <w:r w:rsidRPr="00524720">
              <w:t xml:space="preserve"> активов в соответствующие строки отчетности.</w:t>
            </w:r>
          </w:p>
        </w:tc>
      </w:tr>
      <w:tr w:rsidR="00C5390A" w:rsidRPr="00524720" w14:paraId="3434C896"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338"/>
        </w:trPr>
        <w:tc>
          <w:tcPr>
            <w:tcW w:w="340" w:type="pct"/>
            <w:vMerge/>
            <w:vAlign w:val="center"/>
            <w:hideMark/>
          </w:tcPr>
          <w:p w14:paraId="3001564D" w14:textId="77777777" w:rsidR="00C5390A" w:rsidRPr="00524720" w:rsidRDefault="00C5390A" w:rsidP="00C5390A"/>
        </w:tc>
        <w:tc>
          <w:tcPr>
            <w:tcW w:w="1211" w:type="pct"/>
            <w:vMerge/>
            <w:vAlign w:val="center"/>
            <w:hideMark/>
          </w:tcPr>
          <w:p w14:paraId="3E589B85" w14:textId="77777777" w:rsidR="00C5390A" w:rsidRPr="00524720" w:rsidRDefault="00C5390A" w:rsidP="00C5390A"/>
        </w:tc>
        <w:tc>
          <w:tcPr>
            <w:tcW w:w="338" w:type="pct"/>
            <w:shd w:val="clear" w:color="auto" w:fill="auto"/>
            <w:hideMark/>
          </w:tcPr>
          <w:p w14:paraId="68530518" w14:textId="77777777" w:rsidR="00C5390A" w:rsidRPr="00524720" w:rsidRDefault="00C5390A" w:rsidP="00C5390A">
            <w:r w:rsidRPr="00524720">
              <w:t>3.2</w:t>
            </w:r>
          </w:p>
        </w:tc>
        <w:tc>
          <w:tcPr>
            <w:tcW w:w="954" w:type="pct"/>
            <w:gridSpan w:val="2"/>
            <w:shd w:val="clear" w:color="auto" w:fill="auto"/>
            <w:hideMark/>
          </w:tcPr>
          <w:p w14:paraId="53F76A5F" w14:textId="77777777" w:rsidR="00C5390A" w:rsidRPr="00524720" w:rsidRDefault="00C5390A" w:rsidP="00C5390A">
            <w:r w:rsidRPr="00524720">
              <w:t xml:space="preserve">Аудит капитальных вложений </w:t>
            </w:r>
          </w:p>
          <w:p w14:paraId="55B893A1" w14:textId="77777777" w:rsidR="00C5390A" w:rsidRPr="00524720" w:rsidRDefault="00C5390A" w:rsidP="00C5390A"/>
        </w:tc>
        <w:tc>
          <w:tcPr>
            <w:tcW w:w="2042" w:type="pct"/>
            <w:shd w:val="clear" w:color="auto" w:fill="auto"/>
            <w:hideMark/>
          </w:tcPr>
          <w:p w14:paraId="25046E84" w14:textId="77777777" w:rsidR="00C5390A" w:rsidRPr="00524720" w:rsidRDefault="00C5390A" w:rsidP="00C5390A">
            <w:r w:rsidRPr="00524720">
              <w:t xml:space="preserve">Проверить и подтвердить: </w:t>
            </w:r>
            <w:r w:rsidRPr="00524720">
              <w:br/>
              <w:t>а) правильность определения балансовой стоимости капитальных вложений с учетом проведения проверки на обесценение;</w:t>
            </w:r>
            <w:r w:rsidRPr="00524720">
              <w:br/>
              <w:t>б) правильность аналитического и синтетического учета капитальных вложений;</w:t>
            </w:r>
          </w:p>
          <w:p w14:paraId="36108E6D" w14:textId="77777777" w:rsidR="00C5390A" w:rsidRPr="00524720" w:rsidRDefault="00C5390A" w:rsidP="00C5390A">
            <w:r w:rsidRPr="00524720">
              <w:t>в) правомерность отражения в качестве актива объектов капитальных вложений, по которым прекращены и не планируются дальнейшие работы по доведению до состояния, пригодного к эксплуатации.</w:t>
            </w:r>
            <w:r w:rsidRPr="00524720">
              <w:br/>
            </w:r>
          </w:p>
        </w:tc>
      </w:tr>
      <w:tr w:rsidR="00C5390A" w:rsidRPr="00524720" w14:paraId="63C44E70"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556"/>
        </w:trPr>
        <w:tc>
          <w:tcPr>
            <w:tcW w:w="340" w:type="pct"/>
            <w:vMerge/>
            <w:vAlign w:val="center"/>
            <w:hideMark/>
          </w:tcPr>
          <w:p w14:paraId="67FFE5ED" w14:textId="77777777" w:rsidR="00C5390A" w:rsidRPr="00524720" w:rsidRDefault="00C5390A" w:rsidP="00C5390A"/>
        </w:tc>
        <w:tc>
          <w:tcPr>
            <w:tcW w:w="1211" w:type="pct"/>
            <w:vMerge/>
            <w:vAlign w:val="center"/>
            <w:hideMark/>
          </w:tcPr>
          <w:p w14:paraId="5F24A138" w14:textId="77777777" w:rsidR="00C5390A" w:rsidRPr="00524720" w:rsidRDefault="00C5390A" w:rsidP="00C5390A"/>
        </w:tc>
        <w:tc>
          <w:tcPr>
            <w:tcW w:w="338" w:type="pct"/>
            <w:shd w:val="clear" w:color="auto" w:fill="auto"/>
            <w:hideMark/>
          </w:tcPr>
          <w:p w14:paraId="1B49BF4E" w14:textId="77777777" w:rsidR="00C5390A" w:rsidRPr="00524720" w:rsidRDefault="00C5390A" w:rsidP="00C5390A">
            <w:r w:rsidRPr="00524720">
              <w:t>3.3</w:t>
            </w:r>
          </w:p>
        </w:tc>
        <w:tc>
          <w:tcPr>
            <w:tcW w:w="954" w:type="pct"/>
            <w:gridSpan w:val="2"/>
            <w:shd w:val="clear" w:color="auto" w:fill="auto"/>
            <w:hideMark/>
          </w:tcPr>
          <w:p w14:paraId="773CE4A1" w14:textId="77777777" w:rsidR="00C5390A" w:rsidRPr="00524720" w:rsidRDefault="00C5390A" w:rsidP="00C5390A">
            <w:r w:rsidRPr="00524720">
              <w:t xml:space="preserve">Аудит основных средств </w:t>
            </w:r>
          </w:p>
        </w:tc>
        <w:tc>
          <w:tcPr>
            <w:tcW w:w="2042" w:type="pct"/>
            <w:shd w:val="clear" w:color="auto" w:fill="auto"/>
            <w:hideMark/>
          </w:tcPr>
          <w:p w14:paraId="761BF7C2" w14:textId="77777777" w:rsidR="00C5390A" w:rsidRPr="00524720" w:rsidRDefault="00C5390A" w:rsidP="00C5390A">
            <w:r w:rsidRPr="00524720">
              <w:t xml:space="preserve">Проверить и подтвердить: </w:t>
            </w:r>
            <w:r w:rsidRPr="00524720">
              <w:br/>
              <w:t xml:space="preserve">а) наличие и сохранность основных средств; </w:t>
            </w:r>
            <w:r w:rsidRPr="00524720">
              <w:br/>
              <w:t xml:space="preserve">б) правильность отражения в учете капитального ремонта основных средств; </w:t>
            </w:r>
            <w:r w:rsidRPr="00524720">
              <w:br/>
              <w:t xml:space="preserve">в) правильность начисления амортизации; </w:t>
            </w:r>
            <w:r w:rsidRPr="00524720">
              <w:br/>
              <w:t xml:space="preserve">г) правильность определения балансовой стоимости основных средств; </w:t>
            </w:r>
            <w:r w:rsidRPr="00524720">
              <w:br/>
              <w:t xml:space="preserve">д) правильность, полноту и своевременность отражения в учете операций поступления, внутреннего перемещения и выбытия основных средств; </w:t>
            </w:r>
          </w:p>
          <w:p w14:paraId="29FCD6AC" w14:textId="77777777" w:rsidR="00C5390A" w:rsidRPr="00524720" w:rsidRDefault="00C5390A" w:rsidP="00C5390A">
            <w:r w:rsidRPr="00524720">
              <w:t>е) правомерность признания в качестве активов основных средств, не используемых в хозяйственной деятельности;</w:t>
            </w:r>
            <w:r w:rsidRPr="00524720">
              <w:br/>
              <w:t>ж) правильность и полнота исчисления налога на имущество по объектам недвижимого имущества.</w:t>
            </w:r>
          </w:p>
        </w:tc>
      </w:tr>
      <w:tr w:rsidR="00C5390A" w:rsidRPr="00524720" w14:paraId="31DFDDCF"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336"/>
        </w:trPr>
        <w:tc>
          <w:tcPr>
            <w:tcW w:w="340" w:type="pct"/>
            <w:vMerge/>
            <w:vAlign w:val="center"/>
            <w:hideMark/>
          </w:tcPr>
          <w:p w14:paraId="7D02033D" w14:textId="77777777" w:rsidR="00C5390A" w:rsidRPr="00524720" w:rsidRDefault="00C5390A" w:rsidP="00C5390A"/>
        </w:tc>
        <w:tc>
          <w:tcPr>
            <w:tcW w:w="1211" w:type="pct"/>
            <w:vMerge/>
            <w:vAlign w:val="center"/>
            <w:hideMark/>
          </w:tcPr>
          <w:p w14:paraId="51433238" w14:textId="77777777" w:rsidR="00C5390A" w:rsidRPr="00524720" w:rsidRDefault="00C5390A" w:rsidP="00C5390A"/>
        </w:tc>
        <w:tc>
          <w:tcPr>
            <w:tcW w:w="338" w:type="pct"/>
            <w:shd w:val="clear" w:color="auto" w:fill="auto"/>
            <w:hideMark/>
          </w:tcPr>
          <w:p w14:paraId="19EA8050" w14:textId="77777777" w:rsidR="00C5390A" w:rsidRPr="00524720" w:rsidRDefault="00C5390A" w:rsidP="00C5390A">
            <w:r w:rsidRPr="00524720">
              <w:t>3.4</w:t>
            </w:r>
          </w:p>
        </w:tc>
        <w:tc>
          <w:tcPr>
            <w:tcW w:w="954" w:type="pct"/>
            <w:gridSpan w:val="2"/>
            <w:shd w:val="clear" w:color="auto" w:fill="auto"/>
            <w:hideMark/>
          </w:tcPr>
          <w:p w14:paraId="54493B1A" w14:textId="77777777" w:rsidR="00C5390A" w:rsidRPr="00524720" w:rsidRDefault="00C5390A" w:rsidP="00C5390A">
            <w:r w:rsidRPr="00524720">
              <w:t>Аудит государственной регистрации прав на недвижимое имущество</w:t>
            </w:r>
          </w:p>
        </w:tc>
        <w:tc>
          <w:tcPr>
            <w:tcW w:w="2042" w:type="pct"/>
            <w:shd w:val="clear" w:color="auto" w:fill="auto"/>
            <w:hideMark/>
          </w:tcPr>
          <w:p w14:paraId="186D3D93" w14:textId="77777777" w:rsidR="00C5390A" w:rsidRPr="00524720" w:rsidRDefault="00C5390A" w:rsidP="00C5390A">
            <w:r w:rsidRPr="00524720">
              <w:t>Проверить и подтвердить правильность оформления государственной регистрации прав на недвижимое имущество.</w:t>
            </w:r>
          </w:p>
        </w:tc>
      </w:tr>
      <w:tr w:rsidR="00C5390A" w:rsidRPr="00524720" w14:paraId="422A9717"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500"/>
        </w:trPr>
        <w:tc>
          <w:tcPr>
            <w:tcW w:w="340" w:type="pct"/>
            <w:vMerge/>
            <w:vAlign w:val="center"/>
            <w:hideMark/>
          </w:tcPr>
          <w:p w14:paraId="744D2AE2" w14:textId="77777777" w:rsidR="00C5390A" w:rsidRPr="00524720" w:rsidRDefault="00C5390A" w:rsidP="00C5390A"/>
        </w:tc>
        <w:tc>
          <w:tcPr>
            <w:tcW w:w="1211" w:type="pct"/>
            <w:vMerge/>
            <w:vAlign w:val="center"/>
            <w:hideMark/>
          </w:tcPr>
          <w:p w14:paraId="4F731464" w14:textId="77777777" w:rsidR="00C5390A" w:rsidRPr="00524720" w:rsidRDefault="00C5390A" w:rsidP="00C5390A"/>
        </w:tc>
        <w:tc>
          <w:tcPr>
            <w:tcW w:w="338" w:type="pct"/>
            <w:shd w:val="clear" w:color="auto" w:fill="auto"/>
            <w:hideMark/>
          </w:tcPr>
          <w:p w14:paraId="0CE21693" w14:textId="77777777" w:rsidR="00C5390A" w:rsidRPr="00524720" w:rsidRDefault="00C5390A" w:rsidP="00C5390A">
            <w:r w:rsidRPr="00524720">
              <w:t>3.5</w:t>
            </w:r>
          </w:p>
        </w:tc>
        <w:tc>
          <w:tcPr>
            <w:tcW w:w="954" w:type="pct"/>
            <w:gridSpan w:val="2"/>
            <w:shd w:val="clear" w:color="auto" w:fill="auto"/>
            <w:hideMark/>
          </w:tcPr>
          <w:p w14:paraId="5888BB80" w14:textId="77777777" w:rsidR="00C5390A" w:rsidRPr="00524720" w:rsidRDefault="00C5390A" w:rsidP="00C5390A">
            <w:r w:rsidRPr="00524720">
              <w:t>Аудит инвестиционной недвижимости</w:t>
            </w:r>
          </w:p>
        </w:tc>
        <w:tc>
          <w:tcPr>
            <w:tcW w:w="2042" w:type="pct"/>
            <w:shd w:val="clear" w:color="auto" w:fill="auto"/>
            <w:hideMark/>
          </w:tcPr>
          <w:p w14:paraId="108DFCE3" w14:textId="77777777" w:rsidR="00C5390A" w:rsidRPr="00524720" w:rsidRDefault="00C5390A" w:rsidP="00C5390A">
            <w:pPr>
              <w:autoSpaceDE w:val="0"/>
              <w:autoSpaceDN w:val="0"/>
              <w:adjustRightInd w:val="0"/>
            </w:pPr>
            <w:r w:rsidRPr="00524720">
              <w:t>Проверить и подтвердить:</w:t>
            </w:r>
            <w:r w:rsidRPr="00524720">
              <w:br/>
              <w:t>а) правильность синтетического и аналитического учета инвестиционной недвижимости;</w:t>
            </w:r>
          </w:p>
          <w:p w14:paraId="322B4CB5" w14:textId="77777777" w:rsidR="00C5390A" w:rsidRPr="00524720" w:rsidRDefault="00C5390A" w:rsidP="00C5390A">
            <w:r w:rsidRPr="00524720">
              <w:t>б) правильность определения балансовой стоимости инвестиционной недвижимости.</w:t>
            </w:r>
          </w:p>
        </w:tc>
      </w:tr>
      <w:tr w:rsidR="00C5390A" w:rsidRPr="00524720" w14:paraId="76BF04E8"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541"/>
        </w:trPr>
        <w:tc>
          <w:tcPr>
            <w:tcW w:w="340" w:type="pct"/>
            <w:vMerge/>
            <w:tcBorders>
              <w:bottom w:val="single" w:sz="4" w:space="0" w:color="auto"/>
            </w:tcBorders>
            <w:vAlign w:val="center"/>
            <w:hideMark/>
          </w:tcPr>
          <w:p w14:paraId="76F3374D" w14:textId="77777777" w:rsidR="00C5390A" w:rsidRPr="00524720" w:rsidRDefault="00C5390A" w:rsidP="00C5390A"/>
        </w:tc>
        <w:tc>
          <w:tcPr>
            <w:tcW w:w="1211" w:type="pct"/>
            <w:vMerge/>
            <w:tcBorders>
              <w:bottom w:val="single" w:sz="4" w:space="0" w:color="auto"/>
            </w:tcBorders>
            <w:vAlign w:val="center"/>
            <w:hideMark/>
          </w:tcPr>
          <w:p w14:paraId="6B9D7F07" w14:textId="77777777" w:rsidR="00C5390A" w:rsidRPr="00524720" w:rsidRDefault="00C5390A" w:rsidP="00C5390A"/>
        </w:tc>
        <w:tc>
          <w:tcPr>
            <w:tcW w:w="338" w:type="pct"/>
            <w:shd w:val="clear" w:color="auto" w:fill="auto"/>
            <w:hideMark/>
          </w:tcPr>
          <w:p w14:paraId="141F2BB4" w14:textId="77777777" w:rsidR="00C5390A" w:rsidRPr="00524720" w:rsidRDefault="00C5390A" w:rsidP="00C5390A">
            <w:r w:rsidRPr="00524720">
              <w:t>3.6</w:t>
            </w:r>
          </w:p>
        </w:tc>
        <w:tc>
          <w:tcPr>
            <w:tcW w:w="954" w:type="pct"/>
            <w:gridSpan w:val="2"/>
            <w:shd w:val="clear" w:color="auto" w:fill="auto"/>
            <w:hideMark/>
          </w:tcPr>
          <w:p w14:paraId="0ADC4B1F" w14:textId="77777777" w:rsidR="00C5390A" w:rsidRPr="00524720" w:rsidRDefault="00C5390A" w:rsidP="00C5390A">
            <w:r w:rsidRPr="00524720">
              <w:t xml:space="preserve">Аудит нематериальных активов (НМА) и НИОКР </w:t>
            </w:r>
          </w:p>
        </w:tc>
        <w:tc>
          <w:tcPr>
            <w:tcW w:w="2042" w:type="pct"/>
            <w:shd w:val="clear" w:color="auto" w:fill="auto"/>
            <w:hideMark/>
          </w:tcPr>
          <w:p w14:paraId="403A969D" w14:textId="77777777" w:rsidR="00C5390A" w:rsidRPr="00524720" w:rsidRDefault="00C5390A" w:rsidP="00C5390A">
            <w:r w:rsidRPr="00524720">
              <w:t xml:space="preserve">Проверить и подтвердить: </w:t>
            </w:r>
            <w:r w:rsidRPr="00524720">
              <w:br/>
              <w:t>а) правильность синтетического и аналитического учета НМА и НИОКР;</w:t>
            </w:r>
            <w:r w:rsidRPr="00524720">
              <w:br/>
              <w:t>б) правильность определения балансовой стоимости НМА и НИОКР;</w:t>
            </w:r>
          </w:p>
          <w:p w14:paraId="22B0E146" w14:textId="77777777" w:rsidR="00C5390A" w:rsidRPr="00524720" w:rsidRDefault="00C5390A" w:rsidP="00C5390A">
            <w:r w:rsidRPr="00524720">
              <w:t>в) правильность начисления амортизации.</w:t>
            </w:r>
          </w:p>
        </w:tc>
      </w:tr>
      <w:tr w:rsidR="00C5390A" w:rsidRPr="00524720" w14:paraId="0F816BAC"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200"/>
        </w:trPr>
        <w:tc>
          <w:tcPr>
            <w:tcW w:w="340" w:type="pct"/>
            <w:vAlign w:val="center"/>
          </w:tcPr>
          <w:p w14:paraId="192C2741" w14:textId="77777777" w:rsidR="00C5390A" w:rsidRPr="00524720" w:rsidRDefault="00C5390A" w:rsidP="00C5390A"/>
        </w:tc>
        <w:tc>
          <w:tcPr>
            <w:tcW w:w="1211" w:type="pct"/>
            <w:vAlign w:val="center"/>
          </w:tcPr>
          <w:p w14:paraId="4DEA9C8A" w14:textId="77777777" w:rsidR="00C5390A" w:rsidRPr="00524720" w:rsidRDefault="00C5390A" w:rsidP="00C5390A"/>
        </w:tc>
        <w:tc>
          <w:tcPr>
            <w:tcW w:w="338" w:type="pct"/>
            <w:shd w:val="clear" w:color="auto" w:fill="auto"/>
          </w:tcPr>
          <w:p w14:paraId="3C842F40" w14:textId="77777777" w:rsidR="00C5390A" w:rsidRPr="00524720" w:rsidRDefault="00C5390A" w:rsidP="00C5390A">
            <w:r w:rsidRPr="00524720">
              <w:t>3.7</w:t>
            </w:r>
          </w:p>
        </w:tc>
        <w:tc>
          <w:tcPr>
            <w:tcW w:w="954" w:type="pct"/>
            <w:gridSpan w:val="2"/>
            <w:shd w:val="clear" w:color="auto" w:fill="auto"/>
          </w:tcPr>
          <w:p w14:paraId="36159147" w14:textId="77777777" w:rsidR="00C5390A" w:rsidRPr="00524720" w:rsidRDefault="00C5390A" w:rsidP="00C5390A">
            <w:r w:rsidRPr="00524720">
              <w:t xml:space="preserve">Аудит прав пользования активами по договорам аренды (ППА) </w:t>
            </w:r>
          </w:p>
        </w:tc>
        <w:tc>
          <w:tcPr>
            <w:tcW w:w="2042" w:type="pct"/>
            <w:shd w:val="clear" w:color="auto" w:fill="auto"/>
          </w:tcPr>
          <w:p w14:paraId="74732143" w14:textId="77777777" w:rsidR="00C5390A" w:rsidRPr="00524720" w:rsidRDefault="00C5390A" w:rsidP="00C5390A">
            <w:pPr>
              <w:autoSpaceDE w:val="0"/>
              <w:autoSpaceDN w:val="0"/>
              <w:adjustRightInd w:val="0"/>
            </w:pPr>
            <w:r w:rsidRPr="00524720">
              <w:t>Проверить и подтвердить:</w:t>
            </w:r>
          </w:p>
          <w:p w14:paraId="7FD00AB0" w14:textId="77777777" w:rsidR="00C5390A" w:rsidRPr="00524720" w:rsidRDefault="00C5390A" w:rsidP="00C5390A">
            <w:pPr>
              <w:autoSpaceDE w:val="0"/>
              <w:autoSpaceDN w:val="0"/>
              <w:adjustRightInd w:val="0"/>
            </w:pPr>
            <w:r w:rsidRPr="00524720">
              <w:t>а) правильность синтетического и аналитического учета ППА;</w:t>
            </w:r>
          </w:p>
          <w:p w14:paraId="6B36EBCF" w14:textId="77777777" w:rsidR="00C5390A" w:rsidRPr="00524720" w:rsidRDefault="00C5390A" w:rsidP="00C5390A">
            <w:pPr>
              <w:autoSpaceDE w:val="0"/>
              <w:autoSpaceDN w:val="0"/>
              <w:adjustRightInd w:val="0"/>
            </w:pPr>
            <w:r w:rsidRPr="00524720">
              <w:t>б) правильность определения балансовой стоимости ППА;</w:t>
            </w:r>
          </w:p>
          <w:p w14:paraId="3501575D" w14:textId="77777777" w:rsidR="00C5390A" w:rsidRPr="00524720" w:rsidRDefault="00C5390A" w:rsidP="00C5390A">
            <w:r w:rsidRPr="00524720">
              <w:t>в) правильность начисления амортизации.</w:t>
            </w:r>
          </w:p>
        </w:tc>
      </w:tr>
      <w:tr w:rsidR="00C5390A" w:rsidRPr="00524720" w14:paraId="2A575FF8"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200"/>
        </w:trPr>
        <w:tc>
          <w:tcPr>
            <w:tcW w:w="340" w:type="pct"/>
            <w:tcBorders>
              <w:bottom w:val="single" w:sz="4" w:space="0" w:color="auto"/>
            </w:tcBorders>
            <w:vAlign w:val="center"/>
          </w:tcPr>
          <w:p w14:paraId="730C53A3" w14:textId="77777777" w:rsidR="00C5390A" w:rsidRPr="00524720" w:rsidRDefault="00C5390A" w:rsidP="00C5390A">
            <w:r w:rsidRPr="00524720">
              <w:t>4</w:t>
            </w:r>
          </w:p>
        </w:tc>
        <w:tc>
          <w:tcPr>
            <w:tcW w:w="1211" w:type="pct"/>
            <w:tcBorders>
              <w:bottom w:val="single" w:sz="4" w:space="0" w:color="auto"/>
            </w:tcBorders>
            <w:vAlign w:val="center"/>
          </w:tcPr>
          <w:p w14:paraId="3AF19039" w14:textId="77777777" w:rsidR="00C5390A" w:rsidRPr="00524720" w:rsidRDefault="00C5390A" w:rsidP="00C5390A">
            <w:r w:rsidRPr="00524720">
              <w:t>Аудит долгосрочных активов к продаже (ДАП)</w:t>
            </w:r>
          </w:p>
        </w:tc>
        <w:tc>
          <w:tcPr>
            <w:tcW w:w="338" w:type="pct"/>
            <w:tcBorders>
              <w:bottom w:val="single" w:sz="4" w:space="0" w:color="auto"/>
            </w:tcBorders>
            <w:shd w:val="clear" w:color="auto" w:fill="auto"/>
          </w:tcPr>
          <w:p w14:paraId="6036A5DC" w14:textId="77777777" w:rsidR="00C5390A" w:rsidRPr="00524720" w:rsidRDefault="00C5390A" w:rsidP="00C5390A"/>
        </w:tc>
        <w:tc>
          <w:tcPr>
            <w:tcW w:w="954" w:type="pct"/>
            <w:gridSpan w:val="2"/>
            <w:tcBorders>
              <w:bottom w:val="single" w:sz="4" w:space="0" w:color="auto"/>
            </w:tcBorders>
            <w:shd w:val="clear" w:color="auto" w:fill="auto"/>
          </w:tcPr>
          <w:p w14:paraId="2B85C9E1" w14:textId="77777777" w:rsidR="00C5390A" w:rsidRPr="00524720" w:rsidRDefault="00C5390A" w:rsidP="00C5390A"/>
        </w:tc>
        <w:tc>
          <w:tcPr>
            <w:tcW w:w="2042" w:type="pct"/>
            <w:tcBorders>
              <w:bottom w:val="single" w:sz="4" w:space="0" w:color="auto"/>
            </w:tcBorders>
            <w:shd w:val="clear" w:color="auto" w:fill="auto"/>
          </w:tcPr>
          <w:p w14:paraId="469E983A" w14:textId="77777777" w:rsidR="00C5390A" w:rsidRPr="00524720" w:rsidRDefault="00C5390A" w:rsidP="00C5390A">
            <w:r w:rsidRPr="00524720">
              <w:t>Проверить и подтвердить:</w:t>
            </w:r>
            <w:r w:rsidRPr="00524720">
              <w:br/>
              <w:t>а) наличие и сохранность долгосрочных активов к продаже;</w:t>
            </w:r>
          </w:p>
          <w:p w14:paraId="4D42BA98" w14:textId="77777777" w:rsidR="00C5390A" w:rsidRPr="00524720" w:rsidRDefault="00C5390A" w:rsidP="00C5390A">
            <w:r w:rsidRPr="00524720">
              <w:t xml:space="preserve">б) правильность оформления материалов инвентаризации долгосрочных активов к продаже и отражения результатов инвентаризации в учете; </w:t>
            </w:r>
          </w:p>
          <w:p w14:paraId="13FD24AD" w14:textId="77777777" w:rsidR="00C5390A" w:rsidRPr="00524720" w:rsidRDefault="00C5390A" w:rsidP="00C5390A">
            <w:r w:rsidRPr="00524720">
              <w:t>в) правильность синтетического и аналитического учета долгосрочных активов к продаже;</w:t>
            </w:r>
          </w:p>
          <w:p w14:paraId="7174B0F3" w14:textId="77777777" w:rsidR="00C5390A" w:rsidRPr="00524720" w:rsidRDefault="00C5390A" w:rsidP="00C5390A">
            <w:r w:rsidRPr="00524720">
              <w:t>г) правильность определения балансовой стоимости долгосрочных активов к продаже;</w:t>
            </w:r>
          </w:p>
          <w:p w14:paraId="24B54BA5" w14:textId="77777777" w:rsidR="00C5390A" w:rsidRPr="00524720" w:rsidRDefault="00C5390A" w:rsidP="00C5390A">
            <w:r w:rsidRPr="00524720">
              <w:t>д) правильность отражения в учете операций поступления, внутреннего перемещения и выбытия долгосрочных активов к продаже;</w:t>
            </w:r>
          </w:p>
          <w:p w14:paraId="5A23CC09" w14:textId="77777777" w:rsidR="00C5390A" w:rsidRPr="00524720" w:rsidRDefault="00C5390A" w:rsidP="00C5390A">
            <w:r w:rsidRPr="00524720">
              <w:t>е) полноту и правильность распределения остатков и оборотов (если применимо) по счетам в соответствующие строки отчетности.</w:t>
            </w:r>
          </w:p>
        </w:tc>
      </w:tr>
      <w:tr w:rsidR="00C5390A" w:rsidRPr="00524720" w14:paraId="5C020523"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690"/>
        </w:trPr>
        <w:tc>
          <w:tcPr>
            <w:tcW w:w="340" w:type="pct"/>
            <w:tcBorders>
              <w:top w:val="single" w:sz="4" w:space="0" w:color="auto"/>
            </w:tcBorders>
            <w:shd w:val="clear" w:color="auto" w:fill="auto"/>
            <w:hideMark/>
          </w:tcPr>
          <w:p w14:paraId="750979BE" w14:textId="77777777" w:rsidR="00C5390A" w:rsidRPr="00524720" w:rsidRDefault="00C5390A" w:rsidP="00C5390A">
            <w:r w:rsidRPr="00524720">
              <w:t>5</w:t>
            </w:r>
          </w:p>
        </w:tc>
        <w:tc>
          <w:tcPr>
            <w:tcW w:w="1211" w:type="pct"/>
            <w:tcBorders>
              <w:top w:val="single" w:sz="4" w:space="0" w:color="auto"/>
            </w:tcBorders>
            <w:shd w:val="clear" w:color="auto" w:fill="auto"/>
            <w:hideMark/>
          </w:tcPr>
          <w:p w14:paraId="07906743" w14:textId="77777777" w:rsidR="00C5390A" w:rsidRPr="00524720" w:rsidRDefault="00C5390A" w:rsidP="00C5390A">
            <w:r w:rsidRPr="00524720">
              <w:t>Аудит запасов</w:t>
            </w:r>
          </w:p>
        </w:tc>
        <w:tc>
          <w:tcPr>
            <w:tcW w:w="338" w:type="pct"/>
            <w:tcBorders>
              <w:top w:val="single" w:sz="4" w:space="0" w:color="auto"/>
            </w:tcBorders>
            <w:shd w:val="clear" w:color="auto" w:fill="auto"/>
            <w:hideMark/>
          </w:tcPr>
          <w:p w14:paraId="49D624EB" w14:textId="77777777" w:rsidR="00C5390A" w:rsidRPr="00524720" w:rsidRDefault="00C5390A" w:rsidP="00C5390A">
            <w:r w:rsidRPr="00524720">
              <w:t> </w:t>
            </w:r>
          </w:p>
        </w:tc>
        <w:tc>
          <w:tcPr>
            <w:tcW w:w="954" w:type="pct"/>
            <w:gridSpan w:val="2"/>
            <w:tcBorders>
              <w:top w:val="single" w:sz="4" w:space="0" w:color="auto"/>
            </w:tcBorders>
            <w:shd w:val="clear" w:color="auto" w:fill="auto"/>
            <w:hideMark/>
          </w:tcPr>
          <w:p w14:paraId="37533253" w14:textId="77777777" w:rsidR="00C5390A" w:rsidRPr="00524720" w:rsidRDefault="00C5390A" w:rsidP="00C5390A">
            <w:r w:rsidRPr="00524720">
              <w:t> </w:t>
            </w:r>
          </w:p>
        </w:tc>
        <w:tc>
          <w:tcPr>
            <w:tcW w:w="2042" w:type="pct"/>
            <w:tcBorders>
              <w:top w:val="single" w:sz="4" w:space="0" w:color="auto"/>
            </w:tcBorders>
            <w:shd w:val="clear" w:color="auto" w:fill="auto"/>
            <w:hideMark/>
          </w:tcPr>
          <w:p w14:paraId="0DBE63A9" w14:textId="77777777" w:rsidR="00C5390A" w:rsidRPr="00524720" w:rsidRDefault="00C5390A" w:rsidP="00C5390A">
            <w:r w:rsidRPr="00524720">
              <w:t>Проверить и подтвердить:</w:t>
            </w:r>
            <w:r w:rsidRPr="00524720">
              <w:br/>
              <w:t xml:space="preserve">а) правильность оформления материалов инвентаризации производственных запасов и отражения результатов инвентаризации в учете; </w:t>
            </w:r>
            <w:r w:rsidRPr="00524720">
              <w:br/>
              <w:t xml:space="preserve">б) правильность определения и списания на издержки стоимости израсходованных материально-производственных запасов; </w:t>
            </w:r>
            <w:r w:rsidRPr="00524720">
              <w:br/>
              <w:t xml:space="preserve">в) правильность синтетического и аналитического учета запасов; </w:t>
            </w:r>
            <w:r w:rsidRPr="00524720">
              <w:br/>
              <w:t xml:space="preserve">г) соответствие фактически используемых способов оценки по отдельным группам материальных </w:t>
            </w:r>
            <w:r w:rsidRPr="00524720">
              <w:lastRenderedPageBreak/>
              <w:t xml:space="preserve">ценностей при их выбытии способам, предусмотренным учетной политикой; </w:t>
            </w:r>
            <w:r w:rsidRPr="00524720">
              <w:br/>
              <w:t xml:space="preserve">д) правильность порядка списания отклонений фактических расходов по приобретению материальных ценностей от их учетной цены (при использовании счетов 15 и 16); </w:t>
            </w:r>
            <w:r w:rsidRPr="00524720">
              <w:br/>
              <w:t>е) правильность порядка списания торговой наценки, относящейся к проданным товарам (при использовании способа учета товаров по продажной стоимости);</w:t>
            </w:r>
            <w:r w:rsidRPr="00524720">
              <w:br/>
              <w:t>ж) правильность, полноту и обоснованность начисления резерва под снижение стоимости запасов;</w:t>
            </w:r>
            <w:r w:rsidRPr="00524720">
              <w:br/>
              <w:t xml:space="preserve">з) полноту и правильность распределения остатков и оборотов (если применимо) по счетам в соответствующие строки отчетности. </w:t>
            </w:r>
          </w:p>
        </w:tc>
      </w:tr>
      <w:tr w:rsidR="00C5390A" w:rsidRPr="00524720" w14:paraId="0201D202"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400"/>
        </w:trPr>
        <w:tc>
          <w:tcPr>
            <w:tcW w:w="340" w:type="pct"/>
            <w:vMerge w:val="restart"/>
            <w:shd w:val="clear" w:color="auto" w:fill="auto"/>
            <w:hideMark/>
          </w:tcPr>
          <w:p w14:paraId="548BF923" w14:textId="77777777" w:rsidR="00C5390A" w:rsidRPr="00524720" w:rsidRDefault="00C5390A" w:rsidP="00C5390A">
            <w:r w:rsidRPr="00524720">
              <w:lastRenderedPageBreak/>
              <w:t>6</w:t>
            </w:r>
          </w:p>
        </w:tc>
        <w:tc>
          <w:tcPr>
            <w:tcW w:w="1211" w:type="pct"/>
            <w:vMerge w:val="restart"/>
            <w:shd w:val="clear" w:color="auto" w:fill="auto"/>
            <w:hideMark/>
          </w:tcPr>
          <w:p w14:paraId="18E1A35C" w14:textId="77777777" w:rsidR="00C5390A" w:rsidRPr="00524720" w:rsidRDefault="00C5390A" w:rsidP="00C5390A">
            <w:r w:rsidRPr="00524720">
              <w:t xml:space="preserve">Аудит затрат на производство </w:t>
            </w:r>
          </w:p>
        </w:tc>
        <w:tc>
          <w:tcPr>
            <w:tcW w:w="338" w:type="pct"/>
            <w:shd w:val="clear" w:color="auto" w:fill="auto"/>
            <w:hideMark/>
          </w:tcPr>
          <w:p w14:paraId="2344CCA0" w14:textId="77777777" w:rsidR="00C5390A" w:rsidRPr="00524720" w:rsidRDefault="00C5390A" w:rsidP="00C5390A">
            <w:r w:rsidRPr="00524720">
              <w:t>6.1</w:t>
            </w:r>
          </w:p>
        </w:tc>
        <w:tc>
          <w:tcPr>
            <w:tcW w:w="954" w:type="pct"/>
            <w:gridSpan w:val="2"/>
            <w:shd w:val="clear" w:color="auto" w:fill="auto"/>
            <w:hideMark/>
          </w:tcPr>
          <w:p w14:paraId="216AE58D" w14:textId="77777777" w:rsidR="00C5390A" w:rsidRPr="00524720" w:rsidRDefault="00C5390A" w:rsidP="00C5390A">
            <w:r w:rsidRPr="00524720">
              <w:t>Аудит затрат для целей бухгалтерского учета</w:t>
            </w:r>
          </w:p>
        </w:tc>
        <w:tc>
          <w:tcPr>
            <w:tcW w:w="2042" w:type="pct"/>
            <w:shd w:val="clear" w:color="auto" w:fill="auto"/>
            <w:hideMark/>
          </w:tcPr>
          <w:p w14:paraId="1CF51A62" w14:textId="77777777" w:rsidR="00C5390A" w:rsidRPr="00524720" w:rsidRDefault="00C5390A" w:rsidP="00C5390A">
            <w:r w:rsidRPr="00524720">
              <w:t>а) Проверка и подтверждение достоверности отчетных данных о фактической себестоимости продукции (работ, услуг);</w:t>
            </w:r>
            <w:r w:rsidRPr="00524720">
              <w:br/>
              <w:t xml:space="preserve">б) Проверка правильности оценки расходов, выраженных в иностранной валюте и/или ее эквиваленте; </w:t>
            </w:r>
            <w:r w:rsidRPr="00524720">
              <w:br/>
              <w:t>в)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 и РСБУ;</w:t>
            </w:r>
            <w:r w:rsidRPr="00524720">
              <w:br/>
              <w:t>г) Проверка и подтверждение полноты и правильности распределения остатков и оборотов (если применимо) по счетам в соответствующие строки отчетности.</w:t>
            </w:r>
          </w:p>
        </w:tc>
      </w:tr>
      <w:tr w:rsidR="00C5390A" w:rsidRPr="00524720" w14:paraId="46D01463"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840"/>
        </w:trPr>
        <w:tc>
          <w:tcPr>
            <w:tcW w:w="340" w:type="pct"/>
            <w:vMerge/>
            <w:vAlign w:val="center"/>
            <w:hideMark/>
          </w:tcPr>
          <w:p w14:paraId="1AE2573E" w14:textId="77777777" w:rsidR="00C5390A" w:rsidRPr="00524720" w:rsidRDefault="00C5390A" w:rsidP="00C5390A"/>
        </w:tc>
        <w:tc>
          <w:tcPr>
            <w:tcW w:w="1211" w:type="pct"/>
            <w:vMerge/>
            <w:vAlign w:val="center"/>
            <w:hideMark/>
          </w:tcPr>
          <w:p w14:paraId="7839A80F" w14:textId="77777777" w:rsidR="00C5390A" w:rsidRPr="00524720" w:rsidRDefault="00C5390A" w:rsidP="00C5390A"/>
        </w:tc>
        <w:tc>
          <w:tcPr>
            <w:tcW w:w="338" w:type="pct"/>
            <w:shd w:val="clear" w:color="auto" w:fill="auto"/>
            <w:hideMark/>
          </w:tcPr>
          <w:p w14:paraId="56F143AE" w14:textId="77777777" w:rsidR="00C5390A" w:rsidRPr="00524720" w:rsidRDefault="00C5390A" w:rsidP="00C5390A">
            <w:r w:rsidRPr="00524720">
              <w:t>6.2</w:t>
            </w:r>
          </w:p>
        </w:tc>
        <w:tc>
          <w:tcPr>
            <w:tcW w:w="954" w:type="pct"/>
            <w:gridSpan w:val="2"/>
            <w:shd w:val="clear" w:color="auto" w:fill="auto"/>
            <w:hideMark/>
          </w:tcPr>
          <w:p w14:paraId="00BE4A59" w14:textId="77777777" w:rsidR="00C5390A" w:rsidRPr="00524720" w:rsidRDefault="00C5390A" w:rsidP="00C5390A">
            <w:r w:rsidRPr="00524720">
              <w:t>Аудит расходов и убытков для целей налогообложения</w:t>
            </w:r>
          </w:p>
        </w:tc>
        <w:tc>
          <w:tcPr>
            <w:tcW w:w="2042" w:type="pct"/>
            <w:shd w:val="clear" w:color="auto" w:fill="auto"/>
            <w:hideMark/>
          </w:tcPr>
          <w:p w14:paraId="1F36ED89" w14:textId="77777777" w:rsidR="00C5390A" w:rsidRPr="00524720" w:rsidRDefault="00C5390A" w:rsidP="00C5390A">
            <w:r w:rsidRPr="00524720">
              <w:t xml:space="preserve">Проверить и подтвердить: </w:t>
            </w:r>
            <w:r w:rsidRPr="00524720">
              <w:br/>
              <w:t xml:space="preserve">а) правильность исчисления материальных расходов, предусмотренных ст. 254 НК РФ; </w:t>
            </w:r>
            <w:r w:rsidRPr="00524720">
              <w:br/>
              <w:t xml:space="preserve">б) правильность исчисления расходов на оплату труда, предусмотренных ст. 255 НК РФ; </w:t>
            </w:r>
            <w:r w:rsidRPr="00524720">
              <w:br/>
              <w:t xml:space="preserve">в) правильность формирования состава амортизируемого имущества и определения его первоначальной стоимости в соответствии со ст. 256 и 257 НК РФ; </w:t>
            </w:r>
            <w:r w:rsidRPr="00524720">
              <w:br/>
              <w:t xml:space="preserve">г) правильность включения амортизируемого имущества в состав </w:t>
            </w:r>
            <w:r w:rsidRPr="00524720">
              <w:lastRenderedPageBreak/>
              <w:t xml:space="preserve">амортизационных групп в соответствии со ст. 258 НК РФ и постановлением Правительства Российской Федерации от 01.01.2002 N 1; </w:t>
            </w:r>
            <w:r w:rsidRPr="00524720">
              <w:br/>
              <w:t xml:space="preserve">д) правильность расчета сумм амортизации в соответствии со ст. 259 НК РФ; </w:t>
            </w:r>
            <w:r w:rsidRPr="00524720">
              <w:br/>
              <w:t xml:space="preserve">е) правильность включения в состав затрат аудируемого периода расходов на ремонт основных средств в соответствии со ст. 260 НК РФ; </w:t>
            </w:r>
            <w:r w:rsidRPr="00524720">
              <w:br/>
              <w:t xml:space="preserve">ж) правильность признания расходов на освоение природных ресурсов и соблюдение порядка их учета в соответствии со ст. 261 НК РФ; </w:t>
            </w:r>
            <w:r w:rsidRPr="00524720">
              <w:br/>
              <w:t xml:space="preserve">з) правильность признания расходов на научно-исследовательские и (или) опытно-конструкторские разработки и соблюдение порядка их учета в соответствии со ст. 262 НК РФ; </w:t>
            </w:r>
            <w:r w:rsidRPr="00524720">
              <w:br/>
              <w:t xml:space="preserve">и) обоснованность расходов на обязательное и добровольное страхование имущества в соответствии со ст. 263 НК РФ; </w:t>
            </w:r>
            <w:r w:rsidRPr="00524720">
              <w:br/>
              <w:t xml:space="preserve">к) правильность учета прочих расходов, связанных с производством и (или) реализацией (ст. 264 НК РФ); </w:t>
            </w:r>
            <w:r w:rsidRPr="00524720">
              <w:br/>
              <w:t xml:space="preserve">л) правильность учета внереализационных расходов (ст. 265 НК РФ); </w:t>
            </w:r>
            <w:r w:rsidRPr="00524720">
              <w:br/>
              <w:t xml:space="preserve">м) правильность формирования и использования расходов на формирование резервов по сомнительным долгам (ст. 266 НК РФ); </w:t>
            </w:r>
            <w:r w:rsidRPr="00524720">
              <w:br/>
              <w:t xml:space="preserve">н) правильность образования и использования расходов на формирование резерва по гарантийному ремонту и гарантийному обслуживанию (ст. 267 НК РФ); </w:t>
            </w:r>
            <w:r w:rsidRPr="00524720">
              <w:br/>
              <w:t xml:space="preserve">о) правильность определения расходов при реализации товаров и имущества (ст. 268 НК РФ); </w:t>
            </w:r>
            <w:r w:rsidRPr="00524720">
              <w:br/>
              <w:t xml:space="preserve">п) правильность отнесения процентов по долговым обязательствам к расходам (ст. 269 НК РФ); </w:t>
            </w:r>
            <w:r w:rsidRPr="00524720">
              <w:br/>
              <w:t>р) правильность определения расходов, не учитываемых в целях налогообложения (ст. 270 НК РФ).</w:t>
            </w:r>
          </w:p>
          <w:p w14:paraId="194352E7" w14:textId="77777777" w:rsidR="00C5390A" w:rsidRPr="00524720" w:rsidRDefault="00C5390A" w:rsidP="00C5390A"/>
        </w:tc>
      </w:tr>
      <w:tr w:rsidR="00C5390A" w:rsidRPr="00524720" w14:paraId="731D0259"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259"/>
        </w:trPr>
        <w:tc>
          <w:tcPr>
            <w:tcW w:w="340" w:type="pct"/>
            <w:vMerge/>
            <w:vAlign w:val="center"/>
            <w:hideMark/>
          </w:tcPr>
          <w:p w14:paraId="37AAFF75" w14:textId="77777777" w:rsidR="00C5390A" w:rsidRPr="00524720" w:rsidRDefault="00C5390A" w:rsidP="00C5390A"/>
        </w:tc>
        <w:tc>
          <w:tcPr>
            <w:tcW w:w="1211" w:type="pct"/>
            <w:vMerge/>
            <w:vAlign w:val="center"/>
            <w:hideMark/>
          </w:tcPr>
          <w:p w14:paraId="3616F370" w14:textId="77777777" w:rsidR="00C5390A" w:rsidRPr="00524720" w:rsidRDefault="00C5390A" w:rsidP="00C5390A"/>
        </w:tc>
        <w:tc>
          <w:tcPr>
            <w:tcW w:w="338" w:type="pct"/>
            <w:shd w:val="clear" w:color="auto" w:fill="auto"/>
            <w:hideMark/>
          </w:tcPr>
          <w:p w14:paraId="2985D18D" w14:textId="77777777" w:rsidR="00C5390A" w:rsidRPr="00524720" w:rsidRDefault="00C5390A" w:rsidP="00C5390A">
            <w:r w:rsidRPr="00524720">
              <w:t>6.3</w:t>
            </w:r>
          </w:p>
        </w:tc>
        <w:tc>
          <w:tcPr>
            <w:tcW w:w="954" w:type="pct"/>
            <w:gridSpan w:val="2"/>
            <w:shd w:val="clear" w:color="auto" w:fill="auto"/>
            <w:hideMark/>
          </w:tcPr>
          <w:p w14:paraId="0DC4DB1A" w14:textId="77777777" w:rsidR="00C5390A" w:rsidRPr="00524720" w:rsidRDefault="00C5390A" w:rsidP="00C5390A">
            <w:r w:rsidRPr="00524720">
              <w:t>Аудит расходов будущих периодов</w:t>
            </w:r>
          </w:p>
        </w:tc>
        <w:tc>
          <w:tcPr>
            <w:tcW w:w="2042" w:type="pct"/>
            <w:shd w:val="clear" w:color="auto" w:fill="auto"/>
            <w:hideMark/>
          </w:tcPr>
          <w:p w14:paraId="541635DB" w14:textId="77777777" w:rsidR="00C5390A" w:rsidRPr="00524720" w:rsidRDefault="00C5390A" w:rsidP="00C5390A">
            <w:r w:rsidRPr="00524720">
              <w:t>Проверить и подтвердить:</w:t>
            </w:r>
            <w:r w:rsidRPr="00524720">
              <w:br/>
              <w:t>а) правильность оформления результатов инвентаризации расходов будущих периодов;</w:t>
            </w:r>
            <w:r w:rsidRPr="00524720">
              <w:br/>
              <w:t>б) состав расходов будущих периодов;</w:t>
            </w:r>
            <w:r w:rsidRPr="00524720">
              <w:br/>
              <w:t>в) расчет распределения расходов будущих периодов по отчетным периодам;</w:t>
            </w:r>
            <w:r w:rsidRPr="00524720">
              <w:br/>
              <w:t>г) полноту и правильность отражения в синтетическом и аналитическом учете операций по учету расходов будущих периодов;</w:t>
            </w:r>
            <w:r w:rsidRPr="00524720">
              <w:br/>
              <w:t>д) полноту и правильность распределения остатков и оборотов (если применимо) по счетам в соответствующие строки отчетности.</w:t>
            </w:r>
          </w:p>
        </w:tc>
      </w:tr>
      <w:tr w:rsidR="00C5390A" w:rsidRPr="00524720" w14:paraId="6817C2D4"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556"/>
        </w:trPr>
        <w:tc>
          <w:tcPr>
            <w:tcW w:w="340" w:type="pct"/>
            <w:vMerge/>
            <w:vAlign w:val="center"/>
            <w:hideMark/>
          </w:tcPr>
          <w:p w14:paraId="3AF010D6" w14:textId="77777777" w:rsidR="00C5390A" w:rsidRPr="00524720" w:rsidRDefault="00C5390A" w:rsidP="00C5390A"/>
        </w:tc>
        <w:tc>
          <w:tcPr>
            <w:tcW w:w="1211" w:type="pct"/>
            <w:vMerge/>
            <w:vAlign w:val="center"/>
            <w:hideMark/>
          </w:tcPr>
          <w:p w14:paraId="26C2A900" w14:textId="77777777" w:rsidR="00C5390A" w:rsidRPr="00524720" w:rsidRDefault="00C5390A" w:rsidP="00C5390A"/>
        </w:tc>
        <w:tc>
          <w:tcPr>
            <w:tcW w:w="338" w:type="pct"/>
            <w:shd w:val="clear" w:color="auto" w:fill="auto"/>
            <w:hideMark/>
          </w:tcPr>
          <w:p w14:paraId="14DA34E0" w14:textId="77777777" w:rsidR="00C5390A" w:rsidRPr="00524720" w:rsidRDefault="00C5390A" w:rsidP="00C5390A">
            <w:r w:rsidRPr="00524720">
              <w:t>6.4</w:t>
            </w:r>
          </w:p>
        </w:tc>
        <w:tc>
          <w:tcPr>
            <w:tcW w:w="954" w:type="pct"/>
            <w:gridSpan w:val="2"/>
            <w:shd w:val="clear" w:color="auto" w:fill="auto"/>
            <w:hideMark/>
          </w:tcPr>
          <w:p w14:paraId="122B40FB" w14:textId="77777777" w:rsidR="00C5390A" w:rsidRPr="00524720" w:rsidRDefault="00C5390A" w:rsidP="00C5390A">
            <w:r w:rsidRPr="00524720">
              <w:t>Аудит незавершенного производства</w:t>
            </w:r>
          </w:p>
        </w:tc>
        <w:tc>
          <w:tcPr>
            <w:tcW w:w="2042" w:type="pct"/>
            <w:shd w:val="clear" w:color="auto" w:fill="auto"/>
            <w:hideMark/>
          </w:tcPr>
          <w:p w14:paraId="20689B3A" w14:textId="77777777" w:rsidR="00C5390A" w:rsidRPr="00524720" w:rsidRDefault="00C5390A" w:rsidP="00C5390A">
            <w:r w:rsidRPr="00524720">
              <w:t>Проверить и подтвердить:</w:t>
            </w:r>
            <w:r w:rsidRPr="00524720">
              <w:br/>
              <w:t>а) правильность расчета незавершенного производства;</w:t>
            </w:r>
            <w:r w:rsidRPr="00524720">
              <w:br/>
              <w:t>б) соответствие расчета незавершенного производства положениям принятой учетной политики;</w:t>
            </w:r>
            <w:r w:rsidRPr="00524720">
              <w:br/>
              <w:t>в) отражение незавершенного производства в бухгалтерском учете;</w:t>
            </w:r>
            <w:r w:rsidRPr="00524720">
              <w:br/>
              <w:t>г) порядок проведения инвентаризации незавершенного производства и отражения результатов инвентаризации в учете;</w:t>
            </w:r>
            <w:r w:rsidRPr="00524720">
              <w:br/>
              <w:t>д) правильность синтетического и аналитического учета незавершенного производства;</w:t>
            </w:r>
            <w:r w:rsidRPr="00524720">
              <w:br/>
              <w:t>е) правильность определения балансовой стоимости незавершенного производства.</w:t>
            </w:r>
          </w:p>
        </w:tc>
      </w:tr>
      <w:tr w:rsidR="00C5390A" w:rsidRPr="00524720" w14:paraId="0796C0A2"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3000"/>
        </w:trPr>
        <w:tc>
          <w:tcPr>
            <w:tcW w:w="340" w:type="pct"/>
            <w:vMerge w:val="restart"/>
            <w:shd w:val="clear" w:color="auto" w:fill="auto"/>
            <w:hideMark/>
          </w:tcPr>
          <w:p w14:paraId="729A3925" w14:textId="77777777" w:rsidR="00C5390A" w:rsidRPr="00524720" w:rsidRDefault="00C5390A" w:rsidP="00C5390A">
            <w:r w:rsidRPr="00524720">
              <w:t>7</w:t>
            </w:r>
          </w:p>
        </w:tc>
        <w:tc>
          <w:tcPr>
            <w:tcW w:w="1211" w:type="pct"/>
            <w:vMerge w:val="restart"/>
            <w:shd w:val="clear" w:color="auto" w:fill="auto"/>
            <w:hideMark/>
          </w:tcPr>
          <w:p w14:paraId="218F437E" w14:textId="77777777" w:rsidR="00C5390A" w:rsidRPr="00524720" w:rsidRDefault="00C5390A" w:rsidP="00C5390A">
            <w:r w:rsidRPr="00524720">
              <w:t xml:space="preserve">Аудит денежных средств и денежных эквивалентов </w:t>
            </w:r>
          </w:p>
        </w:tc>
        <w:tc>
          <w:tcPr>
            <w:tcW w:w="338" w:type="pct"/>
            <w:shd w:val="clear" w:color="auto" w:fill="auto"/>
            <w:hideMark/>
          </w:tcPr>
          <w:p w14:paraId="101D06C7" w14:textId="77777777" w:rsidR="00C5390A" w:rsidRPr="00524720" w:rsidRDefault="00C5390A" w:rsidP="00C5390A">
            <w:r w:rsidRPr="00524720">
              <w:t>7.1</w:t>
            </w:r>
          </w:p>
        </w:tc>
        <w:tc>
          <w:tcPr>
            <w:tcW w:w="954" w:type="pct"/>
            <w:gridSpan w:val="2"/>
            <w:shd w:val="clear" w:color="auto" w:fill="auto"/>
            <w:hideMark/>
          </w:tcPr>
          <w:p w14:paraId="4499B724" w14:textId="77777777" w:rsidR="00C5390A" w:rsidRPr="00524720" w:rsidRDefault="00C5390A" w:rsidP="00C5390A">
            <w:r w:rsidRPr="00524720">
              <w:t xml:space="preserve">Аудит кассовых операций </w:t>
            </w:r>
          </w:p>
        </w:tc>
        <w:tc>
          <w:tcPr>
            <w:tcW w:w="2042" w:type="pct"/>
            <w:shd w:val="clear" w:color="auto" w:fill="auto"/>
            <w:hideMark/>
          </w:tcPr>
          <w:p w14:paraId="5813B86B" w14:textId="77777777" w:rsidR="00C5390A" w:rsidRPr="00524720" w:rsidRDefault="00C5390A" w:rsidP="00C5390A">
            <w:r w:rsidRPr="00524720">
              <w:t>а) проверка соблюдения порядка ведения кассовых операций и оценка внутреннего контроля;</w:t>
            </w:r>
            <w:r w:rsidRPr="00524720">
              <w:br/>
              <w:t>б) проверка кассовой и расчетной дисциплины;</w:t>
            </w:r>
            <w:r w:rsidRPr="00524720">
              <w:br/>
              <w:t>в) проверка документального оформления движения денежных средств и учета кассовых операций, а также результатов инвентаризации остатков денежных средств в кассе;</w:t>
            </w:r>
            <w:r w:rsidRPr="00524720">
              <w:br/>
              <w:t>г) проверка операций с наличной валютой;</w:t>
            </w:r>
            <w:r w:rsidRPr="00524720">
              <w:br/>
              <w:t>д) проверка соблюдения законодательства по применению контрольно-кассовой техники;</w:t>
            </w:r>
            <w:r w:rsidRPr="00524720">
              <w:br/>
              <w:t xml:space="preserve">е) проверка полноты и правильности распределения остатков и оборотов </w:t>
            </w:r>
            <w:r w:rsidRPr="00524720">
              <w:lastRenderedPageBreak/>
              <w:t>(если применимо) по счетам в соответствующие строки отчетности.</w:t>
            </w:r>
          </w:p>
        </w:tc>
      </w:tr>
      <w:tr w:rsidR="00C5390A" w:rsidRPr="00524720" w14:paraId="4F1FEC02"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572"/>
        </w:trPr>
        <w:tc>
          <w:tcPr>
            <w:tcW w:w="340" w:type="pct"/>
            <w:vMerge/>
            <w:vAlign w:val="center"/>
            <w:hideMark/>
          </w:tcPr>
          <w:p w14:paraId="3D68BF93" w14:textId="77777777" w:rsidR="00C5390A" w:rsidRPr="00524720" w:rsidRDefault="00C5390A" w:rsidP="00C5390A"/>
        </w:tc>
        <w:tc>
          <w:tcPr>
            <w:tcW w:w="1211" w:type="pct"/>
            <w:vMerge/>
            <w:vAlign w:val="center"/>
            <w:hideMark/>
          </w:tcPr>
          <w:p w14:paraId="768A3122" w14:textId="77777777" w:rsidR="00C5390A" w:rsidRPr="00524720" w:rsidRDefault="00C5390A" w:rsidP="00C5390A"/>
        </w:tc>
        <w:tc>
          <w:tcPr>
            <w:tcW w:w="338" w:type="pct"/>
            <w:shd w:val="clear" w:color="auto" w:fill="auto"/>
            <w:hideMark/>
          </w:tcPr>
          <w:p w14:paraId="2E8BD12D" w14:textId="77777777" w:rsidR="00C5390A" w:rsidRPr="00524720" w:rsidRDefault="00C5390A" w:rsidP="00C5390A">
            <w:r w:rsidRPr="00524720">
              <w:t>7.2</w:t>
            </w:r>
          </w:p>
        </w:tc>
        <w:tc>
          <w:tcPr>
            <w:tcW w:w="954" w:type="pct"/>
            <w:gridSpan w:val="2"/>
            <w:shd w:val="clear" w:color="auto" w:fill="auto"/>
            <w:hideMark/>
          </w:tcPr>
          <w:p w14:paraId="44E46D82" w14:textId="77777777" w:rsidR="00C5390A" w:rsidRPr="00524720" w:rsidRDefault="00C5390A" w:rsidP="00C5390A">
            <w:r w:rsidRPr="00524720">
              <w:t>Аудит операций по расчетным и иным счетам в рублях и иностранной валюте</w:t>
            </w:r>
          </w:p>
        </w:tc>
        <w:tc>
          <w:tcPr>
            <w:tcW w:w="2042" w:type="pct"/>
            <w:shd w:val="clear" w:color="auto" w:fill="auto"/>
            <w:hideMark/>
          </w:tcPr>
          <w:p w14:paraId="0A49FCFB" w14:textId="77777777" w:rsidR="00C5390A" w:rsidRPr="00524720" w:rsidRDefault="00C5390A" w:rsidP="00C5390A">
            <w:r w:rsidRPr="00524720">
              <w:t>а) определение сведений о расчетных счетах, открытых в банках;</w:t>
            </w:r>
            <w:r w:rsidRPr="00524720">
              <w:br/>
              <w:t>б) проверка соответствия порядка ведения операций по расчетным счетам положению о безналичных расчетах в РФ и валютному законодательству;</w:t>
            </w:r>
            <w:r w:rsidRPr="00524720">
              <w:br/>
              <w:t>в) проверка состояния учета и контроля за операциями на счетах в банке;</w:t>
            </w:r>
            <w:r w:rsidRPr="00524720">
              <w:br/>
              <w:t>г) проверка полноты и правильности отражения в учете операций по расчетным и иным счетам;</w:t>
            </w:r>
            <w:r w:rsidRPr="00524720">
              <w:br/>
              <w:t>д) проверка правильности оформления материалов инвентаризации денежных средств в кредитных организациях и отражения результатов инвентаризации в учете;</w:t>
            </w:r>
          </w:p>
          <w:p w14:paraId="537ADA1C" w14:textId="77777777" w:rsidR="00C5390A" w:rsidRPr="00524720" w:rsidRDefault="00C5390A" w:rsidP="00C5390A">
            <w:r w:rsidRPr="00524720">
              <w:t>е) проверка соответствия данных бухгалтерского учета об остатках по счетам учета денежных средств с подтверждениями банков;</w:t>
            </w:r>
          </w:p>
          <w:p w14:paraId="2B0E5577" w14:textId="77777777" w:rsidR="00C5390A" w:rsidRPr="00524720" w:rsidRDefault="00C5390A" w:rsidP="00C5390A">
            <w:r w:rsidRPr="00524720">
              <w:t>ж) проверка правильности применения курсов валют при расчете рублевой оценки денежных средств в иностранной валюте;</w:t>
            </w:r>
          </w:p>
          <w:p w14:paraId="5FF18248" w14:textId="77777777" w:rsidR="00C5390A" w:rsidRPr="00524720" w:rsidRDefault="00C5390A" w:rsidP="00C5390A">
            <w:r w:rsidRPr="00524720">
              <w:t>з) проверка наличия остатков денежных средств в неплатежеспособных банках и полноты признания кредитных убытков;</w:t>
            </w:r>
            <w:r w:rsidRPr="00524720">
              <w:br/>
              <w:t>и) проверка полноты и правильности распределения остатков и оборотов (если применимо) по счетам в соответствующие строки отчетности.</w:t>
            </w:r>
          </w:p>
        </w:tc>
      </w:tr>
      <w:tr w:rsidR="00C5390A" w:rsidRPr="00524720" w14:paraId="3BF24308"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556"/>
        </w:trPr>
        <w:tc>
          <w:tcPr>
            <w:tcW w:w="340" w:type="pct"/>
            <w:vMerge/>
            <w:vAlign w:val="center"/>
            <w:hideMark/>
          </w:tcPr>
          <w:p w14:paraId="16ADD921" w14:textId="77777777" w:rsidR="00C5390A" w:rsidRPr="00524720" w:rsidRDefault="00C5390A" w:rsidP="00C5390A"/>
        </w:tc>
        <w:tc>
          <w:tcPr>
            <w:tcW w:w="1211" w:type="pct"/>
            <w:vMerge/>
            <w:vAlign w:val="center"/>
            <w:hideMark/>
          </w:tcPr>
          <w:p w14:paraId="266F76A5" w14:textId="77777777" w:rsidR="00C5390A" w:rsidRPr="00524720" w:rsidRDefault="00C5390A" w:rsidP="00C5390A"/>
        </w:tc>
        <w:tc>
          <w:tcPr>
            <w:tcW w:w="338" w:type="pct"/>
            <w:shd w:val="clear" w:color="auto" w:fill="auto"/>
            <w:hideMark/>
          </w:tcPr>
          <w:p w14:paraId="1D275F80" w14:textId="77777777" w:rsidR="00C5390A" w:rsidRPr="00524720" w:rsidRDefault="00C5390A" w:rsidP="00C5390A">
            <w:r w:rsidRPr="00524720">
              <w:t>7.3</w:t>
            </w:r>
          </w:p>
        </w:tc>
        <w:tc>
          <w:tcPr>
            <w:tcW w:w="954" w:type="pct"/>
            <w:gridSpan w:val="2"/>
            <w:shd w:val="clear" w:color="auto" w:fill="auto"/>
            <w:hideMark/>
          </w:tcPr>
          <w:p w14:paraId="0A8776E3" w14:textId="77777777" w:rsidR="00C5390A" w:rsidRPr="00524720" w:rsidRDefault="00C5390A" w:rsidP="00C5390A">
            <w:r w:rsidRPr="00524720">
              <w:t xml:space="preserve">Аудит операций по специальным счетам </w:t>
            </w:r>
          </w:p>
        </w:tc>
        <w:tc>
          <w:tcPr>
            <w:tcW w:w="2042" w:type="pct"/>
            <w:shd w:val="clear" w:color="auto" w:fill="auto"/>
            <w:hideMark/>
          </w:tcPr>
          <w:p w14:paraId="09E89D96" w14:textId="77777777" w:rsidR="00C5390A" w:rsidRPr="00524720" w:rsidRDefault="00C5390A" w:rsidP="00C5390A">
            <w:pPr>
              <w:rPr>
                <w:color w:val="000000"/>
              </w:rPr>
            </w:pPr>
            <w:r w:rsidRPr="00524720">
              <w:rPr>
                <w:color w:val="000000"/>
              </w:rPr>
              <w:t>а) проверка правильности бухгалтерского учета операций по специальным счетам;</w:t>
            </w:r>
            <w:r w:rsidRPr="00524720">
              <w:rPr>
                <w:color w:val="000000"/>
              </w:rPr>
              <w:br/>
              <w:t>б) проверка наличия остатков по специальным счетам;</w:t>
            </w:r>
            <w:r w:rsidRPr="00524720">
              <w:rPr>
                <w:color w:val="000000"/>
              </w:rPr>
              <w:br/>
              <w:t>в) сверка остатков по специальным счетам с подтверждающими документами;</w:t>
            </w:r>
            <w:r w:rsidRPr="00524720">
              <w:rPr>
                <w:color w:val="000000"/>
              </w:rPr>
              <w:br/>
              <w:t xml:space="preserve">г) проверка правильности ведения </w:t>
            </w:r>
            <w:r w:rsidRPr="00524720">
              <w:rPr>
                <w:color w:val="000000"/>
              </w:rPr>
              <w:lastRenderedPageBreak/>
              <w:t>раздельного учета и использования денежных средств, полученных из федерального бюджета, Фонда национального благосостояния;</w:t>
            </w:r>
            <w:r w:rsidRPr="00524720">
              <w:rPr>
                <w:color w:val="000000"/>
              </w:rPr>
              <w:br/>
              <w:t>д) проверка правильности оформления материалов инвентаризации операций по специальным счетам и отражения результатов инвентаризации в учете;</w:t>
            </w:r>
            <w:r w:rsidRPr="00524720">
              <w:rPr>
                <w:color w:val="000000"/>
              </w:rPr>
              <w:br/>
              <w:t>е) проверка правильности синтетического и аналитического учета операций по специальным счетам.</w:t>
            </w:r>
          </w:p>
        </w:tc>
      </w:tr>
      <w:tr w:rsidR="00C5390A" w:rsidRPr="00524720" w14:paraId="6FED4892"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840"/>
        </w:trPr>
        <w:tc>
          <w:tcPr>
            <w:tcW w:w="340" w:type="pct"/>
            <w:vMerge/>
            <w:vAlign w:val="center"/>
            <w:hideMark/>
          </w:tcPr>
          <w:p w14:paraId="580264F1" w14:textId="77777777" w:rsidR="00C5390A" w:rsidRPr="00524720" w:rsidRDefault="00C5390A" w:rsidP="00C5390A"/>
        </w:tc>
        <w:tc>
          <w:tcPr>
            <w:tcW w:w="1211" w:type="pct"/>
            <w:vMerge/>
            <w:vAlign w:val="center"/>
            <w:hideMark/>
          </w:tcPr>
          <w:p w14:paraId="6EE765FD" w14:textId="77777777" w:rsidR="00C5390A" w:rsidRPr="00524720" w:rsidRDefault="00C5390A" w:rsidP="00C5390A"/>
        </w:tc>
        <w:tc>
          <w:tcPr>
            <w:tcW w:w="338" w:type="pct"/>
            <w:shd w:val="clear" w:color="auto" w:fill="auto"/>
            <w:hideMark/>
          </w:tcPr>
          <w:p w14:paraId="3E407F17" w14:textId="77777777" w:rsidR="00C5390A" w:rsidRPr="00524720" w:rsidRDefault="00C5390A" w:rsidP="00C5390A">
            <w:r w:rsidRPr="00524720">
              <w:t>7.4</w:t>
            </w:r>
          </w:p>
        </w:tc>
        <w:tc>
          <w:tcPr>
            <w:tcW w:w="954" w:type="pct"/>
            <w:gridSpan w:val="2"/>
            <w:shd w:val="clear" w:color="auto" w:fill="auto"/>
            <w:hideMark/>
          </w:tcPr>
          <w:p w14:paraId="4B5869A6" w14:textId="77777777" w:rsidR="00C5390A" w:rsidRPr="00524720" w:rsidRDefault="00C5390A" w:rsidP="00C5390A">
            <w:r w:rsidRPr="00524720">
              <w:t xml:space="preserve">Аудит денежных средств в пути </w:t>
            </w:r>
          </w:p>
        </w:tc>
        <w:tc>
          <w:tcPr>
            <w:tcW w:w="2042" w:type="pct"/>
            <w:shd w:val="clear" w:color="auto" w:fill="auto"/>
            <w:hideMark/>
          </w:tcPr>
          <w:p w14:paraId="19D9EC69" w14:textId="77777777" w:rsidR="00C5390A" w:rsidRPr="00524720" w:rsidRDefault="00C5390A" w:rsidP="00C5390A">
            <w:r w:rsidRPr="00524720">
              <w:t>Проверить и подтвердить:</w:t>
            </w:r>
            <w:r w:rsidRPr="00524720">
              <w:br/>
              <w:t>а) состояние учета и контроля за денежными средствами в пути;</w:t>
            </w:r>
            <w:r w:rsidRPr="00524720">
              <w:br/>
              <w:t>б) полноту и правильность отражения в учете денежных средств в пути;</w:t>
            </w:r>
          </w:p>
          <w:p w14:paraId="584F2939" w14:textId="77777777" w:rsidR="00C5390A" w:rsidRPr="00524720" w:rsidRDefault="00C5390A" w:rsidP="00C5390A">
            <w:r w:rsidRPr="00524720">
              <w:t xml:space="preserve">в) полноту зачисления денежных средств в пути на счета в банках после отчетной даты, полноту признания убытков от </w:t>
            </w:r>
            <w:proofErr w:type="spellStart"/>
            <w:r w:rsidRPr="00524720">
              <w:t>незачисления</w:t>
            </w:r>
            <w:proofErr w:type="spellEnd"/>
            <w:r w:rsidRPr="00524720">
              <w:t xml:space="preserve"> денежных средств в неплатежеспособных кредитных организациях;</w:t>
            </w:r>
            <w:r w:rsidRPr="00524720">
              <w:br/>
              <w:t xml:space="preserve">г) полноту и правильность распределения остатков и оборотов (если применимо) по счетам в соответствующие строки отчетности. </w:t>
            </w:r>
          </w:p>
        </w:tc>
      </w:tr>
      <w:tr w:rsidR="00C5390A" w:rsidRPr="00524720" w14:paraId="14C37D3D"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500"/>
        </w:trPr>
        <w:tc>
          <w:tcPr>
            <w:tcW w:w="340" w:type="pct"/>
            <w:vMerge/>
            <w:vAlign w:val="center"/>
          </w:tcPr>
          <w:p w14:paraId="7D05F336" w14:textId="77777777" w:rsidR="00C5390A" w:rsidRPr="00524720" w:rsidRDefault="00C5390A" w:rsidP="00C5390A"/>
        </w:tc>
        <w:tc>
          <w:tcPr>
            <w:tcW w:w="1211" w:type="pct"/>
            <w:vMerge/>
            <w:vAlign w:val="center"/>
          </w:tcPr>
          <w:p w14:paraId="6850474A" w14:textId="77777777" w:rsidR="00C5390A" w:rsidRPr="00524720" w:rsidRDefault="00C5390A" w:rsidP="00C5390A"/>
        </w:tc>
        <w:tc>
          <w:tcPr>
            <w:tcW w:w="338" w:type="pct"/>
            <w:shd w:val="clear" w:color="auto" w:fill="auto"/>
          </w:tcPr>
          <w:p w14:paraId="6ACBD8A4" w14:textId="77777777" w:rsidR="00C5390A" w:rsidRPr="00524720" w:rsidRDefault="00C5390A" w:rsidP="00C5390A">
            <w:r w:rsidRPr="00524720">
              <w:t>7.5</w:t>
            </w:r>
          </w:p>
        </w:tc>
        <w:tc>
          <w:tcPr>
            <w:tcW w:w="954" w:type="pct"/>
            <w:gridSpan w:val="2"/>
            <w:shd w:val="clear" w:color="auto" w:fill="auto"/>
          </w:tcPr>
          <w:p w14:paraId="294307F6" w14:textId="77777777" w:rsidR="00C5390A" w:rsidRPr="00524720" w:rsidRDefault="00C5390A" w:rsidP="00C5390A">
            <w:r w:rsidRPr="00524720">
              <w:t>Аудит денежных эквивалентов</w:t>
            </w:r>
          </w:p>
        </w:tc>
        <w:tc>
          <w:tcPr>
            <w:tcW w:w="2042" w:type="pct"/>
            <w:shd w:val="clear" w:color="auto" w:fill="auto"/>
          </w:tcPr>
          <w:p w14:paraId="0B952FED" w14:textId="77777777" w:rsidR="00C5390A" w:rsidRPr="00524720" w:rsidRDefault="00C5390A" w:rsidP="00C5390A">
            <w:r w:rsidRPr="00524720">
              <w:t>Проверить и подтвердить:</w:t>
            </w:r>
          </w:p>
          <w:p w14:paraId="755C5C7A" w14:textId="77777777" w:rsidR="00C5390A" w:rsidRPr="00524720" w:rsidRDefault="00C5390A" w:rsidP="00C5390A">
            <w:r w:rsidRPr="00524720">
              <w:t>а) полноту и правильность отражения в учете денежных эквивалентов;</w:t>
            </w:r>
          </w:p>
          <w:p w14:paraId="7354BC2A" w14:textId="77777777" w:rsidR="00C5390A" w:rsidRPr="00524720" w:rsidRDefault="00C5390A" w:rsidP="00C5390A">
            <w:r w:rsidRPr="00524720">
              <w:t>б) полноту и правильность распределения остатков и оборотов (если применимо) по счетам в соответствующие строки отчетности.</w:t>
            </w:r>
          </w:p>
        </w:tc>
      </w:tr>
      <w:tr w:rsidR="00C5390A" w:rsidRPr="00524720" w14:paraId="66623906"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258"/>
        </w:trPr>
        <w:tc>
          <w:tcPr>
            <w:tcW w:w="340" w:type="pct"/>
            <w:vMerge w:val="restart"/>
            <w:shd w:val="clear" w:color="auto" w:fill="auto"/>
            <w:hideMark/>
          </w:tcPr>
          <w:p w14:paraId="2AA848E1" w14:textId="77777777" w:rsidR="00C5390A" w:rsidRPr="00524720" w:rsidRDefault="00C5390A" w:rsidP="00C5390A">
            <w:r w:rsidRPr="00524720">
              <w:t>8</w:t>
            </w:r>
          </w:p>
        </w:tc>
        <w:tc>
          <w:tcPr>
            <w:tcW w:w="1211" w:type="pct"/>
            <w:vMerge w:val="restart"/>
            <w:shd w:val="clear" w:color="auto" w:fill="auto"/>
            <w:hideMark/>
          </w:tcPr>
          <w:p w14:paraId="1500B0AA" w14:textId="77777777" w:rsidR="00C5390A" w:rsidRPr="00524720" w:rsidRDefault="00C5390A" w:rsidP="00C5390A">
            <w:r w:rsidRPr="00524720">
              <w:t xml:space="preserve">Аудит финансовых вложений </w:t>
            </w:r>
          </w:p>
        </w:tc>
        <w:tc>
          <w:tcPr>
            <w:tcW w:w="338" w:type="pct"/>
            <w:shd w:val="clear" w:color="auto" w:fill="auto"/>
            <w:hideMark/>
          </w:tcPr>
          <w:p w14:paraId="568623D4" w14:textId="77777777" w:rsidR="00C5390A" w:rsidRPr="00524720" w:rsidRDefault="00C5390A" w:rsidP="00C5390A">
            <w:r w:rsidRPr="00524720">
              <w:t>8.1</w:t>
            </w:r>
          </w:p>
        </w:tc>
        <w:tc>
          <w:tcPr>
            <w:tcW w:w="954" w:type="pct"/>
            <w:gridSpan w:val="2"/>
            <w:shd w:val="clear" w:color="auto" w:fill="auto"/>
            <w:hideMark/>
          </w:tcPr>
          <w:p w14:paraId="73194D16" w14:textId="77777777" w:rsidR="00C5390A" w:rsidRPr="00524720" w:rsidRDefault="00C5390A" w:rsidP="00C5390A">
            <w:r w:rsidRPr="00524720">
              <w:t xml:space="preserve">Аудит финансовых вложений </w:t>
            </w:r>
          </w:p>
        </w:tc>
        <w:tc>
          <w:tcPr>
            <w:tcW w:w="2042" w:type="pct"/>
            <w:shd w:val="clear" w:color="auto" w:fill="auto"/>
            <w:hideMark/>
          </w:tcPr>
          <w:p w14:paraId="2CAF335D" w14:textId="77777777" w:rsidR="00C5390A" w:rsidRPr="00524720" w:rsidRDefault="00C5390A" w:rsidP="00C5390A">
            <w:r w:rsidRPr="00524720">
              <w:t xml:space="preserve">а) проверка и подтверждение правильности оформления материалов инвентаризации финансовых вложений и отражения результатов инвентаризации в учете; </w:t>
            </w:r>
            <w:r w:rsidRPr="00524720">
              <w:br/>
              <w:t>б) проверка правильности определения рыночной стоимости финансовых вложений, по которым определяется рыночная стоимость;</w:t>
            </w:r>
            <w:r w:rsidRPr="00524720">
              <w:br/>
              <w:t xml:space="preserve">в) проверка правильности отражения в учете операций с финансовыми вложениями; </w:t>
            </w:r>
            <w:r w:rsidRPr="00524720">
              <w:br/>
              <w:t>г) подтверждение полноты и своевременности начисления, поступления и отражения в учете доходов по операциям с финансовыми вложениями;</w:t>
            </w:r>
            <w:r w:rsidRPr="00524720">
              <w:br/>
              <w:t xml:space="preserve">д) проверка полноты и правильности распределения остатков и оборотов </w:t>
            </w:r>
            <w:r w:rsidRPr="00524720">
              <w:lastRenderedPageBreak/>
              <w:t>(если применимо) по счетам в соответствующие строки отчетности;</w:t>
            </w:r>
          </w:p>
          <w:p w14:paraId="58523FB0" w14:textId="77777777" w:rsidR="00C5390A" w:rsidRPr="00524720" w:rsidRDefault="00C5390A" w:rsidP="00C5390A">
            <w:r w:rsidRPr="00524720">
              <w:t>е) проверка и подтверждение прав на финансовые вложения на отчетную дату (сверка с выписками из реестра акционеров/участников, анализ договоров сверка данных бухгалтерского учета по займам, выданным с актами сверок и т.д.).</w:t>
            </w:r>
          </w:p>
        </w:tc>
      </w:tr>
      <w:tr w:rsidR="00C5390A" w:rsidRPr="00524720" w14:paraId="2BBB81E9"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682"/>
        </w:trPr>
        <w:tc>
          <w:tcPr>
            <w:tcW w:w="340" w:type="pct"/>
            <w:vMerge/>
            <w:vAlign w:val="center"/>
            <w:hideMark/>
          </w:tcPr>
          <w:p w14:paraId="61327F35" w14:textId="77777777" w:rsidR="00C5390A" w:rsidRPr="00524720" w:rsidRDefault="00C5390A" w:rsidP="00C5390A"/>
        </w:tc>
        <w:tc>
          <w:tcPr>
            <w:tcW w:w="1211" w:type="pct"/>
            <w:vMerge/>
            <w:vAlign w:val="center"/>
            <w:hideMark/>
          </w:tcPr>
          <w:p w14:paraId="694700E6" w14:textId="77777777" w:rsidR="00C5390A" w:rsidRPr="00524720" w:rsidRDefault="00C5390A" w:rsidP="00C5390A"/>
        </w:tc>
        <w:tc>
          <w:tcPr>
            <w:tcW w:w="338" w:type="pct"/>
            <w:shd w:val="clear" w:color="auto" w:fill="auto"/>
            <w:hideMark/>
          </w:tcPr>
          <w:p w14:paraId="63FA5FEE" w14:textId="77777777" w:rsidR="00C5390A" w:rsidRPr="00524720" w:rsidRDefault="00C5390A" w:rsidP="00C5390A">
            <w:r w:rsidRPr="00524720">
              <w:t>8.2</w:t>
            </w:r>
          </w:p>
        </w:tc>
        <w:tc>
          <w:tcPr>
            <w:tcW w:w="954" w:type="pct"/>
            <w:gridSpan w:val="2"/>
            <w:shd w:val="clear" w:color="auto" w:fill="auto"/>
            <w:hideMark/>
          </w:tcPr>
          <w:p w14:paraId="173F0847" w14:textId="77777777" w:rsidR="00C5390A" w:rsidRPr="00524720" w:rsidRDefault="00C5390A" w:rsidP="00C5390A">
            <w:r w:rsidRPr="00524720">
              <w:t xml:space="preserve">Аудит резервов под обесценение финансовых вложений </w:t>
            </w:r>
          </w:p>
        </w:tc>
        <w:tc>
          <w:tcPr>
            <w:tcW w:w="2042" w:type="pct"/>
            <w:shd w:val="clear" w:color="auto" w:fill="auto"/>
            <w:hideMark/>
          </w:tcPr>
          <w:p w14:paraId="682D44F6" w14:textId="77777777" w:rsidR="00C5390A" w:rsidRPr="00524720" w:rsidRDefault="00C5390A" w:rsidP="00C5390A">
            <w:r w:rsidRPr="00524720">
              <w:t>а) подтверждение остатков средств, зарезервированных под обесценение финансовых вложений;</w:t>
            </w:r>
            <w:r w:rsidRPr="00524720">
              <w:br/>
              <w:t>б) проверка полноты, правильности и обоснованности начисления резерва под обеспечение финансовых вложений;</w:t>
            </w:r>
            <w:r w:rsidRPr="00524720">
              <w:br/>
              <w:t>в) проверка полноты и правильности использования резерва под обесценение финансовых вложений;</w:t>
            </w:r>
            <w:r w:rsidRPr="00524720">
              <w:br/>
              <w:t>г) проверка полноты и правильности отражения в синтетическом и аналитическом учете операций по резерву под обесценение финансовых вложений;</w:t>
            </w:r>
            <w:r w:rsidRPr="00524720">
              <w:br/>
              <w:t>д) проверка полноты и правильности распределения остатков и оборотов (если применимо) по счетам в соответствующие строки отчетности.</w:t>
            </w:r>
          </w:p>
        </w:tc>
      </w:tr>
      <w:tr w:rsidR="00C5390A" w:rsidRPr="00524720" w14:paraId="0B9934B6"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122"/>
        </w:trPr>
        <w:tc>
          <w:tcPr>
            <w:tcW w:w="340" w:type="pct"/>
            <w:vMerge w:val="restart"/>
            <w:shd w:val="clear" w:color="auto" w:fill="auto"/>
            <w:hideMark/>
          </w:tcPr>
          <w:p w14:paraId="53739ABD" w14:textId="77777777" w:rsidR="00C5390A" w:rsidRPr="00524720" w:rsidRDefault="00C5390A" w:rsidP="00C5390A">
            <w:r w:rsidRPr="00524720">
              <w:t>9</w:t>
            </w:r>
          </w:p>
        </w:tc>
        <w:tc>
          <w:tcPr>
            <w:tcW w:w="1211" w:type="pct"/>
            <w:vMerge w:val="restart"/>
            <w:shd w:val="clear" w:color="auto" w:fill="auto"/>
            <w:hideMark/>
          </w:tcPr>
          <w:p w14:paraId="15042F5C" w14:textId="77777777" w:rsidR="00C5390A" w:rsidRPr="00524720" w:rsidRDefault="00C5390A" w:rsidP="00C5390A">
            <w:r w:rsidRPr="00524720">
              <w:t xml:space="preserve">Аудит расчетов </w:t>
            </w:r>
          </w:p>
        </w:tc>
        <w:tc>
          <w:tcPr>
            <w:tcW w:w="338" w:type="pct"/>
            <w:shd w:val="clear" w:color="auto" w:fill="auto"/>
            <w:hideMark/>
          </w:tcPr>
          <w:p w14:paraId="5C99A912" w14:textId="77777777" w:rsidR="00C5390A" w:rsidRPr="00524720" w:rsidRDefault="00C5390A" w:rsidP="00C5390A">
            <w:r w:rsidRPr="00524720">
              <w:t>9.1</w:t>
            </w:r>
          </w:p>
        </w:tc>
        <w:tc>
          <w:tcPr>
            <w:tcW w:w="954" w:type="pct"/>
            <w:gridSpan w:val="2"/>
            <w:shd w:val="clear" w:color="auto" w:fill="auto"/>
            <w:hideMark/>
          </w:tcPr>
          <w:p w14:paraId="0DF810C7" w14:textId="77777777" w:rsidR="00C5390A" w:rsidRPr="00524720" w:rsidRDefault="00C5390A" w:rsidP="00C5390A">
            <w:r w:rsidRPr="00524720">
              <w:t xml:space="preserve">Аудит расчетов с поставщиками и подрядчиками, покупателями и заказчиками, дебиторами и кредиторами </w:t>
            </w:r>
          </w:p>
        </w:tc>
        <w:tc>
          <w:tcPr>
            <w:tcW w:w="2042" w:type="pct"/>
            <w:shd w:val="clear" w:color="auto" w:fill="auto"/>
            <w:hideMark/>
          </w:tcPr>
          <w:p w14:paraId="00A851BA" w14:textId="77777777" w:rsidR="00C5390A" w:rsidRPr="00524720" w:rsidRDefault="00C5390A" w:rsidP="00C5390A">
            <w:r w:rsidRPr="00524720">
              <w:t>а) проверка и подтверждение полноты и правильности проведенных инвентаризаций расчетов с дебиторами и кредиторами и отражения их результатов в учете;</w:t>
            </w:r>
            <w:r w:rsidRPr="00524720">
              <w:br/>
              <w:t xml:space="preserve">б) проверка и подтверждение правильности оформления первичных документов по приобретению товарно-материальных ценностей, работ, услуг с целью подтверждения обоснованности возникновения кредиторской задолженности; </w:t>
            </w:r>
            <w:r w:rsidRPr="00524720">
              <w:br/>
              <w:t xml:space="preserve">в) подтверждение своевременности погашения и правильность отражения на счетах бухгалтерского учета кредиторской задолженности; </w:t>
            </w:r>
            <w:r w:rsidRPr="00524720">
              <w:br/>
              <w:t xml:space="preserve">г) проверка правильности оформления первичных документов по продаже товаров, работ, услуг с целью подтверждения обоснованности возникновения дебиторской задолженности; </w:t>
            </w:r>
            <w:r w:rsidRPr="00524720">
              <w:br/>
              <w:t xml:space="preserve">д) подтверждение своевременности погашения и правильность отражения </w:t>
            </w:r>
            <w:r w:rsidRPr="00524720">
              <w:lastRenderedPageBreak/>
              <w:t xml:space="preserve">на счетах бухгалтерского учета дебиторской задолженности; </w:t>
            </w:r>
            <w:r w:rsidRPr="00524720">
              <w:br/>
              <w:t>е) проверка правильности оформления и отражения на счетах бухгалтерского учета операций, осуществляемых в рамках договора простого товарищества и совместной деятельности;</w:t>
            </w:r>
            <w:r w:rsidRPr="00524720">
              <w:br/>
              <w:t>ж) проверка правильности оформления и отражения на счетах бухгалтерского учета расчетов с дочерними (зависимыми) Обществами и материнской компанией;</w:t>
            </w:r>
            <w:r w:rsidRPr="00524720">
              <w:br/>
              <w:t>з) сверка остатков, а также закупок и продаж по счетам расчетов с подписанными актами сверки дебиторской, кредиторской задолженности, закупок и продаж с ОАО «РЖД» и дочерними обществами ОАО «РЖД», а также между дочерними обществами ОАО «РЖД»;</w:t>
            </w:r>
          </w:p>
          <w:p w14:paraId="5453FF39" w14:textId="77777777" w:rsidR="00C5390A" w:rsidRPr="00524720" w:rsidRDefault="00C5390A" w:rsidP="00C5390A">
            <w:r w:rsidRPr="00524720">
              <w:t>и) проверка правильности представления дебиторской и кредиторской задолженности по срокам погашения;</w:t>
            </w:r>
          </w:p>
          <w:p w14:paraId="3572FF75" w14:textId="77777777" w:rsidR="00C5390A" w:rsidRPr="00524720" w:rsidRDefault="00C5390A" w:rsidP="00C5390A">
            <w:r w:rsidRPr="00524720">
              <w:t>к) проверка правильности применения курсов и расчета рублевой оценки дебиторской и кредиторской задолженности, выраженной в иностранной валюте и/или ее эквиваленте;</w:t>
            </w:r>
          </w:p>
          <w:p w14:paraId="17BEF0F7" w14:textId="77777777" w:rsidR="00C5390A" w:rsidRPr="00524720" w:rsidRDefault="00C5390A" w:rsidP="00C5390A">
            <w:r w:rsidRPr="00524720">
              <w:t>л) проверка правильности оценки, отражения в балансе по срокам и строкам отчетности обязательств по аренде и процентных расходов по арендным обязательствам;</w:t>
            </w:r>
          </w:p>
          <w:p w14:paraId="132EF5D2" w14:textId="77777777" w:rsidR="00C5390A" w:rsidRPr="00524720" w:rsidRDefault="00C5390A" w:rsidP="00C5390A">
            <w:r w:rsidRPr="00524720">
              <w:t>м) проверка правильности классификации аренды выданной на операционную и финансовую, правильности оценки чистой стоимости инвестиции и полноты признания процентного дохода;</w:t>
            </w:r>
            <w:r w:rsidRPr="00524720">
              <w:br/>
              <w:t>н) проверка полноты и правильности распределения остатков и оборотов (если применимо) по счетам в соответствующие строки отчетности.</w:t>
            </w:r>
          </w:p>
        </w:tc>
      </w:tr>
      <w:tr w:rsidR="00C5390A" w:rsidRPr="00524720" w14:paraId="2A9337C3"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3345"/>
        </w:trPr>
        <w:tc>
          <w:tcPr>
            <w:tcW w:w="340" w:type="pct"/>
            <w:vMerge/>
            <w:vAlign w:val="center"/>
            <w:hideMark/>
          </w:tcPr>
          <w:p w14:paraId="0F87DF2B" w14:textId="77777777" w:rsidR="00C5390A" w:rsidRPr="00524720" w:rsidRDefault="00C5390A" w:rsidP="00C5390A"/>
        </w:tc>
        <w:tc>
          <w:tcPr>
            <w:tcW w:w="1211" w:type="pct"/>
            <w:vMerge/>
            <w:vAlign w:val="center"/>
            <w:hideMark/>
          </w:tcPr>
          <w:p w14:paraId="6A893F2C" w14:textId="77777777" w:rsidR="00C5390A" w:rsidRPr="00524720" w:rsidRDefault="00C5390A" w:rsidP="00C5390A"/>
        </w:tc>
        <w:tc>
          <w:tcPr>
            <w:tcW w:w="338" w:type="pct"/>
            <w:shd w:val="clear" w:color="auto" w:fill="auto"/>
            <w:hideMark/>
          </w:tcPr>
          <w:p w14:paraId="2E4970EC" w14:textId="77777777" w:rsidR="00C5390A" w:rsidRPr="00524720" w:rsidRDefault="00C5390A" w:rsidP="00C5390A">
            <w:r w:rsidRPr="00524720">
              <w:t>9.2</w:t>
            </w:r>
          </w:p>
        </w:tc>
        <w:tc>
          <w:tcPr>
            <w:tcW w:w="954" w:type="pct"/>
            <w:gridSpan w:val="2"/>
            <w:shd w:val="clear" w:color="auto" w:fill="auto"/>
            <w:hideMark/>
          </w:tcPr>
          <w:p w14:paraId="527DE3D4" w14:textId="77777777" w:rsidR="00C5390A" w:rsidRPr="00524720" w:rsidRDefault="00C5390A" w:rsidP="00C5390A">
            <w:r w:rsidRPr="00524720">
              <w:t xml:space="preserve">Аудит резервов по сомнительным долгам </w:t>
            </w:r>
          </w:p>
        </w:tc>
        <w:tc>
          <w:tcPr>
            <w:tcW w:w="2042" w:type="pct"/>
            <w:shd w:val="clear" w:color="auto" w:fill="auto"/>
            <w:hideMark/>
          </w:tcPr>
          <w:p w14:paraId="429A0A8A" w14:textId="77777777" w:rsidR="00C5390A" w:rsidRPr="00524720" w:rsidRDefault="00C5390A" w:rsidP="00C5390A">
            <w:r w:rsidRPr="00524720">
              <w:t>а) подтверждение остатков средств, зарезервированных по сомнительным долгам;</w:t>
            </w:r>
            <w:r w:rsidRPr="00524720">
              <w:br/>
              <w:t>б) проверка полноты, правильности и обоснованности начисления резерва по сомнительным долгам;</w:t>
            </w:r>
            <w:r w:rsidRPr="00524720">
              <w:br/>
              <w:t>в) проверка полноты и правильности использования резерва по сомнительным долгам;</w:t>
            </w:r>
            <w:r w:rsidRPr="00524720">
              <w:br/>
              <w:t>г) проверка полноты и правильности отражения в синтетическом и аналитическом учете операций по резерву по сомнительным долгам;</w:t>
            </w:r>
            <w:r w:rsidRPr="00524720">
              <w:br/>
              <w:t>д) проверка правильности формирования резерва по сомнительным долгам в налоговом учете;</w:t>
            </w:r>
            <w:r w:rsidRPr="00524720">
              <w:br/>
              <w:t>е) проверка полноты и правильности распределения остатков и оборотов (если применимо) по счетам в соответствующие строки отчетности.</w:t>
            </w:r>
          </w:p>
        </w:tc>
      </w:tr>
      <w:tr w:rsidR="00C5390A" w:rsidRPr="00524720" w14:paraId="6D475A63"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265"/>
        </w:trPr>
        <w:tc>
          <w:tcPr>
            <w:tcW w:w="340" w:type="pct"/>
            <w:vMerge/>
            <w:vAlign w:val="center"/>
            <w:hideMark/>
          </w:tcPr>
          <w:p w14:paraId="6CCEEF55" w14:textId="77777777" w:rsidR="00C5390A" w:rsidRPr="00524720" w:rsidRDefault="00C5390A" w:rsidP="00C5390A"/>
        </w:tc>
        <w:tc>
          <w:tcPr>
            <w:tcW w:w="1211" w:type="pct"/>
            <w:vMerge/>
            <w:vAlign w:val="center"/>
            <w:hideMark/>
          </w:tcPr>
          <w:p w14:paraId="59C07242" w14:textId="77777777" w:rsidR="00C5390A" w:rsidRPr="00524720" w:rsidRDefault="00C5390A" w:rsidP="00C5390A"/>
        </w:tc>
        <w:tc>
          <w:tcPr>
            <w:tcW w:w="338" w:type="pct"/>
            <w:shd w:val="clear" w:color="auto" w:fill="auto"/>
            <w:hideMark/>
          </w:tcPr>
          <w:p w14:paraId="46EC3AD9" w14:textId="77777777" w:rsidR="00C5390A" w:rsidRPr="00524720" w:rsidRDefault="00C5390A" w:rsidP="00C5390A">
            <w:r w:rsidRPr="00524720">
              <w:t>9.3</w:t>
            </w:r>
          </w:p>
        </w:tc>
        <w:tc>
          <w:tcPr>
            <w:tcW w:w="954" w:type="pct"/>
            <w:gridSpan w:val="2"/>
            <w:shd w:val="clear" w:color="auto" w:fill="auto"/>
            <w:hideMark/>
          </w:tcPr>
          <w:p w14:paraId="6F9A6DBF" w14:textId="77777777" w:rsidR="00C5390A" w:rsidRPr="00524720" w:rsidRDefault="00C5390A" w:rsidP="00C5390A">
            <w:r w:rsidRPr="00524720">
              <w:t xml:space="preserve">Аудит расчетов по кредитам и займам </w:t>
            </w:r>
          </w:p>
        </w:tc>
        <w:tc>
          <w:tcPr>
            <w:tcW w:w="2042" w:type="pct"/>
            <w:shd w:val="clear" w:color="auto" w:fill="auto"/>
            <w:hideMark/>
          </w:tcPr>
          <w:p w14:paraId="12712D34" w14:textId="77777777" w:rsidR="00C5390A" w:rsidRPr="00524720" w:rsidRDefault="00C5390A" w:rsidP="00C5390A">
            <w:r w:rsidRPr="00524720">
              <w:t>а) проверка и подтверждение полноты и правильности проведенных инвентаризаций задолженности по кредитам и займам и отражения их результатов в учете;</w:t>
            </w:r>
          </w:p>
          <w:p w14:paraId="1ADFDE43" w14:textId="77777777" w:rsidR="00C5390A" w:rsidRPr="00524720" w:rsidRDefault="00C5390A" w:rsidP="00C5390A">
            <w:r w:rsidRPr="00524720">
              <w:t>б) проверка правильности оформления и отражения на счетах бухгалтерского учета операций по получению и возврату кредитов банка;</w:t>
            </w:r>
            <w:r w:rsidRPr="00524720">
              <w:br/>
              <w:t>в) подтверждение целевого использования кредитов банка, соблюдения ковенант, установленных в кредитных договорах и/или договорах займа;</w:t>
            </w:r>
            <w:r w:rsidRPr="00524720">
              <w:br/>
              <w:t>г) проверка обоснованности установления и правильность расчета сумм платежей за пользование кредитами банков и их списание за счет соответствующих источников;</w:t>
            </w:r>
          </w:p>
          <w:p w14:paraId="195E76ED" w14:textId="77777777" w:rsidR="00C5390A" w:rsidRPr="00524720" w:rsidRDefault="00C5390A" w:rsidP="00C5390A">
            <w:r w:rsidRPr="00524720">
              <w:t>д) проверка правильности начисления процентов и обоснованности их распределения между расходами и включением в стоимость инвестиционных активов;</w:t>
            </w:r>
            <w:r w:rsidRPr="00524720">
              <w:br/>
              <w:t>е) проверка правильности представления задолженности по кредитам и займам по срокам в бухгалтерском балансе;</w:t>
            </w:r>
            <w:r w:rsidRPr="00524720">
              <w:br/>
              <w:t xml:space="preserve">ж) проверка правильности применения курса и расчета рублевой оценки задолженности по кредитам и займам, </w:t>
            </w:r>
            <w:r w:rsidRPr="00524720">
              <w:lastRenderedPageBreak/>
              <w:t>выраженным в иностранной валюте и/или ее эквиваленте;</w:t>
            </w:r>
          </w:p>
          <w:p w14:paraId="5805199E" w14:textId="77777777" w:rsidR="00C5390A" w:rsidRPr="00524720" w:rsidRDefault="00C5390A" w:rsidP="00C5390A">
            <w:r w:rsidRPr="00524720">
              <w:t>з) сверка данных бухгалтерского учета о величине задолженности по кредитам и займам с данными внешних подтверждений кредитных организаций, актами сверок;</w:t>
            </w:r>
          </w:p>
          <w:p w14:paraId="56B4B317" w14:textId="77777777" w:rsidR="00C5390A" w:rsidRPr="00524720" w:rsidRDefault="00C5390A" w:rsidP="00C5390A">
            <w:r w:rsidRPr="00524720">
              <w:t>и) проверка полноты и правильности распределения остатков и оборотов (если применимо) по счетам в соответствующие строки отчетности.</w:t>
            </w:r>
          </w:p>
        </w:tc>
      </w:tr>
      <w:tr w:rsidR="00C5390A" w:rsidRPr="00524720" w14:paraId="005586FD"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89"/>
        </w:trPr>
        <w:tc>
          <w:tcPr>
            <w:tcW w:w="340" w:type="pct"/>
            <w:vMerge/>
            <w:vAlign w:val="center"/>
            <w:hideMark/>
          </w:tcPr>
          <w:p w14:paraId="65636A6B" w14:textId="77777777" w:rsidR="00C5390A" w:rsidRPr="00524720" w:rsidRDefault="00C5390A" w:rsidP="00C5390A"/>
        </w:tc>
        <w:tc>
          <w:tcPr>
            <w:tcW w:w="1211" w:type="pct"/>
            <w:vMerge/>
            <w:vAlign w:val="center"/>
            <w:hideMark/>
          </w:tcPr>
          <w:p w14:paraId="31F67EC9" w14:textId="77777777" w:rsidR="00C5390A" w:rsidRPr="00524720" w:rsidRDefault="00C5390A" w:rsidP="00C5390A"/>
        </w:tc>
        <w:tc>
          <w:tcPr>
            <w:tcW w:w="338" w:type="pct"/>
            <w:shd w:val="clear" w:color="auto" w:fill="auto"/>
            <w:hideMark/>
          </w:tcPr>
          <w:p w14:paraId="586ABEC8" w14:textId="77777777" w:rsidR="00C5390A" w:rsidRPr="00524720" w:rsidRDefault="00C5390A" w:rsidP="00C5390A">
            <w:r w:rsidRPr="00524720">
              <w:t>9.4</w:t>
            </w:r>
          </w:p>
        </w:tc>
        <w:tc>
          <w:tcPr>
            <w:tcW w:w="954" w:type="pct"/>
            <w:gridSpan w:val="2"/>
            <w:shd w:val="clear" w:color="auto" w:fill="auto"/>
            <w:hideMark/>
          </w:tcPr>
          <w:p w14:paraId="1225EFBA" w14:textId="77777777" w:rsidR="00C5390A" w:rsidRPr="00524720" w:rsidRDefault="00C5390A" w:rsidP="00C5390A">
            <w:r w:rsidRPr="00524720">
              <w:t xml:space="preserve">Аудит расчетов с бюджетом </w:t>
            </w:r>
          </w:p>
        </w:tc>
        <w:tc>
          <w:tcPr>
            <w:tcW w:w="2042" w:type="pct"/>
            <w:shd w:val="clear" w:color="auto" w:fill="auto"/>
            <w:hideMark/>
          </w:tcPr>
          <w:p w14:paraId="546A69B7" w14:textId="77777777" w:rsidR="00C5390A" w:rsidRPr="00524720" w:rsidRDefault="00C5390A" w:rsidP="00C5390A">
            <w:r w:rsidRPr="00524720">
              <w:t>Проверить и подтвердить:</w:t>
            </w:r>
          </w:p>
          <w:p w14:paraId="116685B3" w14:textId="77777777" w:rsidR="00C5390A" w:rsidRPr="00524720" w:rsidRDefault="00C5390A" w:rsidP="00C5390A">
            <w:r w:rsidRPr="00524720">
              <w:t>а) полноту и правильность проведенных инвентаризаций расчетов с бюджетом и отражения их результатов в учете;</w:t>
            </w:r>
          </w:p>
          <w:p w14:paraId="2523CCF1" w14:textId="77777777" w:rsidR="00C5390A" w:rsidRPr="00524720" w:rsidRDefault="00C5390A" w:rsidP="00C5390A">
            <w:r w:rsidRPr="00524720">
              <w:t>б) правильность определения налогооблагаемой базы;</w:t>
            </w:r>
            <w:r w:rsidRPr="00524720">
              <w:br/>
              <w:t>в) правильность применения налоговых ставок;</w:t>
            </w:r>
            <w:r w:rsidRPr="00524720">
              <w:br/>
              <w:t>г) правомерность применения льгот при расчете и уплате налогов;</w:t>
            </w:r>
            <w:r w:rsidRPr="00524720">
              <w:br/>
              <w:t>д) правильность начисления, полноты и своевременности перечисления налоговых платежей, правильность составления налоговой отчетности;</w:t>
            </w:r>
            <w:r w:rsidRPr="00524720">
              <w:br/>
              <w:t>е) правильность исчисления налога на прибыль организаций с выплачиваемых дивидендов;</w:t>
            </w:r>
            <w:r w:rsidRPr="00524720">
              <w:br/>
              <w:t>ж) правильность исчисления и удержания налога с доходов, выплачиваемых иностранным организациям;</w:t>
            </w:r>
            <w:r w:rsidRPr="00524720">
              <w:br/>
              <w:t>з) полноту и правильность учета при налогообложении прибыли контролируемых иностранных компаний;</w:t>
            </w:r>
          </w:p>
          <w:p w14:paraId="6979F3C5" w14:textId="77777777" w:rsidR="00C5390A" w:rsidRPr="00524720" w:rsidRDefault="00C5390A" w:rsidP="00C5390A">
            <w:r w:rsidRPr="00524720">
              <w:t>и) определение цен по сделкам с взаимозависимыми лицами для целей налогообложения;</w:t>
            </w:r>
          </w:p>
          <w:p w14:paraId="0689AB94" w14:textId="77777777" w:rsidR="00C5390A" w:rsidRPr="00524720" w:rsidRDefault="00C5390A" w:rsidP="00C5390A">
            <w:r w:rsidRPr="00524720">
              <w:t>к) сверку данных бухгалтерского учета с данными ФНС, анализ причин отклонений;</w:t>
            </w:r>
          </w:p>
          <w:p w14:paraId="6A880C87" w14:textId="77777777" w:rsidR="00C5390A" w:rsidRPr="00524720" w:rsidRDefault="00C5390A" w:rsidP="00C5390A">
            <w:r w:rsidRPr="00524720">
              <w:t>л) правильность исчисления НДС и включения НДС в состав налоговых вычетов.</w:t>
            </w:r>
          </w:p>
        </w:tc>
      </w:tr>
      <w:tr w:rsidR="00C5390A" w:rsidRPr="00524720" w14:paraId="37566EF4"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73"/>
        </w:trPr>
        <w:tc>
          <w:tcPr>
            <w:tcW w:w="340" w:type="pct"/>
            <w:vMerge/>
            <w:vAlign w:val="center"/>
            <w:hideMark/>
          </w:tcPr>
          <w:p w14:paraId="6C28599F" w14:textId="77777777" w:rsidR="00C5390A" w:rsidRPr="00524720" w:rsidRDefault="00C5390A" w:rsidP="00C5390A"/>
        </w:tc>
        <w:tc>
          <w:tcPr>
            <w:tcW w:w="1211" w:type="pct"/>
            <w:vMerge/>
            <w:vAlign w:val="center"/>
            <w:hideMark/>
          </w:tcPr>
          <w:p w14:paraId="63030E10" w14:textId="77777777" w:rsidR="00C5390A" w:rsidRPr="00524720" w:rsidRDefault="00C5390A" w:rsidP="00C5390A"/>
        </w:tc>
        <w:tc>
          <w:tcPr>
            <w:tcW w:w="338" w:type="pct"/>
            <w:shd w:val="clear" w:color="auto" w:fill="auto"/>
            <w:hideMark/>
          </w:tcPr>
          <w:p w14:paraId="073F7A38" w14:textId="77777777" w:rsidR="00C5390A" w:rsidRPr="00524720" w:rsidRDefault="00C5390A" w:rsidP="00C5390A">
            <w:r w:rsidRPr="00524720">
              <w:t>9.5</w:t>
            </w:r>
          </w:p>
        </w:tc>
        <w:tc>
          <w:tcPr>
            <w:tcW w:w="954" w:type="pct"/>
            <w:gridSpan w:val="2"/>
            <w:shd w:val="clear" w:color="auto" w:fill="auto"/>
            <w:hideMark/>
          </w:tcPr>
          <w:p w14:paraId="29407A3B" w14:textId="77777777" w:rsidR="00C5390A" w:rsidRPr="00524720" w:rsidRDefault="00C5390A" w:rsidP="00C5390A">
            <w:r w:rsidRPr="00524720">
              <w:t xml:space="preserve">Аудит расчетов по оплате труда и страховым взносам во внебюджетные фонды </w:t>
            </w:r>
          </w:p>
        </w:tc>
        <w:tc>
          <w:tcPr>
            <w:tcW w:w="2042" w:type="pct"/>
            <w:shd w:val="clear" w:color="auto" w:fill="auto"/>
            <w:hideMark/>
          </w:tcPr>
          <w:p w14:paraId="299DF2A4" w14:textId="77777777" w:rsidR="00C5390A" w:rsidRPr="00524720" w:rsidRDefault="00C5390A" w:rsidP="00C5390A">
            <w:r w:rsidRPr="00524720">
              <w:t>а) проверка и подтверждение полноты и правильности проведенных инвентаризаций расчетов с персоналом и расчетам с внебюджетными фондами и отражения их результатов в учете;</w:t>
            </w:r>
          </w:p>
          <w:p w14:paraId="2B7242D0" w14:textId="77777777" w:rsidR="00C5390A" w:rsidRPr="00524720" w:rsidRDefault="00C5390A" w:rsidP="00C5390A">
            <w:r w:rsidRPr="00524720">
              <w:lastRenderedPageBreak/>
              <w:t>б) проверка соблюдения положений законодательства о труде, состояние внутреннего учета и контроля по трудовым отношениям;</w:t>
            </w:r>
            <w:r w:rsidRPr="00524720">
              <w:br/>
              <w:t xml:space="preserve">в) проверка организации учета и контроля выработки и начисления заработной платы; </w:t>
            </w:r>
            <w:r w:rsidRPr="00524720">
              <w:br/>
              <w:t>г) проверка расчетов удержаний из заработной платы с физических лиц;</w:t>
            </w:r>
          </w:p>
          <w:p w14:paraId="5979F91B" w14:textId="77777777" w:rsidR="00C5390A" w:rsidRPr="00524720" w:rsidRDefault="00C5390A" w:rsidP="00C5390A">
            <w:r w:rsidRPr="00524720">
              <w:t>д) проверка полноты и своевременности признания обязательств перед персоналом, согласно утвержденным внутренним документам, регулирующих оплату труда и социальные гарантии;</w:t>
            </w:r>
            <w:r w:rsidRPr="00524720">
              <w:br/>
              <w:t>е) проверка правильности исчисления НДФЛ и страховых взносов;</w:t>
            </w:r>
            <w:r w:rsidRPr="00524720">
              <w:br/>
              <w:t>ж) проверка депонированных сумм по заработной плате;</w:t>
            </w:r>
            <w:r w:rsidRPr="00524720">
              <w:br/>
              <w:t>з) проверка правильности и обоснованности образования и использования мотивационного фонда;</w:t>
            </w:r>
            <w:r w:rsidRPr="00524720">
              <w:br/>
              <w:t>и) проверка полноты и правильности расчетов с персоналом по прочим операциям;</w:t>
            </w:r>
            <w:r w:rsidRPr="00524720">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C5390A" w:rsidRPr="00524720" w14:paraId="6896E52F"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420"/>
        </w:trPr>
        <w:tc>
          <w:tcPr>
            <w:tcW w:w="340" w:type="pct"/>
            <w:vMerge/>
            <w:vAlign w:val="center"/>
            <w:hideMark/>
          </w:tcPr>
          <w:p w14:paraId="09EB60EF" w14:textId="77777777" w:rsidR="00C5390A" w:rsidRPr="00524720" w:rsidRDefault="00C5390A" w:rsidP="00C5390A"/>
        </w:tc>
        <w:tc>
          <w:tcPr>
            <w:tcW w:w="1211" w:type="pct"/>
            <w:vMerge/>
            <w:vAlign w:val="center"/>
            <w:hideMark/>
          </w:tcPr>
          <w:p w14:paraId="25F25F95" w14:textId="77777777" w:rsidR="00C5390A" w:rsidRPr="00524720" w:rsidRDefault="00C5390A" w:rsidP="00C5390A"/>
        </w:tc>
        <w:tc>
          <w:tcPr>
            <w:tcW w:w="338" w:type="pct"/>
            <w:shd w:val="clear" w:color="auto" w:fill="auto"/>
            <w:hideMark/>
          </w:tcPr>
          <w:p w14:paraId="5E4997CA" w14:textId="77777777" w:rsidR="00C5390A" w:rsidRPr="00524720" w:rsidRDefault="00C5390A" w:rsidP="00C5390A">
            <w:r w:rsidRPr="00524720">
              <w:t>9.6</w:t>
            </w:r>
          </w:p>
        </w:tc>
        <w:tc>
          <w:tcPr>
            <w:tcW w:w="954" w:type="pct"/>
            <w:gridSpan w:val="2"/>
            <w:shd w:val="clear" w:color="auto" w:fill="auto"/>
            <w:hideMark/>
          </w:tcPr>
          <w:p w14:paraId="48511738" w14:textId="77777777" w:rsidR="00C5390A" w:rsidRPr="00524720" w:rsidRDefault="00C5390A" w:rsidP="00C5390A">
            <w:r w:rsidRPr="00524720">
              <w:t>Аудит расчетов с подотчетными лицами и персоналом по прочим операциям</w:t>
            </w:r>
          </w:p>
        </w:tc>
        <w:tc>
          <w:tcPr>
            <w:tcW w:w="2042" w:type="pct"/>
            <w:shd w:val="clear" w:color="auto" w:fill="auto"/>
            <w:hideMark/>
          </w:tcPr>
          <w:p w14:paraId="69F49C54" w14:textId="77777777" w:rsidR="00C5390A" w:rsidRPr="00524720" w:rsidRDefault="00C5390A" w:rsidP="00C5390A">
            <w:r w:rsidRPr="00524720">
              <w:t>а) проверка утвержденного состава подотчетных лиц;</w:t>
            </w:r>
            <w:r w:rsidRPr="00524720">
              <w:br/>
              <w:t>б) проверка документального оформления авансовых отчетов;</w:t>
            </w:r>
            <w:r w:rsidRPr="00524720">
              <w:br/>
              <w:t>в) проверка правильности отражения в учете командировочных расходов;</w:t>
            </w:r>
            <w:r w:rsidRPr="00524720">
              <w:br/>
              <w:t>г) проверка соблюдения сроков отчетов по выданным подотчетным суммам и наличия остатков неиспользованных сумм;</w:t>
            </w:r>
            <w:r w:rsidRPr="00524720">
              <w:br/>
              <w:t>д) проверка авансовых отчетов по представительским расходам;</w:t>
            </w:r>
            <w:r w:rsidRPr="00524720">
              <w:br/>
              <w:t>е) проверка правильности ведения учета командировочных расходов в пределах и сверх лимитов;</w:t>
            </w:r>
          </w:p>
          <w:p w14:paraId="681E2C50" w14:textId="77777777" w:rsidR="00C5390A" w:rsidRPr="00524720" w:rsidRDefault="00C5390A" w:rsidP="00C5390A">
            <w:r w:rsidRPr="00524720">
              <w:t>ж) проверка правильности отражения расчетов с персоналом по прочим операциям;</w:t>
            </w:r>
            <w:r w:rsidRPr="00524720">
              <w:br/>
              <w:t xml:space="preserve">з) проверка полноты и правильности распределения остатков и оборотов (если применимо) по счетам в соответствующие строки отчетности. </w:t>
            </w:r>
          </w:p>
        </w:tc>
      </w:tr>
      <w:tr w:rsidR="00C5390A" w:rsidRPr="00524720" w14:paraId="66FFDDB2"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900"/>
        </w:trPr>
        <w:tc>
          <w:tcPr>
            <w:tcW w:w="340" w:type="pct"/>
            <w:vMerge/>
            <w:vAlign w:val="center"/>
            <w:hideMark/>
          </w:tcPr>
          <w:p w14:paraId="7FE31A08" w14:textId="77777777" w:rsidR="00C5390A" w:rsidRPr="00524720" w:rsidRDefault="00C5390A" w:rsidP="00C5390A"/>
        </w:tc>
        <w:tc>
          <w:tcPr>
            <w:tcW w:w="1211" w:type="pct"/>
            <w:vMerge/>
            <w:vAlign w:val="center"/>
            <w:hideMark/>
          </w:tcPr>
          <w:p w14:paraId="466A9C91" w14:textId="77777777" w:rsidR="00C5390A" w:rsidRPr="00524720" w:rsidRDefault="00C5390A" w:rsidP="00C5390A"/>
        </w:tc>
        <w:tc>
          <w:tcPr>
            <w:tcW w:w="338" w:type="pct"/>
            <w:shd w:val="clear" w:color="auto" w:fill="auto"/>
            <w:hideMark/>
          </w:tcPr>
          <w:p w14:paraId="030543AA" w14:textId="77777777" w:rsidR="00C5390A" w:rsidRPr="00524720" w:rsidRDefault="00C5390A" w:rsidP="00C5390A">
            <w:r w:rsidRPr="00524720">
              <w:t>9.7</w:t>
            </w:r>
          </w:p>
        </w:tc>
        <w:tc>
          <w:tcPr>
            <w:tcW w:w="954" w:type="pct"/>
            <w:gridSpan w:val="2"/>
            <w:shd w:val="clear" w:color="auto" w:fill="auto"/>
            <w:hideMark/>
          </w:tcPr>
          <w:p w14:paraId="7C019431" w14:textId="77777777" w:rsidR="00C5390A" w:rsidRPr="00524720" w:rsidRDefault="00C5390A" w:rsidP="00C5390A">
            <w:r w:rsidRPr="00524720">
              <w:t xml:space="preserve">Аудит расчетов с учредителями </w:t>
            </w:r>
          </w:p>
        </w:tc>
        <w:tc>
          <w:tcPr>
            <w:tcW w:w="2042" w:type="pct"/>
            <w:shd w:val="clear" w:color="auto" w:fill="auto"/>
            <w:hideMark/>
          </w:tcPr>
          <w:p w14:paraId="639F07EC" w14:textId="77777777" w:rsidR="00C5390A" w:rsidRPr="00524720" w:rsidRDefault="00C5390A" w:rsidP="00C5390A">
            <w:r w:rsidRPr="00524720">
              <w:t xml:space="preserve">Проверка полноты и правильности распределения остатков и оборотов (если применимо) по счетам в соответствующие строки отчетности. </w:t>
            </w:r>
          </w:p>
        </w:tc>
      </w:tr>
      <w:tr w:rsidR="00C5390A" w:rsidRPr="00524720" w14:paraId="2E739142"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556"/>
        </w:trPr>
        <w:tc>
          <w:tcPr>
            <w:tcW w:w="340" w:type="pct"/>
            <w:vMerge/>
            <w:vAlign w:val="center"/>
            <w:hideMark/>
          </w:tcPr>
          <w:p w14:paraId="00E8E443" w14:textId="77777777" w:rsidR="00C5390A" w:rsidRPr="00524720" w:rsidRDefault="00C5390A" w:rsidP="00C5390A"/>
        </w:tc>
        <w:tc>
          <w:tcPr>
            <w:tcW w:w="1211" w:type="pct"/>
            <w:vMerge/>
            <w:vAlign w:val="center"/>
            <w:hideMark/>
          </w:tcPr>
          <w:p w14:paraId="018995B7" w14:textId="77777777" w:rsidR="00C5390A" w:rsidRPr="00524720" w:rsidRDefault="00C5390A" w:rsidP="00C5390A"/>
        </w:tc>
        <w:tc>
          <w:tcPr>
            <w:tcW w:w="338" w:type="pct"/>
            <w:shd w:val="clear" w:color="auto" w:fill="auto"/>
            <w:hideMark/>
          </w:tcPr>
          <w:p w14:paraId="164149E0" w14:textId="77777777" w:rsidR="00C5390A" w:rsidRPr="00524720" w:rsidRDefault="00C5390A" w:rsidP="00C5390A">
            <w:r w:rsidRPr="00524720">
              <w:t>9.8</w:t>
            </w:r>
          </w:p>
        </w:tc>
        <w:tc>
          <w:tcPr>
            <w:tcW w:w="954" w:type="pct"/>
            <w:gridSpan w:val="2"/>
            <w:shd w:val="clear" w:color="auto" w:fill="auto"/>
            <w:hideMark/>
          </w:tcPr>
          <w:p w14:paraId="61BBE4C9" w14:textId="77777777" w:rsidR="00C5390A" w:rsidRPr="00524720" w:rsidRDefault="00C5390A" w:rsidP="00C5390A">
            <w:r w:rsidRPr="00524720">
              <w:t xml:space="preserve">Аудит расчетов по претензиям и возмещению материального ущерба </w:t>
            </w:r>
          </w:p>
        </w:tc>
        <w:tc>
          <w:tcPr>
            <w:tcW w:w="2042" w:type="pct"/>
            <w:shd w:val="clear" w:color="auto" w:fill="auto"/>
            <w:hideMark/>
          </w:tcPr>
          <w:p w14:paraId="0044CC60" w14:textId="77777777" w:rsidR="00C5390A" w:rsidRPr="00524720" w:rsidRDefault="00C5390A" w:rsidP="00C5390A">
            <w:r w:rsidRPr="00524720">
              <w:t xml:space="preserve">а) проверка своевременности предъявления претензий вследствие нарушения договорных обязательств, за пропажу и недостачу груза в пути и т.д.; </w:t>
            </w:r>
            <w:r w:rsidRPr="00524720">
              <w:br/>
              <w:t xml:space="preserve">б) выяснение своевременности принятых мер по возмещению нанесенного ущерба, проверить обоснованность претензий; </w:t>
            </w:r>
            <w:r w:rsidRPr="00524720">
              <w:br/>
              <w:t xml:space="preserve">в) подтверждение законности списания претензионных сумм на издержки производства и финансовые результаты; </w:t>
            </w:r>
            <w:r w:rsidRPr="00524720">
              <w:br/>
              <w:t>г) проверка расчетов по недостачам, растратам и хищениям;</w:t>
            </w:r>
            <w:r w:rsidRPr="00524720">
              <w:br/>
              <w:t xml:space="preserve">д) установление соблюдения сроков и порядка рассмотрения случаев недостач, потерь и растрат; </w:t>
            </w:r>
            <w:r w:rsidRPr="00524720">
              <w:br/>
              <w:t xml:space="preserve"> е) проверка правильности оформления материалов о претензиях по недостачам, потерям и хищениям; </w:t>
            </w:r>
            <w:r w:rsidRPr="00524720">
              <w:br/>
              <w:t xml:space="preserve">ж) изучение причин, вызвавших недостачи, растраты и хищения; </w:t>
            </w:r>
            <w:r w:rsidRPr="00524720">
              <w:br/>
              <w:t>з)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p w14:paraId="6A613678" w14:textId="77777777" w:rsidR="00C5390A" w:rsidRPr="00524720" w:rsidRDefault="00C5390A" w:rsidP="00C5390A">
            <w:r w:rsidRPr="00524720">
              <w:t>и) проверка полноты и своевременности признания убытков от недостач и потерь, по которым не выявлены виновные лица и/или нереальные к взысканию /возмещению по иным причинам;</w:t>
            </w:r>
            <w:r w:rsidRPr="00524720">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C5390A" w:rsidRPr="00524720" w14:paraId="4CD1FA01"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407"/>
        </w:trPr>
        <w:tc>
          <w:tcPr>
            <w:tcW w:w="340" w:type="pct"/>
          </w:tcPr>
          <w:p w14:paraId="229855EA" w14:textId="77777777" w:rsidR="00C5390A" w:rsidRPr="00524720" w:rsidRDefault="00C5390A" w:rsidP="00C5390A">
            <w:r w:rsidRPr="00524720">
              <w:t>10</w:t>
            </w:r>
          </w:p>
        </w:tc>
        <w:tc>
          <w:tcPr>
            <w:tcW w:w="1211" w:type="pct"/>
          </w:tcPr>
          <w:p w14:paraId="4924A9AE" w14:textId="77777777" w:rsidR="00C5390A" w:rsidRPr="00524720" w:rsidRDefault="00C5390A" w:rsidP="00C5390A">
            <w:r w:rsidRPr="00524720">
              <w:t>Аудит оценочных обязательств</w:t>
            </w:r>
          </w:p>
        </w:tc>
        <w:tc>
          <w:tcPr>
            <w:tcW w:w="338" w:type="pct"/>
            <w:shd w:val="clear" w:color="auto" w:fill="auto"/>
          </w:tcPr>
          <w:p w14:paraId="1E8E507B" w14:textId="77777777" w:rsidR="00C5390A" w:rsidRPr="00524720" w:rsidRDefault="00C5390A" w:rsidP="00C5390A"/>
        </w:tc>
        <w:tc>
          <w:tcPr>
            <w:tcW w:w="954" w:type="pct"/>
            <w:gridSpan w:val="2"/>
            <w:shd w:val="clear" w:color="auto" w:fill="auto"/>
          </w:tcPr>
          <w:p w14:paraId="54B2311C" w14:textId="77777777" w:rsidR="00C5390A" w:rsidRPr="00524720" w:rsidRDefault="00C5390A" w:rsidP="00C5390A"/>
        </w:tc>
        <w:tc>
          <w:tcPr>
            <w:tcW w:w="2042" w:type="pct"/>
            <w:shd w:val="clear" w:color="auto" w:fill="auto"/>
          </w:tcPr>
          <w:p w14:paraId="5312E260" w14:textId="77777777" w:rsidR="00C5390A" w:rsidRPr="00524720" w:rsidRDefault="00C5390A" w:rsidP="00C5390A">
            <w:r w:rsidRPr="00524720">
              <w:t>а) проверка положения учетной политики в отношении начисления оценочных обязательств и методологии их расчета (неиспользованные отпуска, премии и бонусы, судебные иски, гарантийные обязательства, и прочие);</w:t>
            </w:r>
            <w:r w:rsidRPr="00524720">
              <w:br/>
              <w:t xml:space="preserve">б) проверка правильности оценки, </w:t>
            </w:r>
            <w:r w:rsidRPr="00524720">
              <w:lastRenderedPageBreak/>
              <w:t>полноты, своевременности и обоснованности признания обязательств;</w:t>
            </w:r>
          </w:p>
          <w:p w14:paraId="16836999" w14:textId="77777777" w:rsidR="00C5390A" w:rsidRPr="00524720" w:rsidRDefault="00C5390A" w:rsidP="00C5390A">
            <w:r w:rsidRPr="00524720">
              <w:t>в) проверка правильности представления оценочных обязательств по срокам погашения;</w:t>
            </w:r>
          </w:p>
          <w:p w14:paraId="4A76DB90" w14:textId="77777777" w:rsidR="00C5390A" w:rsidRPr="00524720" w:rsidRDefault="00C5390A" w:rsidP="00C5390A">
            <w:r w:rsidRPr="00524720">
              <w:t>г) проверка отражения обязательств в отчетности в случае корректировки нераспределенной прибыли;</w:t>
            </w:r>
            <w:r w:rsidRPr="00524720">
              <w:br/>
              <w:t>д) проверка полноты и правильности распределения остатков и оборотов (если применимо) по счетам в соответствующие строки отчетности.</w:t>
            </w:r>
          </w:p>
        </w:tc>
      </w:tr>
      <w:tr w:rsidR="00C5390A" w:rsidRPr="00524720" w14:paraId="31DFEA91"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700"/>
        </w:trPr>
        <w:tc>
          <w:tcPr>
            <w:tcW w:w="340" w:type="pct"/>
            <w:vMerge w:val="restart"/>
            <w:shd w:val="clear" w:color="auto" w:fill="auto"/>
            <w:hideMark/>
          </w:tcPr>
          <w:p w14:paraId="2E70D846" w14:textId="77777777" w:rsidR="00C5390A" w:rsidRPr="00524720" w:rsidRDefault="00C5390A" w:rsidP="00C5390A">
            <w:r w:rsidRPr="00524720">
              <w:lastRenderedPageBreak/>
              <w:t>11</w:t>
            </w:r>
          </w:p>
        </w:tc>
        <w:tc>
          <w:tcPr>
            <w:tcW w:w="1211" w:type="pct"/>
            <w:vMerge w:val="restart"/>
            <w:shd w:val="clear" w:color="auto" w:fill="auto"/>
            <w:hideMark/>
          </w:tcPr>
          <w:p w14:paraId="3A25BC16" w14:textId="77777777" w:rsidR="00C5390A" w:rsidRPr="00524720" w:rsidRDefault="00C5390A" w:rsidP="00C5390A">
            <w:r w:rsidRPr="00524720">
              <w:t xml:space="preserve">Аудит капитала </w:t>
            </w:r>
          </w:p>
        </w:tc>
        <w:tc>
          <w:tcPr>
            <w:tcW w:w="338" w:type="pct"/>
            <w:shd w:val="clear" w:color="auto" w:fill="auto"/>
            <w:hideMark/>
          </w:tcPr>
          <w:p w14:paraId="54AD7CD8" w14:textId="77777777" w:rsidR="00C5390A" w:rsidRPr="00524720" w:rsidRDefault="00C5390A" w:rsidP="00C5390A">
            <w:r w:rsidRPr="00524720">
              <w:t>11.1</w:t>
            </w:r>
          </w:p>
        </w:tc>
        <w:tc>
          <w:tcPr>
            <w:tcW w:w="954" w:type="pct"/>
            <w:gridSpan w:val="2"/>
            <w:shd w:val="clear" w:color="auto" w:fill="auto"/>
            <w:hideMark/>
          </w:tcPr>
          <w:p w14:paraId="1E9B570B" w14:textId="77777777" w:rsidR="00C5390A" w:rsidRPr="00524720" w:rsidRDefault="00C5390A" w:rsidP="00C5390A">
            <w:r w:rsidRPr="00524720">
              <w:t xml:space="preserve">Аудит уставного капитала </w:t>
            </w:r>
          </w:p>
        </w:tc>
        <w:tc>
          <w:tcPr>
            <w:tcW w:w="2042" w:type="pct"/>
            <w:shd w:val="clear" w:color="auto" w:fill="auto"/>
            <w:hideMark/>
          </w:tcPr>
          <w:p w14:paraId="4866FC0A" w14:textId="77777777" w:rsidR="00C5390A" w:rsidRPr="00524720" w:rsidRDefault="00C5390A" w:rsidP="00C5390A">
            <w:r w:rsidRPr="00524720">
              <w:t>Проверка достоверности учетных и отчетных данных уставного капитала:</w:t>
            </w:r>
            <w:r w:rsidRPr="00524720">
              <w:br/>
              <w:t>а) соответствие размера уставного капитала данным учредительных документов и законодательству РФ;</w:t>
            </w:r>
            <w:r w:rsidRPr="00524720">
              <w:br/>
              <w:t>б) полнота и правильность формирования уставного капитала;</w:t>
            </w:r>
            <w:r w:rsidRPr="00524720">
              <w:br/>
              <w:t>в) полнота и своевременность отражения в учете расчетов по взносам акционеров, их доли в уставный капитал с учетом порядка, размера, способов и сроков, предусмотренных учредительными документами;</w:t>
            </w:r>
            <w:r w:rsidRPr="00524720">
              <w:br/>
              <w:t xml:space="preserve">г) обоснованность изменения величины уставного капитала; </w:t>
            </w:r>
            <w:r w:rsidRPr="00524720">
              <w:br/>
              <w:t>д) правильность отражения в учете и отчетности.</w:t>
            </w:r>
          </w:p>
        </w:tc>
      </w:tr>
      <w:tr w:rsidR="00C5390A" w:rsidRPr="00524720" w14:paraId="4DCF1BD8"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839"/>
        </w:trPr>
        <w:tc>
          <w:tcPr>
            <w:tcW w:w="340" w:type="pct"/>
            <w:vMerge/>
            <w:vAlign w:val="center"/>
            <w:hideMark/>
          </w:tcPr>
          <w:p w14:paraId="76369BD5" w14:textId="77777777" w:rsidR="00C5390A" w:rsidRPr="00524720" w:rsidRDefault="00C5390A" w:rsidP="00C5390A"/>
        </w:tc>
        <w:tc>
          <w:tcPr>
            <w:tcW w:w="1211" w:type="pct"/>
            <w:vMerge/>
            <w:vAlign w:val="center"/>
            <w:hideMark/>
          </w:tcPr>
          <w:p w14:paraId="28052E72" w14:textId="77777777" w:rsidR="00C5390A" w:rsidRPr="00524720" w:rsidRDefault="00C5390A" w:rsidP="00C5390A"/>
        </w:tc>
        <w:tc>
          <w:tcPr>
            <w:tcW w:w="338" w:type="pct"/>
            <w:shd w:val="clear" w:color="auto" w:fill="auto"/>
            <w:hideMark/>
          </w:tcPr>
          <w:p w14:paraId="69D38CD3" w14:textId="77777777" w:rsidR="00C5390A" w:rsidRPr="00524720" w:rsidRDefault="00C5390A" w:rsidP="00C5390A">
            <w:r w:rsidRPr="00524720">
              <w:t>11.2</w:t>
            </w:r>
          </w:p>
        </w:tc>
        <w:tc>
          <w:tcPr>
            <w:tcW w:w="954" w:type="pct"/>
            <w:gridSpan w:val="2"/>
            <w:shd w:val="clear" w:color="auto" w:fill="auto"/>
            <w:hideMark/>
          </w:tcPr>
          <w:p w14:paraId="73CE6A71" w14:textId="77777777" w:rsidR="00C5390A" w:rsidRPr="00524720" w:rsidRDefault="00C5390A" w:rsidP="00C5390A">
            <w:r w:rsidRPr="00524720">
              <w:t xml:space="preserve">Аудит резервного капитала </w:t>
            </w:r>
          </w:p>
        </w:tc>
        <w:tc>
          <w:tcPr>
            <w:tcW w:w="2042" w:type="pct"/>
            <w:shd w:val="clear" w:color="auto" w:fill="auto"/>
            <w:hideMark/>
          </w:tcPr>
          <w:p w14:paraId="50D6718D" w14:textId="77777777" w:rsidR="00C5390A" w:rsidRPr="00524720" w:rsidRDefault="00C5390A" w:rsidP="00C5390A">
            <w:r w:rsidRPr="00524720">
              <w:t>Проверка достоверности учетных и отчетных данных резервного капитала:</w:t>
            </w:r>
            <w:r w:rsidRPr="00524720">
              <w:br/>
              <w:t>а) соответствие размера резервного капитала данным учредительных документов и законодательству РФ;</w:t>
            </w:r>
            <w:r w:rsidRPr="00524720">
              <w:br/>
              <w:t>б) правильность формирования резервного капитала;</w:t>
            </w:r>
            <w:r w:rsidRPr="00524720">
              <w:br/>
              <w:t>в) целевое использование резервного капитала</w:t>
            </w:r>
            <w:r w:rsidRPr="00524720">
              <w:br/>
              <w:t>г) правильность отражения в учете и отчетности.</w:t>
            </w:r>
          </w:p>
        </w:tc>
      </w:tr>
      <w:tr w:rsidR="00C5390A" w:rsidRPr="00524720" w14:paraId="1F931A6B"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200"/>
        </w:trPr>
        <w:tc>
          <w:tcPr>
            <w:tcW w:w="340" w:type="pct"/>
            <w:vMerge/>
            <w:vAlign w:val="center"/>
            <w:hideMark/>
          </w:tcPr>
          <w:p w14:paraId="1D6BFD58" w14:textId="77777777" w:rsidR="00C5390A" w:rsidRPr="00524720" w:rsidRDefault="00C5390A" w:rsidP="00C5390A"/>
        </w:tc>
        <w:tc>
          <w:tcPr>
            <w:tcW w:w="1211" w:type="pct"/>
            <w:vMerge/>
            <w:vAlign w:val="center"/>
            <w:hideMark/>
          </w:tcPr>
          <w:p w14:paraId="52E2E492" w14:textId="77777777" w:rsidR="00C5390A" w:rsidRPr="00524720" w:rsidRDefault="00C5390A" w:rsidP="00C5390A"/>
        </w:tc>
        <w:tc>
          <w:tcPr>
            <w:tcW w:w="338" w:type="pct"/>
            <w:shd w:val="clear" w:color="auto" w:fill="auto"/>
            <w:hideMark/>
          </w:tcPr>
          <w:p w14:paraId="65679971" w14:textId="77777777" w:rsidR="00C5390A" w:rsidRPr="00524720" w:rsidRDefault="00C5390A" w:rsidP="00C5390A">
            <w:r w:rsidRPr="00524720">
              <w:t>11.3</w:t>
            </w:r>
          </w:p>
        </w:tc>
        <w:tc>
          <w:tcPr>
            <w:tcW w:w="954" w:type="pct"/>
            <w:gridSpan w:val="2"/>
            <w:shd w:val="clear" w:color="auto" w:fill="auto"/>
            <w:hideMark/>
          </w:tcPr>
          <w:p w14:paraId="52766D2D" w14:textId="77777777" w:rsidR="00C5390A" w:rsidRPr="00524720" w:rsidRDefault="00C5390A" w:rsidP="00C5390A">
            <w:r w:rsidRPr="00524720">
              <w:t xml:space="preserve">Аудит добавочного капитала </w:t>
            </w:r>
          </w:p>
        </w:tc>
        <w:tc>
          <w:tcPr>
            <w:tcW w:w="2042" w:type="pct"/>
            <w:shd w:val="clear" w:color="auto" w:fill="auto"/>
            <w:hideMark/>
          </w:tcPr>
          <w:p w14:paraId="24472B1F" w14:textId="77777777" w:rsidR="00C5390A" w:rsidRPr="00524720" w:rsidRDefault="00C5390A" w:rsidP="00C5390A">
            <w:r w:rsidRPr="00524720">
              <w:t>Проверка достоверности учетных и отчетных данных добавочного капитала:</w:t>
            </w:r>
            <w:r w:rsidRPr="00524720">
              <w:br/>
              <w:t>а) правильность образования добавочного капитала;</w:t>
            </w:r>
            <w:r w:rsidRPr="00524720">
              <w:br/>
              <w:t>б) обоснованность использования средств добавочного капитала;</w:t>
            </w:r>
            <w:r w:rsidRPr="00524720">
              <w:br/>
              <w:t>в) проверка обоснованности корректировок добавочного капитала;</w:t>
            </w:r>
          </w:p>
          <w:p w14:paraId="594DFA95" w14:textId="77777777" w:rsidR="00C5390A" w:rsidRPr="00524720" w:rsidRDefault="00C5390A" w:rsidP="00C5390A">
            <w:r w:rsidRPr="00524720">
              <w:t>г) правильность отражения в учете и отчетности.</w:t>
            </w:r>
          </w:p>
        </w:tc>
      </w:tr>
      <w:tr w:rsidR="00C5390A" w:rsidRPr="00524720" w14:paraId="049C7E11"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839"/>
        </w:trPr>
        <w:tc>
          <w:tcPr>
            <w:tcW w:w="340" w:type="pct"/>
            <w:vMerge/>
            <w:vAlign w:val="center"/>
            <w:hideMark/>
          </w:tcPr>
          <w:p w14:paraId="6969511D" w14:textId="77777777" w:rsidR="00C5390A" w:rsidRPr="00524720" w:rsidRDefault="00C5390A" w:rsidP="00C5390A"/>
        </w:tc>
        <w:tc>
          <w:tcPr>
            <w:tcW w:w="1211" w:type="pct"/>
            <w:vMerge/>
            <w:vAlign w:val="center"/>
            <w:hideMark/>
          </w:tcPr>
          <w:p w14:paraId="0859A200" w14:textId="77777777" w:rsidR="00C5390A" w:rsidRPr="00524720" w:rsidRDefault="00C5390A" w:rsidP="00C5390A"/>
        </w:tc>
        <w:tc>
          <w:tcPr>
            <w:tcW w:w="338" w:type="pct"/>
            <w:shd w:val="clear" w:color="auto" w:fill="auto"/>
            <w:hideMark/>
          </w:tcPr>
          <w:p w14:paraId="71A89305" w14:textId="77777777" w:rsidR="00C5390A" w:rsidRPr="00524720" w:rsidRDefault="00C5390A" w:rsidP="00C5390A">
            <w:r w:rsidRPr="00524720">
              <w:t>11.4</w:t>
            </w:r>
          </w:p>
        </w:tc>
        <w:tc>
          <w:tcPr>
            <w:tcW w:w="954" w:type="pct"/>
            <w:gridSpan w:val="2"/>
            <w:shd w:val="clear" w:color="auto" w:fill="auto"/>
            <w:hideMark/>
          </w:tcPr>
          <w:p w14:paraId="6B1D096B" w14:textId="77777777" w:rsidR="00C5390A" w:rsidRPr="00524720" w:rsidRDefault="00C5390A" w:rsidP="00C5390A">
            <w:r w:rsidRPr="00524720">
              <w:t xml:space="preserve">Аудит нераспределенной прибыли (непокрытого убытка) </w:t>
            </w:r>
          </w:p>
        </w:tc>
        <w:tc>
          <w:tcPr>
            <w:tcW w:w="2042" w:type="pct"/>
            <w:shd w:val="clear" w:color="auto" w:fill="auto"/>
            <w:hideMark/>
          </w:tcPr>
          <w:p w14:paraId="53FF4F92" w14:textId="77777777" w:rsidR="00C5390A" w:rsidRPr="00524720" w:rsidRDefault="00C5390A" w:rsidP="00C5390A">
            <w:r w:rsidRPr="00524720">
              <w:t>а) проверка обоснованности корректировок нераспределенной прибыли;</w:t>
            </w:r>
            <w:r w:rsidRPr="00524720">
              <w:br/>
              <w:t>б) проверка всех корректировок прошлых лет;</w:t>
            </w:r>
            <w:r w:rsidRPr="00524720">
              <w:br/>
              <w:t xml:space="preserve">в) проверка полноты и правильности распределения остатков и оборотов (если применимо) по счетам в соответствующие строки отчетности. </w:t>
            </w:r>
          </w:p>
        </w:tc>
      </w:tr>
      <w:tr w:rsidR="00C5390A" w:rsidRPr="00524720" w14:paraId="43EBB581"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900"/>
        </w:trPr>
        <w:tc>
          <w:tcPr>
            <w:tcW w:w="340" w:type="pct"/>
            <w:vMerge/>
            <w:vAlign w:val="center"/>
            <w:hideMark/>
          </w:tcPr>
          <w:p w14:paraId="029D067B" w14:textId="77777777" w:rsidR="00C5390A" w:rsidRPr="00524720" w:rsidRDefault="00C5390A" w:rsidP="00C5390A"/>
        </w:tc>
        <w:tc>
          <w:tcPr>
            <w:tcW w:w="1211" w:type="pct"/>
            <w:vMerge/>
            <w:vAlign w:val="center"/>
            <w:hideMark/>
          </w:tcPr>
          <w:p w14:paraId="5D0E47EA" w14:textId="77777777" w:rsidR="00C5390A" w:rsidRPr="00524720" w:rsidRDefault="00C5390A" w:rsidP="00C5390A"/>
        </w:tc>
        <w:tc>
          <w:tcPr>
            <w:tcW w:w="338" w:type="pct"/>
            <w:shd w:val="clear" w:color="auto" w:fill="auto"/>
          </w:tcPr>
          <w:p w14:paraId="07E9D4CC" w14:textId="77777777" w:rsidR="00C5390A" w:rsidRPr="00524720" w:rsidRDefault="00C5390A" w:rsidP="00C5390A">
            <w:r w:rsidRPr="00524720">
              <w:t>11.5</w:t>
            </w:r>
          </w:p>
        </w:tc>
        <w:tc>
          <w:tcPr>
            <w:tcW w:w="954" w:type="pct"/>
            <w:gridSpan w:val="2"/>
            <w:shd w:val="clear" w:color="auto" w:fill="auto"/>
          </w:tcPr>
          <w:p w14:paraId="30955919" w14:textId="77777777" w:rsidR="00C5390A" w:rsidRPr="00524720" w:rsidRDefault="00C5390A" w:rsidP="00C5390A">
            <w:r w:rsidRPr="00524720">
              <w:t xml:space="preserve">Аудит целевого финансирования </w:t>
            </w:r>
          </w:p>
          <w:p w14:paraId="6C87D664" w14:textId="77777777" w:rsidR="00C5390A" w:rsidRPr="00524720" w:rsidRDefault="00C5390A" w:rsidP="00C5390A"/>
        </w:tc>
        <w:tc>
          <w:tcPr>
            <w:tcW w:w="2042" w:type="pct"/>
            <w:shd w:val="clear" w:color="auto" w:fill="auto"/>
          </w:tcPr>
          <w:p w14:paraId="3238B104" w14:textId="77777777" w:rsidR="00C5390A" w:rsidRPr="00524720" w:rsidRDefault="00C5390A" w:rsidP="00C5390A">
            <w:r w:rsidRPr="00524720">
              <w:t>Проверка полноты и правильности распределения остатков и оборотов по счетам в соответствующие строки отчетности.</w:t>
            </w:r>
          </w:p>
        </w:tc>
      </w:tr>
      <w:tr w:rsidR="00C5390A" w:rsidRPr="00524720" w14:paraId="49638933"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900"/>
        </w:trPr>
        <w:tc>
          <w:tcPr>
            <w:tcW w:w="340" w:type="pct"/>
            <w:vAlign w:val="center"/>
          </w:tcPr>
          <w:p w14:paraId="449EE18A" w14:textId="77777777" w:rsidR="00C5390A" w:rsidRPr="00524720" w:rsidRDefault="00C5390A" w:rsidP="00C5390A">
            <w:r w:rsidRPr="00524720">
              <w:t>12</w:t>
            </w:r>
          </w:p>
        </w:tc>
        <w:tc>
          <w:tcPr>
            <w:tcW w:w="1211" w:type="pct"/>
            <w:vAlign w:val="center"/>
          </w:tcPr>
          <w:p w14:paraId="1E3F5682" w14:textId="77777777" w:rsidR="00C5390A" w:rsidRPr="00524720" w:rsidRDefault="00C5390A" w:rsidP="00C5390A">
            <w:r w:rsidRPr="00524720">
              <w:t>Аудит доходов от обычных видов деятельности и прочих доходов</w:t>
            </w:r>
          </w:p>
        </w:tc>
        <w:tc>
          <w:tcPr>
            <w:tcW w:w="338" w:type="pct"/>
            <w:shd w:val="clear" w:color="auto" w:fill="auto"/>
          </w:tcPr>
          <w:p w14:paraId="7EE677DD" w14:textId="77777777" w:rsidR="00C5390A" w:rsidRPr="00524720" w:rsidRDefault="00C5390A" w:rsidP="00C5390A"/>
        </w:tc>
        <w:tc>
          <w:tcPr>
            <w:tcW w:w="954" w:type="pct"/>
            <w:gridSpan w:val="2"/>
            <w:shd w:val="clear" w:color="auto" w:fill="auto"/>
          </w:tcPr>
          <w:p w14:paraId="6A9153CA" w14:textId="77777777" w:rsidR="00C5390A" w:rsidRPr="00524720" w:rsidRDefault="00C5390A" w:rsidP="00C5390A"/>
        </w:tc>
        <w:tc>
          <w:tcPr>
            <w:tcW w:w="2042" w:type="pct"/>
            <w:shd w:val="clear" w:color="auto" w:fill="auto"/>
          </w:tcPr>
          <w:p w14:paraId="64486BFC" w14:textId="77777777" w:rsidR="00C5390A" w:rsidRPr="00524720" w:rsidRDefault="00C5390A" w:rsidP="00C5390A">
            <w:r w:rsidRPr="00524720">
              <w:t>а) проверить и подтвердить полноту, своевременность признания доходов от обычных видов деятельности, прочих доходов;</w:t>
            </w:r>
            <w:r w:rsidRPr="00524720">
              <w:br/>
              <w:t>б) проверить и подтвердить правильность оценки расчетной выручки, а также доходов, выраженных в иностранной валюте и/или ее эквиваленте;</w:t>
            </w:r>
            <w:r w:rsidRPr="00524720">
              <w:br/>
              <w:t>в) проверка правильности организации аналитического и синтетического учета на счетах бухгалтерского учета.</w:t>
            </w:r>
          </w:p>
        </w:tc>
      </w:tr>
      <w:tr w:rsidR="00C5390A" w:rsidRPr="00524720" w14:paraId="65E5F853"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556"/>
        </w:trPr>
        <w:tc>
          <w:tcPr>
            <w:tcW w:w="340" w:type="pct"/>
            <w:shd w:val="clear" w:color="auto" w:fill="auto"/>
            <w:hideMark/>
          </w:tcPr>
          <w:p w14:paraId="0A933D87" w14:textId="77777777" w:rsidR="00C5390A" w:rsidRPr="00524720" w:rsidRDefault="00C5390A" w:rsidP="00C5390A">
            <w:r w:rsidRPr="00524720">
              <w:t>13</w:t>
            </w:r>
          </w:p>
        </w:tc>
        <w:tc>
          <w:tcPr>
            <w:tcW w:w="1211" w:type="pct"/>
            <w:shd w:val="clear" w:color="auto" w:fill="auto"/>
            <w:hideMark/>
          </w:tcPr>
          <w:p w14:paraId="4DAC08E8" w14:textId="77777777" w:rsidR="00C5390A" w:rsidRPr="00524720" w:rsidRDefault="00C5390A" w:rsidP="00C5390A">
            <w:r w:rsidRPr="00524720">
              <w:t xml:space="preserve">Аудит формирования финансовых результатов и распределения прибыли </w:t>
            </w:r>
          </w:p>
        </w:tc>
        <w:tc>
          <w:tcPr>
            <w:tcW w:w="338" w:type="pct"/>
            <w:shd w:val="clear" w:color="auto" w:fill="auto"/>
            <w:vAlign w:val="center"/>
            <w:hideMark/>
          </w:tcPr>
          <w:p w14:paraId="5BDE9435" w14:textId="77777777" w:rsidR="00C5390A" w:rsidRPr="00524720" w:rsidRDefault="00C5390A" w:rsidP="00C5390A">
            <w:pPr>
              <w:jc w:val="center"/>
            </w:pPr>
            <w:r w:rsidRPr="00524720">
              <w:t> </w:t>
            </w:r>
          </w:p>
        </w:tc>
        <w:tc>
          <w:tcPr>
            <w:tcW w:w="954" w:type="pct"/>
            <w:gridSpan w:val="2"/>
            <w:shd w:val="clear" w:color="auto" w:fill="auto"/>
            <w:hideMark/>
          </w:tcPr>
          <w:p w14:paraId="04E88CA0" w14:textId="77777777" w:rsidR="00C5390A" w:rsidRPr="00524720" w:rsidRDefault="00C5390A" w:rsidP="00C5390A">
            <w:r w:rsidRPr="00524720">
              <w:t> </w:t>
            </w:r>
          </w:p>
        </w:tc>
        <w:tc>
          <w:tcPr>
            <w:tcW w:w="2042" w:type="pct"/>
            <w:shd w:val="clear" w:color="auto" w:fill="auto"/>
            <w:hideMark/>
          </w:tcPr>
          <w:p w14:paraId="686781A8" w14:textId="77777777" w:rsidR="00C5390A" w:rsidRPr="00524720" w:rsidRDefault="00C5390A" w:rsidP="00C5390A">
            <w:r w:rsidRPr="00524720">
              <w:t xml:space="preserve">а) установление правильности определения и отражения в учете прибыли (убытков) от продаж товаров, продукции, работ, услуг; </w:t>
            </w:r>
            <w:r w:rsidRPr="00524720">
              <w:br/>
              <w:t xml:space="preserve">б) анализ правильности учета доходов и расходов по обычным видам деятельности, прочих доходов и расходов и раскрытия информации о них; </w:t>
            </w:r>
            <w:r w:rsidRPr="00524720">
              <w:br/>
              <w:t xml:space="preserve">в) оценка правильности и обоснованности распределения чистой прибыли; </w:t>
            </w:r>
            <w:r w:rsidRPr="00524720">
              <w:br/>
              <w:t>г) проверка правильности определения доходов от реализации, а также внереализационных доходов, учитываемых для целей налогообложения прибыли;</w:t>
            </w:r>
            <w:r w:rsidRPr="00524720">
              <w:br/>
              <w:t>д) проверка полноты и правильности распределения остатков и оборотов (если применимо) по счетам в соответствующие строки отчетности.</w:t>
            </w:r>
          </w:p>
        </w:tc>
      </w:tr>
      <w:tr w:rsidR="00C5390A" w:rsidRPr="00524720" w14:paraId="40676331"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691"/>
        </w:trPr>
        <w:tc>
          <w:tcPr>
            <w:tcW w:w="340" w:type="pct"/>
            <w:shd w:val="clear" w:color="auto" w:fill="auto"/>
            <w:hideMark/>
          </w:tcPr>
          <w:p w14:paraId="42747061" w14:textId="77777777" w:rsidR="00C5390A" w:rsidRPr="00524720" w:rsidRDefault="00C5390A" w:rsidP="00C5390A">
            <w:r w:rsidRPr="00524720">
              <w:t>14</w:t>
            </w:r>
          </w:p>
        </w:tc>
        <w:tc>
          <w:tcPr>
            <w:tcW w:w="1211" w:type="pct"/>
            <w:shd w:val="clear" w:color="auto" w:fill="auto"/>
            <w:hideMark/>
          </w:tcPr>
          <w:p w14:paraId="0808061E" w14:textId="77777777" w:rsidR="00C5390A" w:rsidRPr="00524720" w:rsidRDefault="00C5390A" w:rsidP="00C5390A">
            <w:r w:rsidRPr="00524720">
              <w:t>Аудит порядка ведения раздельного учета по видам деятельности</w:t>
            </w:r>
          </w:p>
        </w:tc>
        <w:tc>
          <w:tcPr>
            <w:tcW w:w="338" w:type="pct"/>
            <w:shd w:val="clear" w:color="auto" w:fill="auto"/>
            <w:vAlign w:val="center"/>
            <w:hideMark/>
          </w:tcPr>
          <w:p w14:paraId="36DF6E50" w14:textId="77777777" w:rsidR="00C5390A" w:rsidRPr="00524720" w:rsidRDefault="00C5390A" w:rsidP="00C5390A">
            <w:pPr>
              <w:jc w:val="center"/>
            </w:pPr>
            <w:r w:rsidRPr="00524720">
              <w:t> </w:t>
            </w:r>
          </w:p>
        </w:tc>
        <w:tc>
          <w:tcPr>
            <w:tcW w:w="954" w:type="pct"/>
            <w:gridSpan w:val="2"/>
            <w:shd w:val="clear" w:color="auto" w:fill="auto"/>
            <w:hideMark/>
          </w:tcPr>
          <w:p w14:paraId="3497BC7E" w14:textId="77777777" w:rsidR="00C5390A" w:rsidRPr="00524720" w:rsidRDefault="00C5390A" w:rsidP="00C5390A">
            <w:pPr>
              <w:jc w:val="center"/>
            </w:pPr>
            <w:r w:rsidRPr="00524720">
              <w:t> </w:t>
            </w:r>
          </w:p>
        </w:tc>
        <w:tc>
          <w:tcPr>
            <w:tcW w:w="2042" w:type="pct"/>
            <w:shd w:val="clear" w:color="auto" w:fill="auto"/>
            <w:hideMark/>
          </w:tcPr>
          <w:p w14:paraId="3C2707EA" w14:textId="77777777" w:rsidR="00C5390A" w:rsidRPr="00524720" w:rsidRDefault="00C5390A" w:rsidP="00C5390A">
            <w:r w:rsidRPr="00524720">
              <w:t>а) проверка полноты и достоверности отражения в учете и отчетности информации о доходах, расходах и результатах финансово-хозяйственной деятельности по видам деятельности;</w:t>
            </w:r>
            <w:r w:rsidRPr="00524720">
              <w:br/>
              <w:t xml:space="preserve">б) проверка правильности определения </w:t>
            </w:r>
            <w:r w:rsidRPr="00524720">
              <w:lastRenderedPageBreak/>
              <w:t>налоговой базы по налогу на прибыль организаций, в случаях, когда определение отдельной налоговой базы предусмотрено НК РФ.</w:t>
            </w:r>
          </w:p>
        </w:tc>
      </w:tr>
      <w:tr w:rsidR="00C5390A" w:rsidRPr="00524720" w14:paraId="0D550C98"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800"/>
        </w:trPr>
        <w:tc>
          <w:tcPr>
            <w:tcW w:w="340" w:type="pct"/>
            <w:shd w:val="clear" w:color="auto" w:fill="auto"/>
          </w:tcPr>
          <w:p w14:paraId="595517B4" w14:textId="77777777" w:rsidR="00C5390A" w:rsidRPr="00524720" w:rsidRDefault="00C5390A" w:rsidP="00C5390A">
            <w:r w:rsidRPr="00524720">
              <w:lastRenderedPageBreak/>
              <w:t>15</w:t>
            </w:r>
          </w:p>
        </w:tc>
        <w:tc>
          <w:tcPr>
            <w:tcW w:w="1211" w:type="pct"/>
            <w:shd w:val="clear" w:color="auto" w:fill="auto"/>
          </w:tcPr>
          <w:p w14:paraId="307B4A7B" w14:textId="77777777" w:rsidR="00C5390A" w:rsidRPr="00524720" w:rsidRDefault="00C5390A" w:rsidP="00C5390A">
            <w:r w:rsidRPr="00524720">
              <w:t>Аудит отложенных налоговых активов и отложенных налоговых обязательств</w:t>
            </w:r>
          </w:p>
        </w:tc>
        <w:tc>
          <w:tcPr>
            <w:tcW w:w="338" w:type="pct"/>
            <w:shd w:val="clear" w:color="auto" w:fill="auto"/>
            <w:vAlign w:val="center"/>
          </w:tcPr>
          <w:p w14:paraId="04E50E5A" w14:textId="77777777" w:rsidR="00C5390A" w:rsidRPr="00524720" w:rsidRDefault="00C5390A" w:rsidP="00C5390A">
            <w:pPr>
              <w:jc w:val="center"/>
            </w:pPr>
          </w:p>
        </w:tc>
        <w:tc>
          <w:tcPr>
            <w:tcW w:w="954" w:type="pct"/>
            <w:gridSpan w:val="2"/>
            <w:shd w:val="clear" w:color="auto" w:fill="auto"/>
          </w:tcPr>
          <w:p w14:paraId="626458FA" w14:textId="77777777" w:rsidR="00C5390A" w:rsidRPr="00524720" w:rsidRDefault="00C5390A" w:rsidP="00C5390A">
            <w:pPr>
              <w:jc w:val="center"/>
            </w:pPr>
          </w:p>
        </w:tc>
        <w:tc>
          <w:tcPr>
            <w:tcW w:w="2042" w:type="pct"/>
            <w:shd w:val="clear" w:color="auto" w:fill="auto"/>
          </w:tcPr>
          <w:p w14:paraId="3EB65732" w14:textId="77777777" w:rsidR="00C5390A" w:rsidRPr="00524720" w:rsidRDefault="00C5390A" w:rsidP="00C5390A">
            <w:r w:rsidRPr="00524720">
              <w:t>а) проверка правильности классификации разниц на постоянные и временные;</w:t>
            </w:r>
          </w:p>
          <w:p w14:paraId="743BF3F9" w14:textId="77777777" w:rsidR="00C5390A" w:rsidRPr="00524720" w:rsidRDefault="00C5390A" w:rsidP="00C5390A">
            <w:r w:rsidRPr="00524720">
              <w:t>б) проверка правильности ставки, примененной для расчета отложенных налоговых активов и обязательств;</w:t>
            </w:r>
          </w:p>
          <w:p w14:paraId="3B0B9D5B" w14:textId="77777777" w:rsidR="00C5390A" w:rsidRPr="00524720" w:rsidRDefault="00C5390A" w:rsidP="00C5390A">
            <w:r w:rsidRPr="00524720">
              <w:t>в) проверка правильности формирования сальдо отложенных налоговых активов и обязательств;</w:t>
            </w:r>
          </w:p>
          <w:p w14:paraId="47A07650" w14:textId="77777777" w:rsidR="00C5390A" w:rsidRPr="00524720" w:rsidRDefault="00C5390A" w:rsidP="00C5390A">
            <w:r w:rsidRPr="00524720">
              <w:t>г) проверка правильности признания отложенных налоговых активов с учетом оценки вероятности наличия налогооблагаемой прибыли, против которой можно будет зачесть вычитаемую временную разницу;</w:t>
            </w:r>
          </w:p>
          <w:p w14:paraId="71E7B520" w14:textId="77777777" w:rsidR="00C5390A" w:rsidRPr="00524720" w:rsidRDefault="00C5390A" w:rsidP="00C5390A">
            <w:r w:rsidRPr="00524720">
              <w:t>д) проверка правильности представления движения отложенных налогов в отчете о финансовых результатах;</w:t>
            </w:r>
          </w:p>
          <w:p w14:paraId="611C7333" w14:textId="77777777" w:rsidR="00C5390A" w:rsidRPr="00524720" w:rsidRDefault="00C5390A" w:rsidP="00C5390A">
            <w:r w:rsidRPr="00524720">
              <w:t>е) проверка обоснованности корректировок отложенных налогов и правильности отражения в учете и отчетности;</w:t>
            </w:r>
          </w:p>
          <w:p w14:paraId="1B7C5EFF" w14:textId="77777777" w:rsidR="00C5390A" w:rsidRPr="00524720" w:rsidRDefault="00C5390A" w:rsidP="00C5390A">
            <w:r w:rsidRPr="00524720">
              <w:t>ж) проверка правильности раскрытия информации об отложенных налогах в пояснениях к бухгалтерскому балансу и отчету о финансовых результатах.</w:t>
            </w:r>
          </w:p>
        </w:tc>
      </w:tr>
      <w:tr w:rsidR="00C5390A" w:rsidRPr="00524720" w14:paraId="20CF039B"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982"/>
        </w:trPr>
        <w:tc>
          <w:tcPr>
            <w:tcW w:w="340" w:type="pct"/>
            <w:shd w:val="clear" w:color="auto" w:fill="auto"/>
            <w:hideMark/>
          </w:tcPr>
          <w:p w14:paraId="12D0E04A" w14:textId="77777777" w:rsidR="00C5390A" w:rsidRPr="00524720" w:rsidRDefault="00C5390A" w:rsidP="00C5390A">
            <w:r w:rsidRPr="00524720">
              <w:t>16</w:t>
            </w:r>
          </w:p>
        </w:tc>
        <w:tc>
          <w:tcPr>
            <w:tcW w:w="1211" w:type="pct"/>
            <w:shd w:val="clear" w:color="auto" w:fill="auto"/>
            <w:hideMark/>
          </w:tcPr>
          <w:p w14:paraId="72392BC8" w14:textId="77777777" w:rsidR="00C5390A" w:rsidRPr="00524720" w:rsidRDefault="00C5390A" w:rsidP="00C5390A">
            <w:r w:rsidRPr="00524720">
              <w:t xml:space="preserve">Аудит забалансовых счетов </w:t>
            </w:r>
          </w:p>
        </w:tc>
        <w:tc>
          <w:tcPr>
            <w:tcW w:w="338" w:type="pct"/>
            <w:shd w:val="clear" w:color="auto" w:fill="auto"/>
          </w:tcPr>
          <w:p w14:paraId="16517AA4" w14:textId="77777777" w:rsidR="00C5390A" w:rsidRPr="00524720" w:rsidRDefault="00C5390A" w:rsidP="00C5390A"/>
        </w:tc>
        <w:tc>
          <w:tcPr>
            <w:tcW w:w="954" w:type="pct"/>
            <w:gridSpan w:val="2"/>
            <w:shd w:val="clear" w:color="auto" w:fill="auto"/>
          </w:tcPr>
          <w:p w14:paraId="4EDA971B" w14:textId="77777777" w:rsidR="00C5390A" w:rsidRPr="00524720" w:rsidRDefault="00C5390A" w:rsidP="00C5390A"/>
        </w:tc>
        <w:tc>
          <w:tcPr>
            <w:tcW w:w="2042" w:type="pct"/>
            <w:shd w:val="clear" w:color="auto" w:fill="auto"/>
            <w:vAlign w:val="center"/>
            <w:hideMark/>
          </w:tcPr>
          <w:p w14:paraId="32E3C31F" w14:textId="77777777" w:rsidR="00C5390A" w:rsidRPr="00524720" w:rsidRDefault="00C5390A" w:rsidP="00C5390A">
            <w:r w:rsidRPr="00524720">
              <w:t>Проверить и подтвердить:</w:t>
            </w:r>
            <w:r w:rsidRPr="00524720">
              <w:br/>
              <w:t>а) наличие объектов забалансового учета;</w:t>
            </w:r>
            <w:r w:rsidRPr="00524720">
              <w:br/>
              <w:t>б) наличие и правильность оформления документов, подтверждающих право владения и распоряжения объектами забалансового учета, законность и обоснованность их получения и использования;</w:t>
            </w:r>
            <w:r w:rsidRPr="00524720">
              <w:br/>
              <w:t>в) правильность учета ценностей, учитываемых на забалансовых счетах;</w:t>
            </w:r>
            <w:r w:rsidRPr="00524720">
              <w:br/>
              <w:t>г) правильность ведения регистров накопительного учета и аналитической информации по объектам забалансового учета;</w:t>
            </w:r>
            <w:r w:rsidRPr="00524720">
              <w:br/>
              <w:t>д) правильность переноса данных забалансового учета в приложение к балансу;</w:t>
            </w:r>
          </w:p>
          <w:p w14:paraId="66C14DB5" w14:textId="77777777" w:rsidR="00C5390A" w:rsidRPr="00524720" w:rsidRDefault="00C5390A" w:rsidP="00C5390A">
            <w:r w:rsidRPr="00524720">
              <w:lastRenderedPageBreak/>
              <w:t>е) правильность начисления и перечисления в федеральный бюджет арендной платы за использование земельных участков, федеральных зданий, помещений, сооружений, машин и оборудования.</w:t>
            </w:r>
          </w:p>
        </w:tc>
      </w:tr>
      <w:tr w:rsidR="00C5390A" w:rsidRPr="00524720" w14:paraId="51829C3A"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407"/>
        </w:trPr>
        <w:tc>
          <w:tcPr>
            <w:tcW w:w="340" w:type="pct"/>
            <w:vMerge w:val="restart"/>
            <w:shd w:val="clear" w:color="auto" w:fill="auto"/>
            <w:hideMark/>
          </w:tcPr>
          <w:p w14:paraId="40CA0589" w14:textId="77777777" w:rsidR="00C5390A" w:rsidRPr="00524720" w:rsidRDefault="00C5390A" w:rsidP="00C5390A">
            <w:r w:rsidRPr="00524720">
              <w:lastRenderedPageBreak/>
              <w:t>17</w:t>
            </w:r>
          </w:p>
        </w:tc>
        <w:tc>
          <w:tcPr>
            <w:tcW w:w="1211" w:type="pct"/>
            <w:vMerge w:val="restart"/>
            <w:shd w:val="clear" w:color="auto" w:fill="auto"/>
            <w:hideMark/>
          </w:tcPr>
          <w:p w14:paraId="21432366" w14:textId="77777777" w:rsidR="00C5390A" w:rsidRPr="00524720" w:rsidRDefault="00C5390A" w:rsidP="00C5390A">
            <w:r w:rsidRPr="00524720">
              <w:t xml:space="preserve">Проверка соответствия бухгалтерской (финансовой) отчетности требованиям действующего законодательства </w:t>
            </w:r>
          </w:p>
        </w:tc>
        <w:tc>
          <w:tcPr>
            <w:tcW w:w="338" w:type="pct"/>
            <w:shd w:val="clear" w:color="auto" w:fill="auto"/>
            <w:hideMark/>
          </w:tcPr>
          <w:p w14:paraId="27B1D699" w14:textId="77777777" w:rsidR="00C5390A" w:rsidRPr="00524720" w:rsidRDefault="00C5390A" w:rsidP="00C5390A">
            <w:r w:rsidRPr="00524720">
              <w:t>17.1</w:t>
            </w:r>
          </w:p>
        </w:tc>
        <w:tc>
          <w:tcPr>
            <w:tcW w:w="954" w:type="pct"/>
            <w:gridSpan w:val="2"/>
            <w:shd w:val="clear" w:color="auto" w:fill="auto"/>
            <w:hideMark/>
          </w:tcPr>
          <w:p w14:paraId="6C827D8D" w14:textId="77777777" w:rsidR="00C5390A" w:rsidRPr="00524720" w:rsidRDefault="00C5390A" w:rsidP="00C5390A">
            <w:r w:rsidRPr="00524720">
              <w:t xml:space="preserve">Аудит форм бухгалтерской (финансовой) отчетности </w:t>
            </w:r>
          </w:p>
        </w:tc>
        <w:tc>
          <w:tcPr>
            <w:tcW w:w="2042" w:type="pct"/>
            <w:shd w:val="clear" w:color="auto" w:fill="auto"/>
            <w:hideMark/>
          </w:tcPr>
          <w:p w14:paraId="65177F7C" w14:textId="77777777" w:rsidR="00C5390A" w:rsidRPr="00524720" w:rsidRDefault="00C5390A" w:rsidP="00C5390A">
            <w:r w:rsidRPr="00524720">
              <w:t xml:space="preserve">а) проверить состав и содержание форм бухгалтерской отчетности, увязку ее показателей; </w:t>
            </w:r>
            <w:r w:rsidRPr="00524720">
              <w:br/>
              <w:t xml:space="preserve">б) выразить мнение о достоверности показателей отчетности во всех существенных отношениях; </w:t>
            </w:r>
            <w:r w:rsidRPr="00524720">
              <w:br/>
              <w:t xml:space="preserve">в) проверить правильность оценки статей отчетности; </w:t>
            </w:r>
            <w:r w:rsidRPr="00524720">
              <w:b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r w:rsidR="00C5390A" w:rsidRPr="00524720" w14:paraId="1CC72083"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500"/>
        </w:trPr>
        <w:tc>
          <w:tcPr>
            <w:tcW w:w="340" w:type="pct"/>
            <w:vMerge/>
            <w:vAlign w:val="center"/>
            <w:hideMark/>
          </w:tcPr>
          <w:p w14:paraId="1AB0314B" w14:textId="77777777" w:rsidR="00C5390A" w:rsidRPr="00524720" w:rsidRDefault="00C5390A" w:rsidP="00C5390A"/>
        </w:tc>
        <w:tc>
          <w:tcPr>
            <w:tcW w:w="1211" w:type="pct"/>
            <w:vMerge/>
            <w:vAlign w:val="center"/>
            <w:hideMark/>
          </w:tcPr>
          <w:p w14:paraId="745FC403" w14:textId="77777777" w:rsidR="00C5390A" w:rsidRPr="00524720" w:rsidRDefault="00C5390A" w:rsidP="00C5390A"/>
        </w:tc>
        <w:tc>
          <w:tcPr>
            <w:tcW w:w="338" w:type="pct"/>
            <w:shd w:val="clear" w:color="auto" w:fill="auto"/>
            <w:hideMark/>
          </w:tcPr>
          <w:p w14:paraId="18EFA905" w14:textId="77777777" w:rsidR="00C5390A" w:rsidRPr="00524720" w:rsidRDefault="00C5390A" w:rsidP="00C5390A">
            <w:r w:rsidRPr="00524720">
              <w:t>17.2</w:t>
            </w:r>
          </w:p>
        </w:tc>
        <w:tc>
          <w:tcPr>
            <w:tcW w:w="954" w:type="pct"/>
            <w:gridSpan w:val="2"/>
            <w:shd w:val="clear" w:color="auto" w:fill="auto"/>
            <w:hideMark/>
          </w:tcPr>
          <w:p w14:paraId="3D33D718" w14:textId="77777777" w:rsidR="00C5390A" w:rsidRPr="00524720" w:rsidRDefault="00C5390A" w:rsidP="00C5390A">
            <w:r w:rsidRPr="00524720">
              <w:t>Аудит пояснений к бухгалтерскому балансу и отчету о финансовых результатах</w:t>
            </w:r>
          </w:p>
        </w:tc>
        <w:tc>
          <w:tcPr>
            <w:tcW w:w="2042" w:type="pct"/>
            <w:shd w:val="clear" w:color="auto" w:fill="auto"/>
            <w:hideMark/>
          </w:tcPr>
          <w:p w14:paraId="08CF88FE" w14:textId="77777777" w:rsidR="00C5390A" w:rsidRPr="00524720" w:rsidRDefault="00C5390A" w:rsidP="00C5390A">
            <w:r w:rsidRPr="00524720">
              <w:t>а) проверить состав и содержание пояснений к бухгалтерскому балансу и отчету о финансовых результатах;</w:t>
            </w:r>
            <w:r w:rsidRPr="00524720">
              <w:br/>
              <w:t>б) проверить полноту раскрытий информации в пояснениях к бухгалтерскому балансу и отчету о финансовых результатах в соответствии с требованиями действующего законодательства.</w:t>
            </w:r>
          </w:p>
        </w:tc>
      </w:tr>
      <w:tr w:rsidR="00C5390A" w:rsidRPr="00524720" w14:paraId="6B69B6D3"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00"/>
        </w:trPr>
        <w:tc>
          <w:tcPr>
            <w:tcW w:w="340" w:type="pct"/>
            <w:shd w:val="clear" w:color="auto" w:fill="auto"/>
          </w:tcPr>
          <w:p w14:paraId="1E3709D3" w14:textId="77777777" w:rsidR="00C5390A" w:rsidRPr="00524720" w:rsidRDefault="00C5390A" w:rsidP="00C5390A">
            <w:r w:rsidRPr="00524720">
              <w:t>18</w:t>
            </w:r>
          </w:p>
        </w:tc>
        <w:tc>
          <w:tcPr>
            <w:tcW w:w="1211" w:type="pct"/>
            <w:shd w:val="clear" w:color="auto" w:fill="auto"/>
          </w:tcPr>
          <w:p w14:paraId="40809B06" w14:textId="77777777" w:rsidR="00C5390A" w:rsidRPr="00524720" w:rsidRDefault="00C5390A" w:rsidP="00C5390A">
            <w:r w:rsidRPr="00524720">
              <w:t>Прочие вопросы на усмотрение аудиторской организации, необходимые для подтверждения достоверности отчетности</w:t>
            </w:r>
          </w:p>
        </w:tc>
        <w:tc>
          <w:tcPr>
            <w:tcW w:w="338" w:type="pct"/>
            <w:shd w:val="clear" w:color="auto" w:fill="auto"/>
            <w:vAlign w:val="center"/>
          </w:tcPr>
          <w:p w14:paraId="20C817F0" w14:textId="77777777" w:rsidR="00C5390A" w:rsidRPr="00524720" w:rsidRDefault="00C5390A" w:rsidP="00C5390A">
            <w:pPr>
              <w:jc w:val="center"/>
            </w:pPr>
          </w:p>
        </w:tc>
        <w:tc>
          <w:tcPr>
            <w:tcW w:w="954" w:type="pct"/>
            <w:gridSpan w:val="2"/>
            <w:shd w:val="clear" w:color="auto" w:fill="auto"/>
          </w:tcPr>
          <w:p w14:paraId="374B1519" w14:textId="77777777" w:rsidR="00C5390A" w:rsidRPr="00524720" w:rsidRDefault="00C5390A" w:rsidP="00C5390A"/>
        </w:tc>
        <w:tc>
          <w:tcPr>
            <w:tcW w:w="2042" w:type="pct"/>
            <w:shd w:val="clear" w:color="auto" w:fill="auto"/>
          </w:tcPr>
          <w:p w14:paraId="567541CA" w14:textId="77777777" w:rsidR="00C5390A" w:rsidRPr="00524720" w:rsidRDefault="00C5390A" w:rsidP="00C5390A"/>
        </w:tc>
      </w:tr>
      <w:tr w:rsidR="00C5390A" w:rsidRPr="00524720" w14:paraId="37203D4D"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00"/>
        </w:trPr>
        <w:tc>
          <w:tcPr>
            <w:tcW w:w="340" w:type="pct"/>
            <w:shd w:val="clear" w:color="auto" w:fill="auto"/>
          </w:tcPr>
          <w:p w14:paraId="5197B1B1" w14:textId="77777777" w:rsidR="00C5390A" w:rsidRPr="00524720" w:rsidRDefault="00C5390A" w:rsidP="00C5390A">
            <w:r w:rsidRPr="00524720">
              <w:t>19</w:t>
            </w:r>
          </w:p>
        </w:tc>
        <w:tc>
          <w:tcPr>
            <w:tcW w:w="1211" w:type="pct"/>
            <w:shd w:val="clear" w:color="auto" w:fill="auto"/>
          </w:tcPr>
          <w:p w14:paraId="4388A2A6" w14:textId="77777777" w:rsidR="00C5390A" w:rsidRPr="00524720" w:rsidRDefault="00C5390A" w:rsidP="00C5390A">
            <w:r w:rsidRPr="00524720">
              <w:t>Анализ графика погашения платежей по реструктурированной задолженности</w:t>
            </w:r>
          </w:p>
        </w:tc>
        <w:tc>
          <w:tcPr>
            <w:tcW w:w="338" w:type="pct"/>
            <w:shd w:val="clear" w:color="auto" w:fill="auto"/>
            <w:vAlign w:val="center"/>
          </w:tcPr>
          <w:p w14:paraId="6BD4A1DA" w14:textId="77777777" w:rsidR="00C5390A" w:rsidRPr="00524720" w:rsidRDefault="00C5390A" w:rsidP="00C5390A">
            <w:pPr>
              <w:jc w:val="center"/>
            </w:pPr>
            <w:r w:rsidRPr="00524720">
              <w:t> </w:t>
            </w:r>
          </w:p>
        </w:tc>
        <w:tc>
          <w:tcPr>
            <w:tcW w:w="954" w:type="pct"/>
            <w:gridSpan w:val="2"/>
            <w:shd w:val="clear" w:color="auto" w:fill="auto"/>
          </w:tcPr>
          <w:p w14:paraId="57522972" w14:textId="77777777" w:rsidR="00C5390A" w:rsidRPr="00524720" w:rsidRDefault="00C5390A" w:rsidP="00C5390A">
            <w:r w:rsidRPr="00524720">
              <w:t> </w:t>
            </w:r>
          </w:p>
        </w:tc>
        <w:tc>
          <w:tcPr>
            <w:tcW w:w="2042" w:type="pct"/>
            <w:shd w:val="clear" w:color="auto" w:fill="auto"/>
          </w:tcPr>
          <w:p w14:paraId="060CE0FF" w14:textId="77777777" w:rsidR="00C5390A" w:rsidRPr="00524720" w:rsidRDefault="00C5390A" w:rsidP="00C5390A">
            <w:r w:rsidRPr="00524720">
              <w:t>Представить анализ графика погашения платежей по реструктурированной задолженности.</w:t>
            </w:r>
          </w:p>
        </w:tc>
      </w:tr>
      <w:tr w:rsidR="00C5390A" w:rsidRPr="00524720" w14:paraId="36FF1B12"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00"/>
        </w:trPr>
        <w:tc>
          <w:tcPr>
            <w:tcW w:w="340" w:type="pct"/>
            <w:shd w:val="clear" w:color="auto" w:fill="auto"/>
            <w:hideMark/>
          </w:tcPr>
          <w:p w14:paraId="6ADC8252" w14:textId="77777777" w:rsidR="00C5390A" w:rsidRPr="00524720" w:rsidRDefault="00C5390A" w:rsidP="00C5390A">
            <w:r w:rsidRPr="00524720">
              <w:t>20</w:t>
            </w:r>
          </w:p>
        </w:tc>
        <w:tc>
          <w:tcPr>
            <w:tcW w:w="1211" w:type="pct"/>
            <w:shd w:val="clear" w:color="auto" w:fill="auto"/>
            <w:hideMark/>
          </w:tcPr>
          <w:p w14:paraId="28806B57" w14:textId="77777777" w:rsidR="00C5390A" w:rsidRPr="00524720" w:rsidRDefault="00C5390A" w:rsidP="00C5390A">
            <w:r w:rsidRPr="00524720">
              <w:t>Предложения по минимизации финансовых рисков</w:t>
            </w:r>
          </w:p>
        </w:tc>
        <w:tc>
          <w:tcPr>
            <w:tcW w:w="338" w:type="pct"/>
            <w:shd w:val="clear" w:color="auto" w:fill="auto"/>
            <w:vAlign w:val="center"/>
            <w:hideMark/>
          </w:tcPr>
          <w:p w14:paraId="61A2C3A4" w14:textId="77777777" w:rsidR="00C5390A" w:rsidRPr="00524720" w:rsidRDefault="00C5390A" w:rsidP="00C5390A">
            <w:pPr>
              <w:jc w:val="center"/>
            </w:pPr>
            <w:r w:rsidRPr="00524720">
              <w:t> </w:t>
            </w:r>
          </w:p>
        </w:tc>
        <w:tc>
          <w:tcPr>
            <w:tcW w:w="954" w:type="pct"/>
            <w:gridSpan w:val="2"/>
            <w:shd w:val="clear" w:color="auto" w:fill="auto"/>
            <w:hideMark/>
          </w:tcPr>
          <w:p w14:paraId="3C385F04" w14:textId="77777777" w:rsidR="00C5390A" w:rsidRPr="00524720" w:rsidRDefault="00C5390A" w:rsidP="00C5390A">
            <w:r w:rsidRPr="00524720">
              <w:t> </w:t>
            </w:r>
          </w:p>
        </w:tc>
        <w:tc>
          <w:tcPr>
            <w:tcW w:w="2042" w:type="pct"/>
            <w:shd w:val="clear" w:color="auto" w:fill="auto"/>
            <w:hideMark/>
          </w:tcPr>
          <w:p w14:paraId="59A200A2" w14:textId="77777777" w:rsidR="00C5390A" w:rsidRPr="00524720" w:rsidRDefault="00C5390A" w:rsidP="00C5390A">
            <w:r w:rsidRPr="00524720">
              <w:t>Представить предложения по внешним и внутренним механизмам минимизации финансовых рисков.</w:t>
            </w:r>
          </w:p>
        </w:tc>
      </w:tr>
      <w:tr w:rsidR="00C5390A" w:rsidRPr="00524720" w14:paraId="54C669D1"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75"/>
        </w:trPr>
        <w:tc>
          <w:tcPr>
            <w:tcW w:w="340" w:type="pct"/>
            <w:shd w:val="clear" w:color="auto" w:fill="auto"/>
          </w:tcPr>
          <w:p w14:paraId="73BE61AB" w14:textId="77777777" w:rsidR="00C5390A" w:rsidRPr="00524720" w:rsidRDefault="00C5390A" w:rsidP="00C5390A">
            <w:r w:rsidRPr="00524720">
              <w:t>21</w:t>
            </w:r>
          </w:p>
        </w:tc>
        <w:tc>
          <w:tcPr>
            <w:tcW w:w="1211" w:type="pct"/>
            <w:shd w:val="clear" w:color="auto" w:fill="auto"/>
          </w:tcPr>
          <w:p w14:paraId="69B5DF0B" w14:textId="77777777" w:rsidR="00C5390A" w:rsidRPr="00524720" w:rsidRDefault="00C5390A" w:rsidP="00C5390A">
            <w:r w:rsidRPr="00524720">
              <w:t>Оценить качество ведения бухгалтерского и налогового учета</w:t>
            </w:r>
          </w:p>
        </w:tc>
        <w:tc>
          <w:tcPr>
            <w:tcW w:w="338" w:type="pct"/>
            <w:shd w:val="clear" w:color="auto" w:fill="auto"/>
            <w:vAlign w:val="center"/>
          </w:tcPr>
          <w:p w14:paraId="013AA801" w14:textId="77777777" w:rsidR="00C5390A" w:rsidRPr="00524720" w:rsidRDefault="00C5390A" w:rsidP="00C5390A">
            <w:pPr>
              <w:jc w:val="center"/>
            </w:pPr>
          </w:p>
        </w:tc>
        <w:tc>
          <w:tcPr>
            <w:tcW w:w="954" w:type="pct"/>
            <w:gridSpan w:val="2"/>
            <w:shd w:val="clear" w:color="auto" w:fill="auto"/>
          </w:tcPr>
          <w:p w14:paraId="424BDD45" w14:textId="77777777" w:rsidR="00C5390A" w:rsidRPr="00524720" w:rsidRDefault="00C5390A" w:rsidP="00C5390A"/>
        </w:tc>
        <w:tc>
          <w:tcPr>
            <w:tcW w:w="2042" w:type="pct"/>
            <w:shd w:val="clear" w:color="auto" w:fill="auto"/>
          </w:tcPr>
          <w:p w14:paraId="73746EAA" w14:textId="77777777" w:rsidR="00C5390A" w:rsidRPr="00524720" w:rsidRDefault="00C5390A" w:rsidP="00C5390A">
            <w:r w:rsidRPr="00524720">
              <w:t>Дать оценку качества ведения бухгалтерского и налогового учета, а также определить причины, вызвавшие некачественное ведение учета. Проверить следование действующим нормам законодательства по бухгалтерскому и налоговому учету.</w:t>
            </w:r>
          </w:p>
        </w:tc>
      </w:tr>
      <w:tr w:rsidR="00C5390A" w:rsidRPr="00524720" w14:paraId="6122CFA2"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75"/>
        </w:trPr>
        <w:tc>
          <w:tcPr>
            <w:tcW w:w="340" w:type="pct"/>
            <w:shd w:val="clear" w:color="auto" w:fill="auto"/>
            <w:hideMark/>
          </w:tcPr>
          <w:p w14:paraId="5AD64CB8" w14:textId="77777777" w:rsidR="00C5390A" w:rsidRPr="00524720" w:rsidRDefault="00C5390A" w:rsidP="00C5390A">
            <w:pPr>
              <w:rPr>
                <w:lang w:val="en-US"/>
              </w:rPr>
            </w:pPr>
            <w:r w:rsidRPr="00524720">
              <w:lastRenderedPageBreak/>
              <w:t>22</w:t>
            </w:r>
          </w:p>
        </w:tc>
        <w:tc>
          <w:tcPr>
            <w:tcW w:w="1211" w:type="pct"/>
            <w:shd w:val="clear" w:color="auto" w:fill="auto"/>
            <w:hideMark/>
          </w:tcPr>
          <w:p w14:paraId="6A4A07DB" w14:textId="77777777" w:rsidR="00C5390A" w:rsidRPr="00524720" w:rsidRDefault="00C5390A" w:rsidP="00C5390A">
            <w:r w:rsidRPr="00524720">
              <w:t>Анализ предъявленных обществу исков, условных фактов хозяйственной деятельности</w:t>
            </w:r>
          </w:p>
        </w:tc>
        <w:tc>
          <w:tcPr>
            <w:tcW w:w="338" w:type="pct"/>
            <w:shd w:val="clear" w:color="auto" w:fill="auto"/>
            <w:vAlign w:val="center"/>
            <w:hideMark/>
          </w:tcPr>
          <w:p w14:paraId="351C54AB" w14:textId="77777777" w:rsidR="00C5390A" w:rsidRPr="00524720" w:rsidRDefault="00C5390A" w:rsidP="00C5390A">
            <w:pPr>
              <w:jc w:val="center"/>
            </w:pPr>
            <w:r w:rsidRPr="00524720">
              <w:t> </w:t>
            </w:r>
          </w:p>
        </w:tc>
        <w:tc>
          <w:tcPr>
            <w:tcW w:w="954" w:type="pct"/>
            <w:gridSpan w:val="2"/>
            <w:shd w:val="clear" w:color="auto" w:fill="auto"/>
            <w:hideMark/>
          </w:tcPr>
          <w:p w14:paraId="1AE9047B" w14:textId="77777777" w:rsidR="00C5390A" w:rsidRPr="00524720" w:rsidRDefault="00C5390A" w:rsidP="00C5390A">
            <w:r w:rsidRPr="00524720">
              <w:t> </w:t>
            </w:r>
          </w:p>
        </w:tc>
        <w:tc>
          <w:tcPr>
            <w:tcW w:w="2042" w:type="pct"/>
            <w:shd w:val="clear" w:color="auto" w:fill="auto"/>
            <w:hideMark/>
          </w:tcPr>
          <w:p w14:paraId="785DACC9" w14:textId="77777777" w:rsidR="00C5390A" w:rsidRPr="00524720" w:rsidRDefault="00C5390A" w:rsidP="00C5390A">
            <w:r w:rsidRPr="00524720">
              <w:t>а) провести анализ предъявленных исков, определить их существенность и влияние на финансовое и общественное положение Компании;</w:t>
            </w:r>
          </w:p>
          <w:p w14:paraId="3CBA8D83" w14:textId="77777777" w:rsidR="00C5390A" w:rsidRPr="00524720" w:rsidRDefault="00C5390A" w:rsidP="00C5390A">
            <w:r w:rsidRPr="00524720">
              <w:t>б) проанализировать выданные обеспечения, поручительства и гарантии, проверить полноту признания обязательств, в случае неплатежеспособности компании, по обязательствам которой выданы обеспечения;</w:t>
            </w:r>
          </w:p>
          <w:p w14:paraId="5BD3A30B" w14:textId="77777777" w:rsidR="00C5390A" w:rsidRPr="00524720" w:rsidRDefault="00C5390A" w:rsidP="00C5390A">
            <w:r w:rsidRPr="00524720">
              <w:t>в) проверить наличие, полноту раскрытия и/или признания обязательств по прочим условным фактам хозяйственной деятельности.</w:t>
            </w:r>
          </w:p>
        </w:tc>
      </w:tr>
      <w:tr w:rsidR="00C5390A" w:rsidRPr="00524720" w14:paraId="5564E8B6"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400"/>
        </w:trPr>
        <w:tc>
          <w:tcPr>
            <w:tcW w:w="340" w:type="pct"/>
            <w:shd w:val="clear" w:color="auto" w:fill="auto"/>
            <w:hideMark/>
          </w:tcPr>
          <w:p w14:paraId="0F84769C" w14:textId="77777777" w:rsidR="00C5390A" w:rsidRPr="00524720" w:rsidRDefault="00C5390A" w:rsidP="00C5390A">
            <w:r w:rsidRPr="00524720">
              <w:t>23</w:t>
            </w:r>
          </w:p>
        </w:tc>
        <w:tc>
          <w:tcPr>
            <w:tcW w:w="1211" w:type="pct"/>
            <w:shd w:val="clear" w:color="auto" w:fill="auto"/>
            <w:hideMark/>
          </w:tcPr>
          <w:p w14:paraId="67C702B4" w14:textId="77777777" w:rsidR="00C5390A" w:rsidRPr="00524720" w:rsidRDefault="00C5390A" w:rsidP="00C5390A">
            <w:r w:rsidRPr="00524720">
              <w:t>Анализ соблюдения принципа непрерывности деятельности и анализ финансовой устойчивости</w:t>
            </w:r>
          </w:p>
        </w:tc>
        <w:tc>
          <w:tcPr>
            <w:tcW w:w="338" w:type="pct"/>
            <w:shd w:val="clear" w:color="auto" w:fill="auto"/>
            <w:vAlign w:val="center"/>
            <w:hideMark/>
          </w:tcPr>
          <w:p w14:paraId="58BFB0E5" w14:textId="77777777" w:rsidR="00C5390A" w:rsidRPr="00524720" w:rsidRDefault="00C5390A" w:rsidP="00C5390A">
            <w:pPr>
              <w:jc w:val="center"/>
            </w:pPr>
            <w:r w:rsidRPr="00524720">
              <w:t> </w:t>
            </w:r>
          </w:p>
          <w:p w14:paraId="4CF2248C" w14:textId="77777777" w:rsidR="00C5390A" w:rsidRPr="00524720" w:rsidRDefault="00C5390A" w:rsidP="00C5390A">
            <w:pPr>
              <w:jc w:val="center"/>
            </w:pPr>
          </w:p>
          <w:p w14:paraId="0070E328" w14:textId="77777777" w:rsidR="00C5390A" w:rsidRPr="00524720" w:rsidRDefault="00C5390A" w:rsidP="00C5390A">
            <w:pPr>
              <w:jc w:val="center"/>
            </w:pPr>
          </w:p>
          <w:p w14:paraId="05C73646" w14:textId="77777777" w:rsidR="00C5390A" w:rsidRPr="00524720" w:rsidRDefault="00C5390A" w:rsidP="00C5390A">
            <w:pPr>
              <w:jc w:val="center"/>
            </w:pPr>
          </w:p>
          <w:p w14:paraId="4679CC82" w14:textId="77777777" w:rsidR="00C5390A" w:rsidRPr="00524720" w:rsidRDefault="00C5390A" w:rsidP="00C5390A">
            <w:pPr>
              <w:jc w:val="center"/>
            </w:pPr>
          </w:p>
          <w:p w14:paraId="49A77B97" w14:textId="77777777" w:rsidR="00C5390A" w:rsidRPr="00524720" w:rsidRDefault="00C5390A" w:rsidP="00C5390A">
            <w:pPr>
              <w:jc w:val="center"/>
            </w:pPr>
          </w:p>
          <w:p w14:paraId="393D1AB6" w14:textId="77777777" w:rsidR="00C5390A" w:rsidRPr="00524720" w:rsidRDefault="00C5390A" w:rsidP="00C5390A">
            <w:pPr>
              <w:jc w:val="center"/>
            </w:pPr>
          </w:p>
          <w:p w14:paraId="78367D33" w14:textId="77777777" w:rsidR="00C5390A" w:rsidRPr="00524720" w:rsidRDefault="00C5390A" w:rsidP="00C5390A">
            <w:pPr>
              <w:jc w:val="center"/>
            </w:pPr>
          </w:p>
          <w:p w14:paraId="5D6DF97F" w14:textId="77777777" w:rsidR="00C5390A" w:rsidRPr="00524720" w:rsidRDefault="00C5390A" w:rsidP="00C5390A">
            <w:pPr>
              <w:jc w:val="center"/>
            </w:pPr>
          </w:p>
          <w:p w14:paraId="5F097399" w14:textId="77777777" w:rsidR="00C5390A" w:rsidRPr="00524720" w:rsidRDefault="00C5390A" w:rsidP="00C5390A">
            <w:pPr>
              <w:jc w:val="center"/>
            </w:pPr>
          </w:p>
          <w:p w14:paraId="08A49518" w14:textId="77777777" w:rsidR="00C5390A" w:rsidRPr="00524720" w:rsidRDefault="00C5390A" w:rsidP="00C5390A">
            <w:pPr>
              <w:jc w:val="center"/>
            </w:pPr>
          </w:p>
        </w:tc>
        <w:tc>
          <w:tcPr>
            <w:tcW w:w="954" w:type="pct"/>
            <w:gridSpan w:val="2"/>
            <w:shd w:val="clear" w:color="auto" w:fill="auto"/>
            <w:hideMark/>
          </w:tcPr>
          <w:p w14:paraId="2CF86B66" w14:textId="77777777" w:rsidR="00C5390A" w:rsidRPr="00524720" w:rsidRDefault="00C5390A" w:rsidP="00C5390A">
            <w:r w:rsidRPr="00524720">
              <w:t> </w:t>
            </w:r>
          </w:p>
        </w:tc>
        <w:tc>
          <w:tcPr>
            <w:tcW w:w="2042" w:type="pct"/>
            <w:shd w:val="clear" w:color="auto" w:fill="auto"/>
            <w:hideMark/>
          </w:tcPr>
          <w:p w14:paraId="513CEBF0" w14:textId="77777777" w:rsidR="00C5390A" w:rsidRPr="00524720" w:rsidRDefault="00C5390A" w:rsidP="00C5390A">
            <w:r w:rsidRPr="00524720">
              <w:t>Оценить правомерность применения принципа непрерывности деятельности как основы подготовки отчетности.</w:t>
            </w:r>
          </w:p>
          <w:p w14:paraId="293445C2" w14:textId="77777777" w:rsidR="00C5390A" w:rsidRPr="00524720" w:rsidRDefault="00C5390A" w:rsidP="00C5390A">
            <w:r w:rsidRPr="00524720">
              <w:t>Дать характеристику финансовой устойчивости проверяемой Компании:</w:t>
            </w:r>
            <w:r w:rsidRPr="00524720">
              <w:br/>
              <w:t>- состав и размещение активов;</w:t>
            </w:r>
            <w:r w:rsidRPr="00524720">
              <w:br/>
              <w:t>- динамика и структура финансовых источников;</w:t>
            </w:r>
            <w:r w:rsidRPr="00524720">
              <w:br/>
              <w:t>- наличие собственных оборотных средств;</w:t>
            </w:r>
            <w:r w:rsidRPr="00524720">
              <w:br/>
              <w:t>- кредиторская задолженность;</w:t>
            </w:r>
            <w:r w:rsidRPr="00524720">
              <w:br/>
              <w:t>- наличие и структура оборотных средств;</w:t>
            </w:r>
            <w:r w:rsidRPr="00524720">
              <w:br/>
              <w:t>- дебиторская задолженность;</w:t>
            </w:r>
            <w:r w:rsidRPr="00524720">
              <w:br/>
              <w:t>- платежеспособность.</w:t>
            </w:r>
          </w:p>
        </w:tc>
      </w:tr>
      <w:tr w:rsidR="00C5390A" w:rsidRPr="00524720" w14:paraId="004C2AAF"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925"/>
        </w:trPr>
        <w:tc>
          <w:tcPr>
            <w:tcW w:w="340" w:type="pct"/>
            <w:shd w:val="clear" w:color="auto" w:fill="auto"/>
            <w:hideMark/>
          </w:tcPr>
          <w:p w14:paraId="1B4061AA" w14:textId="77777777" w:rsidR="00C5390A" w:rsidRPr="00524720" w:rsidRDefault="00C5390A" w:rsidP="00C5390A">
            <w:pPr>
              <w:rPr>
                <w:lang w:val="en-US"/>
              </w:rPr>
            </w:pPr>
            <w:r w:rsidRPr="00524720">
              <w:t>24</w:t>
            </w:r>
          </w:p>
        </w:tc>
        <w:tc>
          <w:tcPr>
            <w:tcW w:w="1211" w:type="pct"/>
            <w:shd w:val="clear" w:color="auto" w:fill="auto"/>
            <w:hideMark/>
          </w:tcPr>
          <w:p w14:paraId="0FEF7E8B" w14:textId="77777777" w:rsidR="00C5390A" w:rsidRPr="00524720" w:rsidRDefault="00C5390A" w:rsidP="00C5390A">
            <w:r w:rsidRPr="00524720">
              <w:t>Анализ и оценка системы внутреннего контроля</w:t>
            </w:r>
          </w:p>
        </w:tc>
        <w:tc>
          <w:tcPr>
            <w:tcW w:w="338" w:type="pct"/>
            <w:shd w:val="clear" w:color="auto" w:fill="auto"/>
            <w:vAlign w:val="center"/>
            <w:hideMark/>
          </w:tcPr>
          <w:p w14:paraId="71D64E6B" w14:textId="77777777" w:rsidR="00C5390A" w:rsidRPr="00524720" w:rsidRDefault="00C5390A" w:rsidP="00C5390A">
            <w:pPr>
              <w:jc w:val="center"/>
            </w:pPr>
          </w:p>
        </w:tc>
        <w:tc>
          <w:tcPr>
            <w:tcW w:w="954" w:type="pct"/>
            <w:gridSpan w:val="2"/>
            <w:shd w:val="clear" w:color="auto" w:fill="auto"/>
            <w:hideMark/>
          </w:tcPr>
          <w:p w14:paraId="458B5A5A" w14:textId="77777777" w:rsidR="00C5390A" w:rsidRPr="00524720" w:rsidRDefault="00C5390A" w:rsidP="00C5390A"/>
        </w:tc>
        <w:tc>
          <w:tcPr>
            <w:tcW w:w="2042" w:type="pct"/>
            <w:shd w:val="clear" w:color="auto" w:fill="auto"/>
            <w:hideMark/>
          </w:tcPr>
          <w:p w14:paraId="0E1615BA" w14:textId="77777777" w:rsidR="00C5390A" w:rsidRPr="00524720" w:rsidRDefault="00C5390A" w:rsidP="00C5390A">
            <w:r w:rsidRPr="00524720">
              <w:t>Провести анализ и дать оценку качества и полноты системы внутреннего контроля Клиента. Описать недостатки функционирования системы внутреннего контроля проверяемой Компании и дать рекомендации по ее усовершенствованию.</w:t>
            </w:r>
          </w:p>
        </w:tc>
      </w:tr>
      <w:tr w:rsidR="00C5390A" w:rsidRPr="00524720" w14:paraId="5862EB78"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925"/>
        </w:trPr>
        <w:tc>
          <w:tcPr>
            <w:tcW w:w="340" w:type="pct"/>
            <w:shd w:val="clear" w:color="auto" w:fill="auto"/>
          </w:tcPr>
          <w:p w14:paraId="050E3233" w14:textId="77777777" w:rsidR="00C5390A" w:rsidRPr="00524720" w:rsidRDefault="00C5390A" w:rsidP="00C5390A">
            <w:r w:rsidRPr="00524720">
              <w:t>25</w:t>
            </w:r>
          </w:p>
        </w:tc>
        <w:tc>
          <w:tcPr>
            <w:tcW w:w="1211" w:type="pct"/>
            <w:shd w:val="clear" w:color="auto" w:fill="auto"/>
          </w:tcPr>
          <w:p w14:paraId="0CA891F8" w14:textId="77777777" w:rsidR="00C5390A" w:rsidRPr="00524720" w:rsidRDefault="00C5390A" w:rsidP="00C5390A">
            <w:r w:rsidRPr="00524720">
              <w:t>Проверка выполнения рекомендаций по аудиту за предшествующий отчетный период</w:t>
            </w:r>
          </w:p>
        </w:tc>
        <w:tc>
          <w:tcPr>
            <w:tcW w:w="338" w:type="pct"/>
            <w:shd w:val="clear" w:color="auto" w:fill="auto"/>
            <w:vAlign w:val="center"/>
          </w:tcPr>
          <w:p w14:paraId="39F484DD" w14:textId="77777777" w:rsidR="00C5390A" w:rsidRPr="00524720" w:rsidRDefault="00C5390A" w:rsidP="00C5390A">
            <w:pPr>
              <w:jc w:val="center"/>
            </w:pPr>
          </w:p>
        </w:tc>
        <w:tc>
          <w:tcPr>
            <w:tcW w:w="954" w:type="pct"/>
            <w:gridSpan w:val="2"/>
            <w:shd w:val="clear" w:color="auto" w:fill="auto"/>
          </w:tcPr>
          <w:p w14:paraId="7499D48E" w14:textId="77777777" w:rsidR="00C5390A" w:rsidRPr="00524720" w:rsidRDefault="00C5390A" w:rsidP="00C5390A"/>
        </w:tc>
        <w:tc>
          <w:tcPr>
            <w:tcW w:w="2042" w:type="pct"/>
            <w:shd w:val="clear" w:color="auto" w:fill="auto"/>
          </w:tcPr>
          <w:p w14:paraId="4C7C5202" w14:textId="77777777" w:rsidR="00C5390A" w:rsidRPr="00524720" w:rsidRDefault="00C5390A" w:rsidP="00C5390A">
            <w:r w:rsidRPr="00524720">
              <w:t>Проверить выполнение рекомендаций по аудиту за предшествующий отчетный период.</w:t>
            </w:r>
          </w:p>
        </w:tc>
      </w:tr>
      <w:tr w:rsidR="00C5390A" w:rsidRPr="00524720" w14:paraId="06C44BE8"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925"/>
        </w:trPr>
        <w:tc>
          <w:tcPr>
            <w:tcW w:w="340" w:type="pct"/>
            <w:shd w:val="clear" w:color="auto" w:fill="auto"/>
          </w:tcPr>
          <w:p w14:paraId="65F04524" w14:textId="77777777" w:rsidR="00C5390A" w:rsidRPr="00524720" w:rsidRDefault="00C5390A" w:rsidP="00C5390A">
            <w:r w:rsidRPr="00524720">
              <w:t>26</w:t>
            </w:r>
          </w:p>
        </w:tc>
        <w:tc>
          <w:tcPr>
            <w:tcW w:w="1211" w:type="pct"/>
            <w:shd w:val="clear" w:color="auto" w:fill="auto"/>
          </w:tcPr>
          <w:p w14:paraId="4D995B28" w14:textId="77777777" w:rsidR="00C5390A" w:rsidRPr="00524720" w:rsidRDefault="00C5390A" w:rsidP="00C5390A">
            <w:r w:rsidRPr="00524720">
              <w:t>Аудит событий после отчетной даты</w:t>
            </w:r>
          </w:p>
        </w:tc>
        <w:tc>
          <w:tcPr>
            <w:tcW w:w="338" w:type="pct"/>
            <w:shd w:val="clear" w:color="auto" w:fill="auto"/>
            <w:vAlign w:val="center"/>
          </w:tcPr>
          <w:p w14:paraId="0F4AE8A6" w14:textId="77777777" w:rsidR="00C5390A" w:rsidRPr="00524720" w:rsidRDefault="00C5390A" w:rsidP="00C5390A">
            <w:pPr>
              <w:jc w:val="center"/>
            </w:pPr>
          </w:p>
        </w:tc>
        <w:tc>
          <w:tcPr>
            <w:tcW w:w="954" w:type="pct"/>
            <w:gridSpan w:val="2"/>
            <w:shd w:val="clear" w:color="auto" w:fill="auto"/>
          </w:tcPr>
          <w:p w14:paraId="47CBD6FC" w14:textId="77777777" w:rsidR="00C5390A" w:rsidRPr="00524720" w:rsidRDefault="00C5390A" w:rsidP="00C5390A"/>
        </w:tc>
        <w:tc>
          <w:tcPr>
            <w:tcW w:w="2042" w:type="pct"/>
            <w:shd w:val="clear" w:color="auto" w:fill="auto"/>
          </w:tcPr>
          <w:p w14:paraId="7203619A" w14:textId="77777777" w:rsidR="00C5390A" w:rsidRPr="00524720" w:rsidRDefault="00C5390A" w:rsidP="00C5390A">
            <w:r w:rsidRPr="00524720">
              <w:t>Проверить полноту раскрытия информации о событиях после отчетной даты, а также полноту отражения корректирующих событий после отчетной даты в отчетности.</w:t>
            </w:r>
          </w:p>
        </w:tc>
      </w:tr>
      <w:tr w:rsidR="00C5390A" w:rsidRPr="00524720" w14:paraId="1AE10710" w14:textId="77777777" w:rsidTr="00295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925"/>
        </w:trPr>
        <w:tc>
          <w:tcPr>
            <w:tcW w:w="340" w:type="pct"/>
            <w:shd w:val="clear" w:color="auto" w:fill="auto"/>
          </w:tcPr>
          <w:p w14:paraId="33A0B99B" w14:textId="77777777" w:rsidR="00C5390A" w:rsidRPr="00524720" w:rsidRDefault="00C5390A" w:rsidP="00C5390A">
            <w:r w:rsidRPr="00524720">
              <w:t>27</w:t>
            </w:r>
          </w:p>
        </w:tc>
        <w:tc>
          <w:tcPr>
            <w:tcW w:w="1211" w:type="pct"/>
            <w:shd w:val="clear" w:color="auto" w:fill="auto"/>
          </w:tcPr>
          <w:p w14:paraId="37FD3D3C" w14:textId="77777777" w:rsidR="00C5390A" w:rsidRPr="00524720" w:rsidRDefault="00C5390A" w:rsidP="00C5390A">
            <w:r w:rsidRPr="00524720">
              <w:rPr>
                <w:color w:val="000000"/>
              </w:rPr>
              <w:t xml:space="preserve">Проверка правильности применения переходных </w:t>
            </w:r>
            <w:r w:rsidRPr="00524720">
              <w:rPr>
                <w:color w:val="000000"/>
              </w:rPr>
              <w:lastRenderedPageBreak/>
              <w:t>положений в соответствии с новыми стандартами бухгалтерского учета</w:t>
            </w:r>
          </w:p>
        </w:tc>
        <w:tc>
          <w:tcPr>
            <w:tcW w:w="338" w:type="pct"/>
            <w:shd w:val="clear" w:color="auto" w:fill="auto"/>
            <w:vAlign w:val="center"/>
          </w:tcPr>
          <w:p w14:paraId="0922FD0B" w14:textId="77777777" w:rsidR="00C5390A" w:rsidRPr="00524720" w:rsidRDefault="00C5390A" w:rsidP="00C5390A">
            <w:pPr>
              <w:jc w:val="center"/>
            </w:pPr>
          </w:p>
        </w:tc>
        <w:tc>
          <w:tcPr>
            <w:tcW w:w="954" w:type="pct"/>
            <w:gridSpan w:val="2"/>
            <w:shd w:val="clear" w:color="auto" w:fill="auto"/>
          </w:tcPr>
          <w:p w14:paraId="1E524519" w14:textId="77777777" w:rsidR="00C5390A" w:rsidRPr="00524720" w:rsidRDefault="00C5390A" w:rsidP="00C5390A"/>
        </w:tc>
        <w:tc>
          <w:tcPr>
            <w:tcW w:w="2042" w:type="pct"/>
            <w:shd w:val="clear" w:color="auto" w:fill="auto"/>
          </w:tcPr>
          <w:p w14:paraId="5531891A" w14:textId="77777777" w:rsidR="00C5390A" w:rsidRPr="00524720" w:rsidRDefault="00C5390A" w:rsidP="00C5390A">
            <w:pPr>
              <w:autoSpaceDE w:val="0"/>
              <w:autoSpaceDN w:val="0"/>
              <w:rPr>
                <w:color w:val="000000"/>
              </w:rPr>
            </w:pPr>
            <w:r w:rsidRPr="00524720">
              <w:rPr>
                <w:color w:val="000000"/>
              </w:rPr>
              <w:t>Проверить полноту и правильность изменений в бухгалтерском учете и бухгалтерской (финансовой)</w:t>
            </w:r>
          </w:p>
          <w:p w14:paraId="68658D0C" w14:textId="77777777" w:rsidR="00C5390A" w:rsidRPr="00524720" w:rsidRDefault="00C5390A" w:rsidP="00C5390A">
            <w:r w:rsidRPr="00524720">
              <w:rPr>
                <w:color w:val="000000"/>
              </w:rPr>
              <w:lastRenderedPageBreak/>
              <w:t>отчетности в результате начала применения новых федеральных стандартов бухгалтерского учета, в том числе в части требований, установленных ОАО «РЖД».</w:t>
            </w:r>
          </w:p>
        </w:tc>
      </w:tr>
    </w:tbl>
    <w:p w14:paraId="45D8B466" w14:textId="77777777" w:rsidR="00C5390A" w:rsidRPr="00524720" w:rsidRDefault="00C5390A" w:rsidP="00C5390A">
      <w:pPr>
        <w:rPr>
          <w:rFonts w:ascii="Courier New" w:hAnsi="Courier New"/>
          <w:snapToGrid w:val="0"/>
          <w:szCs w:val="20"/>
        </w:rPr>
      </w:pPr>
      <w:bookmarkStart w:id="13" w:name="_Hlk525045796"/>
    </w:p>
    <w:bookmarkEnd w:id="13"/>
    <w:p w14:paraId="258D80C0" w14:textId="77777777" w:rsidR="00C5390A" w:rsidRPr="00524720" w:rsidRDefault="00C5390A" w:rsidP="00C5390A">
      <w:pPr>
        <w:autoSpaceDE w:val="0"/>
        <w:autoSpaceDN w:val="0"/>
        <w:adjustRightInd w:val="0"/>
        <w:jc w:val="right"/>
      </w:pPr>
    </w:p>
    <w:p w14:paraId="40911B78" w14:textId="77777777" w:rsidR="00C5390A" w:rsidRPr="00524720" w:rsidRDefault="00C5390A" w:rsidP="00C5390A">
      <w:pPr>
        <w:ind w:left="4820"/>
      </w:pPr>
      <w:r w:rsidRPr="00524720">
        <w:t>Приложение № 2 к Техническому заданию</w:t>
      </w:r>
    </w:p>
    <w:p w14:paraId="19D79CA5" w14:textId="77777777" w:rsidR="00C5390A" w:rsidRPr="00524720" w:rsidRDefault="00C5390A" w:rsidP="00C5390A">
      <w:pPr>
        <w:autoSpaceDE w:val="0"/>
        <w:autoSpaceDN w:val="0"/>
        <w:adjustRightInd w:val="0"/>
        <w:ind w:firstLine="540"/>
        <w:jc w:val="both"/>
      </w:pPr>
    </w:p>
    <w:p w14:paraId="7FA11571" w14:textId="77777777" w:rsidR="00C5390A" w:rsidRPr="00524720" w:rsidRDefault="00C5390A" w:rsidP="00C5390A">
      <w:pPr>
        <w:autoSpaceDE w:val="0"/>
        <w:autoSpaceDN w:val="0"/>
        <w:adjustRightInd w:val="0"/>
        <w:ind w:firstLine="540"/>
        <w:jc w:val="both"/>
      </w:pPr>
      <w:r w:rsidRPr="00524720">
        <w:t>Полный состав годовой бухгалтерской (финансовой) отчетности АО «ОТЛК ЕРА» за аудируемый период.</w:t>
      </w:r>
    </w:p>
    <w:p w14:paraId="61C09665" w14:textId="77777777" w:rsidR="00C5390A" w:rsidRPr="00524720" w:rsidRDefault="00C5390A" w:rsidP="00C5390A">
      <w:pPr>
        <w:ind w:left="4820"/>
      </w:pPr>
    </w:p>
    <w:p w14:paraId="345694C2" w14:textId="77777777" w:rsidR="00C5390A" w:rsidRPr="00524720" w:rsidRDefault="00C5390A" w:rsidP="00C5390A">
      <w:pPr>
        <w:ind w:left="4820"/>
      </w:pPr>
      <w:r w:rsidRPr="00524720">
        <w:t>Приложение № 3 к Техническому заданию</w:t>
      </w:r>
    </w:p>
    <w:p w14:paraId="789597D0" w14:textId="77777777" w:rsidR="00C5390A" w:rsidRPr="00524720" w:rsidRDefault="00C5390A" w:rsidP="00C5390A">
      <w:pPr>
        <w:autoSpaceDE w:val="0"/>
        <w:autoSpaceDN w:val="0"/>
        <w:adjustRightInd w:val="0"/>
        <w:jc w:val="center"/>
      </w:pPr>
    </w:p>
    <w:p w14:paraId="1DEDEF64" w14:textId="77777777" w:rsidR="00C5390A" w:rsidRPr="00524720" w:rsidRDefault="00C5390A" w:rsidP="00C5390A">
      <w:pPr>
        <w:keepNext/>
        <w:autoSpaceDE w:val="0"/>
        <w:autoSpaceDN w:val="0"/>
        <w:adjustRightInd w:val="0"/>
        <w:jc w:val="center"/>
      </w:pPr>
      <w:r w:rsidRPr="00524720">
        <w:t>Сводная ведомость исправления выявленных искажений и нарушений</w:t>
      </w:r>
    </w:p>
    <w:p w14:paraId="4C05874D" w14:textId="77777777" w:rsidR="00C5390A" w:rsidRPr="00524720" w:rsidRDefault="00C5390A" w:rsidP="00C5390A">
      <w:pPr>
        <w:keepNext/>
        <w:autoSpaceDE w:val="0"/>
        <w:autoSpaceDN w:val="0"/>
        <w:adjustRightInd w:val="0"/>
        <w:jc w:val="cente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1350"/>
        <w:gridCol w:w="1080"/>
        <w:gridCol w:w="2343"/>
        <w:gridCol w:w="2976"/>
      </w:tblGrid>
      <w:tr w:rsidR="00C5390A" w:rsidRPr="00524720" w14:paraId="466E01C4" w14:textId="77777777" w:rsidTr="0029571C">
        <w:trPr>
          <w:trHeight w:val="480"/>
        </w:trPr>
        <w:tc>
          <w:tcPr>
            <w:tcW w:w="540" w:type="dxa"/>
            <w:tcBorders>
              <w:top w:val="single" w:sz="6" w:space="0" w:color="auto"/>
              <w:left w:val="single" w:sz="6" w:space="0" w:color="auto"/>
              <w:bottom w:val="single" w:sz="6" w:space="0" w:color="auto"/>
              <w:right w:val="single" w:sz="6" w:space="0" w:color="auto"/>
            </w:tcBorders>
          </w:tcPr>
          <w:p w14:paraId="0B2462C0" w14:textId="77777777" w:rsidR="00C5390A" w:rsidRPr="00524720" w:rsidRDefault="00C5390A" w:rsidP="00C5390A">
            <w:pPr>
              <w:autoSpaceDE w:val="0"/>
              <w:autoSpaceDN w:val="0"/>
              <w:adjustRightInd w:val="0"/>
              <w:jc w:val="center"/>
              <w:rPr>
                <w:sz w:val="22"/>
                <w:szCs w:val="22"/>
              </w:rPr>
            </w:pPr>
            <w:r w:rsidRPr="00524720">
              <w:rPr>
                <w:sz w:val="22"/>
                <w:szCs w:val="22"/>
              </w:rPr>
              <w:t xml:space="preserve">№ </w:t>
            </w:r>
            <w:r w:rsidRPr="00524720">
              <w:rPr>
                <w:sz w:val="22"/>
                <w:szCs w:val="22"/>
              </w:rPr>
              <w:br/>
              <w:t>п/п</w:t>
            </w:r>
          </w:p>
        </w:tc>
        <w:tc>
          <w:tcPr>
            <w:tcW w:w="1350" w:type="dxa"/>
            <w:tcBorders>
              <w:top w:val="single" w:sz="6" w:space="0" w:color="auto"/>
              <w:left w:val="single" w:sz="6" w:space="0" w:color="auto"/>
              <w:bottom w:val="single" w:sz="6" w:space="0" w:color="auto"/>
              <w:right w:val="single" w:sz="6" w:space="0" w:color="auto"/>
            </w:tcBorders>
          </w:tcPr>
          <w:p w14:paraId="0DED280F" w14:textId="77777777" w:rsidR="00C5390A" w:rsidRPr="00524720" w:rsidRDefault="00C5390A" w:rsidP="00C5390A">
            <w:pPr>
              <w:autoSpaceDE w:val="0"/>
              <w:autoSpaceDN w:val="0"/>
              <w:adjustRightInd w:val="0"/>
              <w:jc w:val="center"/>
              <w:rPr>
                <w:sz w:val="22"/>
                <w:szCs w:val="22"/>
              </w:rPr>
            </w:pPr>
            <w:r w:rsidRPr="00524720">
              <w:rPr>
                <w:sz w:val="22"/>
                <w:szCs w:val="22"/>
              </w:rPr>
              <w:t xml:space="preserve">Вид </w:t>
            </w:r>
            <w:r w:rsidRPr="00524720">
              <w:rPr>
                <w:sz w:val="22"/>
                <w:szCs w:val="22"/>
              </w:rPr>
              <w:br/>
              <w:t>искажения/нарушения</w:t>
            </w:r>
          </w:p>
        </w:tc>
        <w:tc>
          <w:tcPr>
            <w:tcW w:w="1350" w:type="dxa"/>
            <w:tcBorders>
              <w:top w:val="single" w:sz="6" w:space="0" w:color="auto"/>
              <w:left w:val="single" w:sz="6" w:space="0" w:color="auto"/>
              <w:bottom w:val="single" w:sz="6" w:space="0" w:color="auto"/>
              <w:right w:val="single" w:sz="6" w:space="0" w:color="auto"/>
            </w:tcBorders>
          </w:tcPr>
          <w:p w14:paraId="5E2685CA" w14:textId="77777777" w:rsidR="00C5390A" w:rsidRPr="00524720" w:rsidRDefault="00C5390A" w:rsidP="00C5390A">
            <w:pPr>
              <w:autoSpaceDE w:val="0"/>
              <w:autoSpaceDN w:val="0"/>
              <w:adjustRightInd w:val="0"/>
              <w:jc w:val="center"/>
              <w:rPr>
                <w:sz w:val="22"/>
                <w:szCs w:val="22"/>
              </w:rPr>
            </w:pPr>
            <w:r w:rsidRPr="00524720">
              <w:rPr>
                <w:sz w:val="22"/>
                <w:szCs w:val="22"/>
              </w:rPr>
              <w:t xml:space="preserve">Причина </w:t>
            </w:r>
            <w:r w:rsidRPr="00524720">
              <w:rPr>
                <w:sz w:val="22"/>
                <w:szCs w:val="22"/>
              </w:rPr>
              <w:br/>
              <w:t>искажения/нарушения</w:t>
            </w:r>
          </w:p>
        </w:tc>
        <w:tc>
          <w:tcPr>
            <w:tcW w:w="1080" w:type="dxa"/>
            <w:tcBorders>
              <w:top w:val="single" w:sz="6" w:space="0" w:color="auto"/>
              <w:left w:val="single" w:sz="6" w:space="0" w:color="auto"/>
              <w:bottom w:val="single" w:sz="6" w:space="0" w:color="auto"/>
              <w:right w:val="single" w:sz="6" w:space="0" w:color="auto"/>
            </w:tcBorders>
          </w:tcPr>
          <w:p w14:paraId="06E77505" w14:textId="77777777" w:rsidR="00C5390A" w:rsidRPr="00524720" w:rsidRDefault="00C5390A" w:rsidP="00C5390A">
            <w:pPr>
              <w:autoSpaceDE w:val="0"/>
              <w:autoSpaceDN w:val="0"/>
              <w:adjustRightInd w:val="0"/>
              <w:jc w:val="center"/>
              <w:rPr>
                <w:sz w:val="22"/>
                <w:szCs w:val="22"/>
              </w:rPr>
            </w:pPr>
            <w:r w:rsidRPr="00524720">
              <w:rPr>
                <w:sz w:val="22"/>
                <w:szCs w:val="22"/>
              </w:rPr>
              <w:t xml:space="preserve">Сумма, </w:t>
            </w:r>
            <w:r w:rsidRPr="00524720">
              <w:rPr>
                <w:sz w:val="22"/>
                <w:szCs w:val="22"/>
              </w:rPr>
              <w:br/>
              <w:t xml:space="preserve">тыс. </w:t>
            </w:r>
            <w:r w:rsidRPr="00524720">
              <w:rPr>
                <w:sz w:val="22"/>
                <w:szCs w:val="22"/>
              </w:rPr>
              <w:br/>
              <w:t>руб.</w:t>
            </w:r>
          </w:p>
        </w:tc>
        <w:tc>
          <w:tcPr>
            <w:tcW w:w="2343" w:type="dxa"/>
            <w:tcBorders>
              <w:top w:val="single" w:sz="6" w:space="0" w:color="auto"/>
              <w:left w:val="single" w:sz="6" w:space="0" w:color="auto"/>
              <w:bottom w:val="single" w:sz="6" w:space="0" w:color="auto"/>
              <w:right w:val="single" w:sz="6" w:space="0" w:color="auto"/>
            </w:tcBorders>
          </w:tcPr>
          <w:p w14:paraId="78810419" w14:textId="77777777" w:rsidR="00C5390A" w:rsidRPr="00524720" w:rsidRDefault="00C5390A" w:rsidP="00C5390A">
            <w:pPr>
              <w:autoSpaceDE w:val="0"/>
              <w:autoSpaceDN w:val="0"/>
              <w:adjustRightInd w:val="0"/>
              <w:jc w:val="center"/>
              <w:rPr>
                <w:sz w:val="22"/>
                <w:szCs w:val="22"/>
              </w:rPr>
            </w:pPr>
            <w:r w:rsidRPr="00524720">
              <w:rPr>
                <w:sz w:val="22"/>
                <w:szCs w:val="22"/>
              </w:rPr>
              <w:t>Исправительная запись</w:t>
            </w:r>
          </w:p>
        </w:tc>
        <w:tc>
          <w:tcPr>
            <w:tcW w:w="2976" w:type="dxa"/>
            <w:tcBorders>
              <w:top w:val="single" w:sz="6" w:space="0" w:color="auto"/>
              <w:left w:val="single" w:sz="6" w:space="0" w:color="auto"/>
              <w:bottom w:val="single" w:sz="6" w:space="0" w:color="auto"/>
              <w:right w:val="single" w:sz="6" w:space="0" w:color="auto"/>
            </w:tcBorders>
          </w:tcPr>
          <w:p w14:paraId="088737A2" w14:textId="77777777" w:rsidR="00C5390A" w:rsidRPr="00524720" w:rsidRDefault="00C5390A" w:rsidP="00C5390A">
            <w:pPr>
              <w:autoSpaceDE w:val="0"/>
              <w:autoSpaceDN w:val="0"/>
              <w:adjustRightInd w:val="0"/>
              <w:jc w:val="center"/>
              <w:rPr>
                <w:sz w:val="22"/>
                <w:szCs w:val="22"/>
              </w:rPr>
            </w:pPr>
            <w:r w:rsidRPr="00524720">
              <w:rPr>
                <w:sz w:val="22"/>
                <w:szCs w:val="22"/>
              </w:rPr>
              <w:t xml:space="preserve">Рекомендация по </w:t>
            </w:r>
            <w:r w:rsidRPr="00524720">
              <w:rPr>
                <w:sz w:val="22"/>
                <w:szCs w:val="22"/>
              </w:rPr>
              <w:br/>
              <w:t xml:space="preserve">недопущению </w:t>
            </w:r>
            <w:r w:rsidRPr="00524720">
              <w:rPr>
                <w:sz w:val="22"/>
                <w:szCs w:val="22"/>
              </w:rPr>
              <w:br/>
              <w:t xml:space="preserve">искажения/нарушений </w:t>
            </w:r>
          </w:p>
        </w:tc>
      </w:tr>
      <w:tr w:rsidR="00C5390A" w:rsidRPr="00524720" w14:paraId="606CFAEF" w14:textId="77777777" w:rsidTr="0029571C">
        <w:trPr>
          <w:trHeight w:val="240"/>
        </w:trPr>
        <w:tc>
          <w:tcPr>
            <w:tcW w:w="540" w:type="dxa"/>
            <w:tcBorders>
              <w:top w:val="single" w:sz="6" w:space="0" w:color="auto"/>
              <w:left w:val="single" w:sz="6" w:space="0" w:color="auto"/>
              <w:bottom w:val="single" w:sz="6" w:space="0" w:color="auto"/>
              <w:right w:val="single" w:sz="6" w:space="0" w:color="auto"/>
            </w:tcBorders>
          </w:tcPr>
          <w:p w14:paraId="054693B9" w14:textId="77777777" w:rsidR="00C5390A" w:rsidRPr="00524720" w:rsidRDefault="00C5390A" w:rsidP="00C5390A">
            <w:pPr>
              <w:autoSpaceDE w:val="0"/>
              <w:autoSpaceDN w:val="0"/>
              <w:adjustRightInd w:val="0"/>
              <w:jc w:val="center"/>
              <w:rPr>
                <w:sz w:val="22"/>
                <w:szCs w:val="22"/>
              </w:rPr>
            </w:pPr>
            <w:r w:rsidRPr="00524720">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7F9DD9AC" w14:textId="77777777" w:rsidR="00C5390A" w:rsidRPr="00524720" w:rsidRDefault="00C5390A" w:rsidP="00C5390A">
            <w:pPr>
              <w:autoSpaceDE w:val="0"/>
              <w:autoSpaceDN w:val="0"/>
              <w:adjustRightInd w:val="0"/>
              <w:jc w:val="center"/>
              <w:rPr>
                <w:sz w:val="22"/>
                <w:szCs w:val="22"/>
              </w:rPr>
            </w:pPr>
            <w:r w:rsidRPr="00524720">
              <w:rPr>
                <w:sz w:val="22"/>
                <w:szCs w:val="22"/>
              </w:rPr>
              <w:t>2</w:t>
            </w:r>
          </w:p>
        </w:tc>
        <w:tc>
          <w:tcPr>
            <w:tcW w:w="1350" w:type="dxa"/>
            <w:tcBorders>
              <w:top w:val="single" w:sz="6" w:space="0" w:color="auto"/>
              <w:left w:val="single" w:sz="6" w:space="0" w:color="auto"/>
              <w:bottom w:val="single" w:sz="6" w:space="0" w:color="auto"/>
              <w:right w:val="single" w:sz="6" w:space="0" w:color="auto"/>
            </w:tcBorders>
          </w:tcPr>
          <w:p w14:paraId="65B4A7E6" w14:textId="77777777" w:rsidR="00C5390A" w:rsidRPr="00524720" w:rsidRDefault="00C5390A" w:rsidP="00C5390A">
            <w:pPr>
              <w:autoSpaceDE w:val="0"/>
              <w:autoSpaceDN w:val="0"/>
              <w:adjustRightInd w:val="0"/>
              <w:jc w:val="center"/>
              <w:rPr>
                <w:sz w:val="22"/>
                <w:szCs w:val="22"/>
              </w:rPr>
            </w:pPr>
            <w:r w:rsidRPr="00524720">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14:paraId="5E9A0BAD" w14:textId="77777777" w:rsidR="00C5390A" w:rsidRPr="00524720" w:rsidRDefault="00C5390A" w:rsidP="00C5390A">
            <w:pPr>
              <w:autoSpaceDE w:val="0"/>
              <w:autoSpaceDN w:val="0"/>
              <w:adjustRightInd w:val="0"/>
              <w:jc w:val="center"/>
              <w:rPr>
                <w:sz w:val="22"/>
                <w:szCs w:val="22"/>
              </w:rPr>
            </w:pPr>
            <w:r w:rsidRPr="00524720">
              <w:rPr>
                <w:sz w:val="22"/>
                <w:szCs w:val="22"/>
              </w:rPr>
              <w:t>4</w:t>
            </w:r>
          </w:p>
        </w:tc>
        <w:tc>
          <w:tcPr>
            <w:tcW w:w="2343" w:type="dxa"/>
            <w:tcBorders>
              <w:top w:val="single" w:sz="6" w:space="0" w:color="auto"/>
              <w:left w:val="single" w:sz="6" w:space="0" w:color="auto"/>
              <w:bottom w:val="single" w:sz="6" w:space="0" w:color="auto"/>
              <w:right w:val="single" w:sz="6" w:space="0" w:color="auto"/>
            </w:tcBorders>
          </w:tcPr>
          <w:p w14:paraId="56BEE5FB" w14:textId="77777777" w:rsidR="00C5390A" w:rsidRPr="00524720" w:rsidRDefault="00C5390A" w:rsidP="00C5390A">
            <w:pPr>
              <w:autoSpaceDE w:val="0"/>
              <w:autoSpaceDN w:val="0"/>
              <w:adjustRightInd w:val="0"/>
              <w:jc w:val="center"/>
              <w:rPr>
                <w:sz w:val="22"/>
                <w:szCs w:val="22"/>
              </w:rPr>
            </w:pPr>
            <w:r w:rsidRPr="00524720">
              <w:rPr>
                <w:sz w:val="22"/>
                <w:szCs w:val="22"/>
              </w:rPr>
              <w:t>5</w:t>
            </w:r>
          </w:p>
        </w:tc>
        <w:tc>
          <w:tcPr>
            <w:tcW w:w="2976" w:type="dxa"/>
            <w:tcBorders>
              <w:top w:val="single" w:sz="6" w:space="0" w:color="auto"/>
              <w:left w:val="single" w:sz="6" w:space="0" w:color="auto"/>
              <w:bottom w:val="single" w:sz="6" w:space="0" w:color="auto"/>
              <w:right w:val="single" w:sz="6" w:space="0" w:color="auto"/>
            </w:tcBorders>
          </w:tcPr>
          <w:p w14:paraId="7489AADE" w14:textId="77777777" w:rsidR="00C5390A" w:rsidRPr="00524720" w:rsidRDefault="00C5390A" w:rsidP="00C5390A">
            <w:pPr>
              <w:autoSpaceDE w:val="0"/>
              <w:autoSpaceDN w:val="0"/>
              <w:adjustRightInd w:val="0"/>
              <w:jc w:val="center"/>
              <w:rPr>
                <w:sz w:val="22"/>
                <w:szCs w:val="22"/>
              </w:rPr>
            </w:pPr>
            <w:r w:rsidRPr="00524720">
              <w:rPr>
                <w:sz w:val="22"/>
                <w:szCs w:val="22"/>
              </w:rPr>
              <w:t>6</w:t>
            </w:r>
          </w:p>
        </w:tc>
      </w:tr>
    </w:tbl>
    <w:p w14:paraId="36F0DD9E" w14:textId="78D641E8" w:rsidR="00C5390A" w:rsidRPr="00524720" w:rsidRDefault="00C5390A" w:rsidP="00D47D06">
      <w:pPr>
        <w:rPr>
          <w:rFonts w:ascii="Courier New" w:hAnsi="Courier New"/>
          <w:snapToGrid w:val="0"/>
          <w:szCs w:val="20"/>
        </w:rPr>
      </w:pPr>
      <w:r w:rsidRPr="00524720">
        <w:rPr>
          <w:rFonts w:ascii="Courier New" w:hAnsi="Courier New"/>
          <w:snapToGrid w:val="0"/>
          <w:szCs w:val="20"/>
        </w:rPr>
        <w:t xml:space="preserve"> </w:t>
      </w:r>
    </w:p>
    <w:p w14:paraId="5172D901" w14:textId="77777777" w:rsidR="00C5390A" w:rsidRPr="00524720" w:rsidRDefault="00C5390A" w:rsidP="00C5390A">
      <w:pPr>
        <w:ind w:left="4820"/>
      </w:pPr>
      <w:r w:rsidRPr="00524720">
        <w:t>Приложение № 4 к Техническому заданию</w:t>
      </w:r>
    </w:p>
    <w:p w14:paraId="3DFBD6B4" w14:textId="77777777" w:rsidR="00C5390A" w:rsidRPr="00524720" w:rsidRDefault="00C5390A" w:rsidP="00C5390A">
      <w:pPr>
        <w:autoSpaceDE w:val="0"/>
        <w:autoSpaceDN w:val="0"/>
        <w:adjustRightInd w:val="0"/>
        <w:jc w:val="center"/>
      </w:pPr>
    </w:p>
    <w:p w14:paraId="01687AFB" w14:textId="77777777" w:rsidR="00C5390A" w:rsidRPr="00524720" w:rsidRDefault="00C5390A" w:rsidP="00C5390A">
      <w:pPr>
        <w:autoSpaceDE w:val="0"/>
        <w:autoSpaceDN w:val="0"/>
        <w:adjustRightInd w:val="0"/>
        <w:jc w:val="center"/>
      </w:pPr>
      <w:r w:rsidRPr="00524720">
        <w:t>Сводная ведомость неисправленных искажений</w:t>
      </w:r>
    </w:p>
    <w:p w14:paraId="20429C84" w14:textId="77777777" w:rsidR="00C5390A" w:rsidRPr="00524720" w:rsidRDefault="00C5390A" w:rsidP="00C5390A">
      <w:pPr>
        <w:autoSpaceDE w:val="0"/>
        <w:autoSpaceDN w:val="0"/>
        <w:adjustRightInd w:val="0"/>
        <w:jc w:val="center"/>
      </w:pPr>
    </w:p>
    <w:tbl>
      <w:tblPr>
        <w:tblW w:w="9521" w:type="dxa"/>
        <w:tblInd w:w="-8" w:type="dxa"/>
        <w:tblLayout w:type="fixed"/>
        <w:tblCellMar>
          <w:left w:w="70" w:type="dxa"/>
          <w:right w:w="70" w:type="dxa"/>
        </w:tblCellMar>
        <w:tblLook w:val="0000" w:firstRow="0" w:lastRow="0" w:firstColumn="0" w:lastColumn="0" w:noHBand="0" w:noVBand="0"/>
      </w:tblPr>
      <w:tblGrid>
        <w:gridCol w:w="78"/>
        <w:gridCol w:w="529"/>
        <w:gridCol w:w="2489"/>
        <w:gridCol w:w="1602"/>
        <w:gridCol w:w="519"/>
        <w:gridCol w:w="1389"/>
        <w:gridCol w:w="1388"/>
        <w:gridCol w:w="1360"/>
        <w:gridCol w:w="167"/>
      </w:tblGrid>
      <w:tr w:rsidR="00C5390A" w:rsidRPr="00524720" w14:paraId="44FC3C4A" w14:textId="77777777" w:rsidTr="0029571C">
        <w:trPr>
          <w:gridBefore w:val="1"/>
          <w:wBefore w:w="78" w:type="dxa"/>
          <w:trHeight w:val="468"/>
        </w:trPr>
        <w:tc>
          <w:tcPr>
            <w:tcW w:w="529" w:type="dxa"/>
            <w:tcBorders>
              <w:top w:val="single" w:sz="6" w:space="0" w:color="auto"/>
              <w:left w:val="single" w:sz="6" w:space="0" w:color="auto"/>
              <w:bottom w:val="single" w:sz="6" w:space="0" w:color="auto"/>
              <w:right w:val="single" w:sz="6" w:space="0" w:color="auto"/>
            </w:tcBorders>
          </w:tcPr>
          <w:p w14:paraId="367B49AC" w14:textId="77777777" w:rsidR="00C5390A" w:rsidRPr="00524720" w:rsidRDefault="00C5390A" w:rsidP="00C5390A">
            <w:pPr>
              <w:autoSpaceDE w:val="0"/>
              <w:autoSpaceDN w:val="0"/>
              <w:adjustRightInd w:val="0"/>
              <w:jc w:val="center"/>
              <w:rPr>
                <w:sz w:val="22"/>
                <w:szCs w:val="22"/>
              </w:rPr>
            </w:pPr>
            <w:r w:rsidRPr="00524720">
              <w:rPr>
                <w:sz w:val="22"/>
                <w:szCs w:val="22"/>
              </w:rPr>
              <w:t xml:space="preserve">№ </w:t>
            </w:r>
            <w:r w:rsidRPr="00524720">
              <w:rPr>
                <w:sz w:val="22"/>
                <w:szCs w:val="22"/>
              </w:rPr>
              <w:br/>
              <w:t>п/п</w:t>
            </w:r>
          </w:p>
        </w:tc>
        <w:tc>
          <w:tcPr>
            <w:tcW w:w="2489" w:type="dxa"/>
            <w:tcBorders>
              <w:top w:val="single" w:sz="6" w:space="0" w:color="auto"/>
              <w:left w:val="single" w:sz="6" w:space="0" w:color="auto"/>
              <w:bottom w:val="single" w:sz="6" w:space="0" w:color="auto"/>
              <w:right w:val="single" w:sz="6" w:space="0" w:color="auto"/>
            </w:tcBorders>
          </w:tcPr>
          <w:p w14:paraId="32C62909" w14:textId="77777777" w:rsidR="00C5390A" w:rsidRPr="00524720" w:rsidRDefault="00C5390A" w:rsidP="00C5390A">
            <w:pPr>
              <w:autoSpaceDE w:val="0"/>
              <w:autoSpaceDN w:val="0"/>
              <w:adjustRightInd w:val="0"/>
              <w:jc w:val="center"/>
              <w:rPr>
                <w:sz w:val="22"/>
                <w:szCs w:val="22"/>
              </w:rPr>
            </w:pPr>
            <w:r w:rsidRPr="00524720">
              <w:rPr>
                <w:sz w:val="22"/>
                <w:szCs w:val="22"/>
              </w:rPr>
              <w:t xml:space="preserve">Суть </w:t>
            </w:r>
            <w:r w:rsidRPr="00524720">
              <w:rPr>
                <w:sz w:val="22"/>
                <w:szCs w:val="22"/>
              </w:rPr>
              <w:br/>
              <w:t>искажения/нарушения</w:t>
            </w:r>
          </w:p>
        </w:tc>
        <w:tc>
          <w:tcPr>
            <w:tcW w:w="2121" w:type="dxa"/>
            <w:gridSpan w:val="2"/>
            <w:tcBorders>
              <w:top w:val="single" w:sz="6" w:space="0" w:color="auto"/>
              <w:left w:val="single" w:sz="6" w:space="0" w:color="auto"/>
              <w:bottom w:val="single" w:sz="6" w:space="0" w:color="auto"/>
              <w:right w:val="single" w:sz="6" w:space="0" w:color="auto"/>
            </w:tcBorders>
          </w:tcPr>
          <w:p w14:paraId="7720FC75" w14:textId="77777777" w:rsidR="00C5390A" w:rsidRPr="00524720" w:rsidRDefault="00C5390A" w:rsidP="00C5390A">
            <w:pPr>
              <w:autoSpaceDE w:val="0"/>
              <w:autoSpaceDN w:val="0"/>
              <w:adjustRightInd w:val="0"/>
              <w:jc w:val="center"/>
              <w:rPr>
                <w:sz w:val="22"/>
                <w:szCs w:val="22"/>
              </w:rPr>
            </w:pPr>
            <w:r w:rsidRPr="00524720">
              <w:rPr>
                <w:sz w:val="22"/>
                <w:szCs w:val="22"/>
              </w:rPr>
              <w:t>Форма и строка отчетности</w:t>
            </w:r>
          </w:p>
        </w:tc>
        <w:tc>
          <w:tcPr>
            <w:tcW w:w="1389" w:type="dxa"/>
            <w:tcBorders>
              <w:top w:val="single" w:sz="6" w:space="0" w:color="auto"/>
              <w:left w:val="single" w:sz="6" w:space="0" w:color="auto"/>
              <w:bottom w:val="single" w:sz="6" w:space="0" w:color="auto"/>
              <w:right w:val="single" w:sz="6" w:space="0" w:color="auto"/>
            </w:tcBorders>
          </w:tcPr>
          <w:p w14:paraId="47820B91" w14:textId="77777777" w:rsidR="00C5390A" w:rsidRPr="00524720" w:rsidRDefault="00C5390A" w:rsidP="00C5390A">
            <w:pPr>
              <w:autoSpaceDE w:val="0"/>
              <w:autoSpaceDN w:val="0"/>
              <w:adjustRightInd w:val="0"/>
              <w:jc w:val="center"/>
              <w:rPr>
                <w:sz w:val="22"/>
                <w:szCs w:val="22"/>
              </w:rPr>
            </w:pPr>
            <w:r w:rsidRPr="00524720">
              <w:rPr>
                <w:sz w:val="22"/>
                <w:szCs w:val="22"/>
              </w:rPr>
              <w:t>Данные отчетности ДЗО</w:t>
            </w:r>
          </w:p>
        </w:tc>
        <w:tc>
          <w:tcPr>
            <w:tcW w:w="1388" w:type="dxa"/>
            <w:tcBorders>
              <w:top w:val="single" w:sz="6" w:space="0" w:color="auto"/>
              <w:left w:val="single" w:sz="6" w:space="0" w:color="auto"/>
              <w:bottom w:val="single" w:sz="6" w:space="0" w:color="auto"/>
              <w:right w:val="single" w:sz="6" w:space="0" w:color="auto"/>
            </w:tcBorders>
          </w:tcPr>
          <w:p w14:paraId="63028547" w14:textId="77777777" w:rsidR="00C5390A" w:rsidRPr="00524720" w:rsidRDefault="00C5390A" w:rsidP="00C5390A">
            <w:pPr>
              <w:autoSpaceDE w:val="0"/>
              <w:autoSpaceDN w:val="0"/>
              <w:adjustRightInd w:val="0"/>
              <w:jc w:val="center"/>
              <w:rPr>
                <w:sz w:val="22"/>
                <w:szCs w:val="22"/>
              </w:rPr>
            </w:pPr>
            <w:r w:rsidRPr="00524720">
              <w:rPr>
                <w:sz w:val="22"/>
                <w:szCs w:val="22"/>
              </w:rPr>
              <w:t>Данные Аудитора</w:t>
            </w:r>
          </w:p>
        </w:tc>
        <w:tc>
          <w:tcPr>
            <w:tcW w:w="1527" w:type="dxa"/>
            <w:gridSpan w:val="2"/>
            <w:tcBorders>
              <w:top w:val="single" w:sz="6" w:space="0" w:color="auto"/>
              <w:left w:val="single" w:sz="6" w:space="0" w:color="auto"/>
              <w:bottom w:val="single" w:sz="6" w:space="0" w:color="auto"/>
              <w:right w:val="single" w:sz="6" w:space="0" w:color="auto"/>
            </w:tcBorders>
          </w:tcPr>
          <w:p w14:paraId="72BFD932" w14:textId="77777777" w:rsidR="00C5390A" w:rsidRPr="00524720" w:rsidRDefault="00C5390A" w:rsidP="00C5390A">
            <w:pPr>
              <w:autoSpaceDE w:val="0"/>
              <w:autoSpaceDN w:val="0"/>
              <w:adjustRightInd w:val="0"/>
              <w:jc w:val="center"/>
              <w:rPr>
                <w:sz w:val="22"/>
                <w:szCs w:val="22"/>
              </w:rPr>
            </w:pPr>
            <w:r w:rsidRPr="00524720">
              <w:rPr>
                <w:sz w:val="22"/>
                <w:szCs w:val="22"/>
              </w:rPr>
              <w:t>Отклонение</w:t>
            </w:r>
          </w:p>
        </w:tc>
      </w:tr>
      <w:tr w:rsidR="00C5390A" w:rsidRPr="00524720" w14:paraId="499899E7" w14:textId="77777777" w:rsidTr="0029571C">
        <w:trPr>
          <w:gridBefore w:val="1"/>
          <w:wBefore w:w="78" w:type="dxa"/>
          <w:trHeight w:val="234"/>
        </w:trPr>
        <w:tc>
          <w:tcPr>
            <w:tcW w:w="529" w:type="dxa"/>
            <w:tcBorders>
              <w:top w:val="single" w:sz="6" w:space="0" w:color="auto"/>
              <w:left w:val="single" w:sz="6" w:space="0" w:color="auto"/>
              <w:bottom w:val="single" w:sz="6" w:space="0" w:color="auto"/>
              <w:right w:val="single" w:sz="6" w:space="0" w:color="auto"/>
            </w:tcBorders>
          </w:tcPr>
          <w:p w14:paraId="1BA1B6BB" w14:textId="77777777" w:rsidR="00C5390A" w:rsidRPr="00524720" w:rsidRDefault="00C5390A" w:rsidP="00C5390A">
            <w:pPr>
              <w:autoSpaceDE w:val="0"/>
              <w:autoSpaceDN w:val="0"/>
              <w:adjustRightInd w:val="0"/>
              <w:jc w:val="center"/>
              <w:rPr>
                <w:sz w:val="22"/>
                <w:szCs w:val="22"/>
              </w:rPr>
            </w:pPr>
            <w:r w:rsidRPr="00524720">
              <w:rPr>
                <w:sz w:val="22"/>
                <w:szCs w:val="22"/>
              </w:rPr>
              <w:t>1</w:t>
            </w:r>
          </w:p>
        </w:tc>
        <w:tc>
          <w:tcPr>
            <w:tcW w:w="2489" w:type="dxa"/>
            <w:tcBorders>
              <w:top w:val="single" w:sz="6" w:space="0" w:color="auto"/>
              <w:left w:val="single" w:sz="6" w:space="0" w:color="auto"/>
              <w:bottom w:val="single" w:sz="6" w:space="0" w:color="auto"/>
              <w:right w:val="single" w:sz="6" w:space="0" w:color="auto"/>
            </w:tcBorders>
          </w:tcPr>
          <w:p w14:paraId="25EBE13A" w14:textId="77777777" w:rsidR="00C5390A" w:rsidRPr="00524720" w:rsidRDefault="00C5390A" w:rsidP="00C5390A">
            <w:pPr>
              <w:autoSpaceDE w:val="0"/>
              <w:autoSpaceDN w:val="0"/>
              <w:adjustRightInd w:val="0"/>
              <w:jc w:val="center"/>
              <w:rPr>
                <w:sz w:val="22"/>
                <w:szCs w:val="22"/>
              </w:rPr>
            </w:pPr>
            <w:r w:rsidRPr="00524720">
              <w:rPr>
                <w:sz w:val="22"/>
                <w:szCs w:val="22"/>
              </w:rPr>
              <w:t>2</w:t>
            </w:r>
          </w:p>
        </w:tc>
        <w:tc>
          <w:tcPr>
            <w:tcW w:w="2121" w:type="dxa"/>
            <w:gridSpan w:val="2"/>
            <w:tcBorders>
              <w:top w:val="single" w:sz="6" w:space="0" w:color="auto"/>
              <w:left w:val="single" w:sz="6" w:space="0" w:color="auto"/>
              <w:bottom w:val="single" w:sz="6" w:space="0" w:color="auto"/>
              <w:right w:val="single" w:sz="6" w:space="0" w:color="auto"/>
            </w:tcBorders>
          </w:tcPr>
          <w:p w14:paraId="652C37DF" w14:textId="77777777" w:rsidR="00C5390A" w:rsidRPr="00524720" w:rsidRDefault="00C5390A" w:rsidP="00C5390A">
            <w:pPr>
              <w:autoSpaceDE w:val="0"/>
              <w:autoSpaceDN w:val="0"/>
              <w:adjustRightInd w:val="0"/>
              <w:jc w:val="center"/>
              <w:rPr>
                <w:sz w:val="22"/>
                <w:szCs w:val="22"/>
              </w:rPr>
            </w:pPr>
            <w:r w:rsidRPr="00524720">
              <w:rPr>
                <w:sz w:val="22"/>
                <w:szCs w:val="22"/>
              </w:rPr>
              <w:t>3</w:t>
            </w:r>
          </w:p>
        </w:tc>
        <w:tc>
          <w:tcPr>
            <w:tcW w:w="1389" w:type="dxa"/>
            <w:tcBorders>
              <w:top w:val="single" w:sz="6" w:space="0" w:color="auto"/>
              <w:left w:val="single" w:sz="6" w:space="0" w:color="auto"/>
              <w:bottom w:val="single" w:sz="6" w:space="0" w:color="auto"/>
              <w:right w:val="single" w:sz="6" w:space="0" w:color="auto"/>
            </w:tcBorders>
          </w:tcPr>
          <w:p w14:paraId="6C6862FD" w14:textId="77777777" w:rsidR="00C5390A" w:rsidRPr="00524720" w:rsidRDefault="00C5390A" w:rsidP="00C5390A">
            <w:pPr>
              <w:autoSpaceDE w:val="0"/>
              <w:autoSpaceDN w:val="0"/>
              <w:adjustRightInd w:val="0"/>
              <w:jc w:val="center"/>
              <w:rPr>
                <w:sz w:val="22"/>
                <w:szCs w:val="22"/>
              </w:rPr>
            </w:pPr>
            <w:r w:rsidRPr="00524720">
              <w:rPr>
                <w:sz w:val="22"/>
                <w:szCs w:val="22"/>
              </w:rPr>
              <w:t>4</w:t>
            </w:r>
          </w:p>
        </w:tc>
        <w:tc>
          <w:tcPr>
            <w:tcW w:w="1388" w:type="dxa"/>
            <w:tcBorders>
              <w:top w:val="single" w:sz="6" w:space="0" w:color="auto"/>
              <w:left w:val="single" w:sz="6" w:space="0" w:color="auto"/>
              <w:bottom w:val="single" w:sz="6" w:space="0" w:color="auto"/>
              <w:right w:val="single" w:sz="6" w:space="0" w:color="auto"/>
            </w:tcBorders>
          </w:tcPr>
          <w:p w14:paraId="7BAA8336" w14:textId="77777777" w:rsidR="00C5390A" w:rsidRPr="00524720" w:rsidRDefault="00C5390A" w:rsidP="00C5390A">
            <w:pPr>
              <w:autoSpaceDE w:val="0"/>
              <w:autoSpaceDN w:val="0"/>
              <w:adjustRightInd w:val="0"/>
              <w:jc w:val="center"/>
              <w:rPr>
                <w:sz w:val="22"/>
                <w:szCs w:val="22"/>
              </w:rPr>
            </w:pPr>
            <w:r w:rsidRPr="00524720">
              <w:rPr>
                <w:sz w:val="22"/>
                <w:szCs w:val="22"/>
              </w:rPr>
              <w:t>5</w:t>
            </w:r>
          </w:p>
        </w:tc>
        <w:tc>
          <w:tcPr>
            <w:tcW w:w="1527" w:type="dxa"/>
            <w:gridSpan w:val="2"/>
            <w:tcBorders>
              <w:top w:val="single" w:sz="6" w:space="0" w:color="auto"/>
              <w:left w:val="single" w:sz="6" w:space="0" w:color="auto"/>
              <w:bottom w:val="single" w:sz="6" w:space="0" w:color="auto"/>
              <w:right w:val="single" w:sz="6" w:space="0" w:color="auto"/>
            </w:tcBorders>
          </w:tcPr>
          <w:p w14:paraId="57789FD5" w14:textId="77777777" w:rsidR="00C5390A" w:rsidRPr="00524720" w:rsidRDefault="00C5390A" w:rsidP="00C5390A">
            <w:pPr>
              <w:autoSpaceDE w:val="0"/>
              <w:autoSpaceDN w:val="0"/>
              <w:adjustRightInd w:val="0"/>
              <w:jc w:val="center"/>
              <w:rPr>
                <w:sz w:val="22"/>
                <w:szCs w:val="22"/>
              </w:rPr>
            </w:pPr>
            <w:r w:rsidRPr="00524720">
              <w:rPr>
                <w:sz w:val="22"/>
                <w:szCs w:val="22"/>
              </w:rPr>
              <w:t>6</w:t>
            </w:r>
          </w:p>
        </w:tc>
      </w:tr>
      <w:tr w:rsidR="00C5390A" w:rsidRPr="00524720" w14:paraId="6115949F" w14:textId="77777777" w:rsidTr="0029571C">
        <w:tblPrEx>
          <w:tblCellMar>
            <w:left w:w="108" w:type="dxa"/>
            <w:right w:w="108" w:type="dxa"/>
          </w:tblCellMar>
        </w:tblPrEx>
        <w:trPr>
          <w:gridAfter w:val="1"/>
          <w:wAfter w:w="167" w:type="dxa"/>
        </w:trPr>
        <w:tc>
          <w:tcPr>
            <w:tcW w:w="4698" w:type="dxa"/>
            <w:gridSpan w:val="4"/>
          </w:tcPr>
          <w:p w14:paraId="7E54FF7E" w14:textId="77777777" w:rsidR="00C5390A" w:rsidRPr="00524720" w:rsidRDefault="00C5390A" w:rsidP="00C5390A">
            <w:pPr>
              <w:rPr>
                <w:b/>
                <w:bCs/>
              </w:rPr>
            </w:pPr>
          </w:p>
        </w:tc>
        <w:tc>
          <w:tcPr>
            <w:tcW w:w="4656" w:type="dxa"/>
            <w:gridSpan w:val="4"/>
          </w:tcPr>
          <w:p w14:paraId="66196F78" w14:textId="77777777" w:rsidR="00D47D06" w:rsidRPr="00524720" w:rsidRDefault="00D47D06" w:rsidP="00C5390A"/>
          <w:p w14:paraId="1DDA770B" w14:textId="1247C33B" w:rsidR="00C5390A" w:rsidRPr="00524720" w:rsidRDefault="00C5390A" w:rsidP="00C5390A">
            <w:r w:rsidRPr="00524720">
              <w:t>Приложение № 5 к Техническому заданию</w:t>
            </w:r>
          </w:p>
        </w:tc>
      </w:tr>
    </w:tbl>
    <w:p w14:paraId="13F37760" w14:textId="77777777" w:rsidR="00C5390A" w:rsidRPr="00524720" w:rsidRDefault="00C5390A" w:rsidP="00C5390A"/>
    <w:p w14:paraId="7E3748A8" w14:textId="77777777" w:rsidR="00C5390A" w:rsidRPr="00524720" w:rsidRDefault="00C5390A" w:rsidP="00C5390A">
      <w:pPr>
        <w:autoSpaceDE w:val="0"/>
        <w:autoSpaceDN w:val="0"/>
        <w:adjustRightInd w:val="0"/>
        <w:jc w:val="center"/>
      </w:pPr>
      <w:r w:rsidRPr="00524720">
        <w:t>Свод рекомендаций, разработанных по результатам аудита</w:t>
      </w:r>
    </w:p>
    <w:p w14:paraId="29EB4A5F" w14:textId="77777777" w:rsidR="00C5390A" w:rsidRPr="00524720" w:rsidRDefault="00C5390A" w:rsidP="00C5390A">
      <w:pPr>
        <w:autoSpaceDE w:val="0"/>
        <w:autoSpaceDN w:val="0"/>
        <w:adjustRightInd w:val="0"/>
        <w:jc w:val="center"/>
      </w:pPr>
    </w:p>
    <w:tbl>
      <w:tblPr>
        <w:tblW w:w="9350" w:type="dxa"/>
        <w:tblInd w:w="70" w:type="dxa"/>
        <w:tblLayout w:type="fixed"/>
        <w:tblCellMar>
          <w:left w:w="70" w:type="dxa"/>
          <w:right w:w="70" w:type="dxa"/>
        </w:tblCellMar>
        <w:tblLook w:val="0000" w:firstRow="0" w:lastRow="0" w:firstColumn="0" w:lastColumn="0" w:noHBand="0" w:noVBand="0"/>
      </w:tblPr>
      <w:tblGrid>
        <w:gridCol w:w="523"/>
        <w:gridCol w:w="3602"/>
        <w:gridCol w:w="5225"/>
      </w:tblGrid>
      <w:tr w:rsidR="00C5390A" w:rsidRPr="00524720" w14:paraId="33BEAC96" w14:textId="77777777" w:rsidTr="0029571C">
        <w:trPr>
          <w:trHeight w:val="360"/>
        </w:trPr>
        <w:tc>
          <w:tcPr>
            <w:tcW w:w="523" w:type="dxa"/>
            <w:tcBorders>
              <w:top w:val="single" w:sz="6" w:space="0" w:color="auto"/>
              <w:left w:val="single" w:sz="6" w:space="0" w:color="auto"/>
              <w:bottom w:val="single" w:sz="6" w:space="0" w:color="auto"/>
              <w:right w:val="single" w:sz="6" w:space="0" w:color="auto"/>
            </w:tcBorders>
          </w:tcPr>
          <w:p w14:paraId="4290E35F" w14:textId="77777777" w:rsidR="00C5390A" w:rsidRPr="00524720" w:rsidRDefault="00C5390A" w:rsidP="00C5390A">
            <w:pPr>
              <w:autoSpaceDE w:val="0"/>
              <w:autoSpaceDN w:val="0"/>
              <w:adjustRightInd w:val="0"/>
              <w:jc w:val="center"/>
              <w:rPr>
                <w:sz w:val="22"/>
                <w:szCs w:val="22"/>
              </w:rPr>
            </w:pPr>
            <w:r w:rsidRPr="00524720">
              <w:rPr>
                <w:sz w:val="22"/>
                <w:szCs w:val="22"/>
              </w:rPr>
              <w:t xml:space="preserve">№ </w:t>
            </w:r>
            <w:r w:rsidRPr="00524720">
              <w:rPr>
                <w:sz w:val="22"/>
                <w:szCs w:val="22"/>
              </w:rPr>
              <w:br/>
              <w:t>п/п</w:t>
            </w:r>
          </w:p>
        </w:tc>
        <w:tc>
          <w:tcPr>
            <w:tcW w:w="3602" w:type="dxa"/>
            <w:tcBorders>
              <w:top w:val="single" w:sz="6" w:space="0" w:color="auto"/>
              <w:left w:val="single" w:sz="6" w:space="0" w:color="auto"/>
              <w:bottom w:val="single" w:sz="6" w:space="0" w:color="auto"/>
              <w:right w:val="single" w:sz="6" w:space="0" w:color="auto"/>
            </w:tcBorders>
          </w:tcPr>
          <w:p w14:paraId="4B6F8A94" w14:textId="77777777" w:rsidR="00C5390A" w:rsidRPr="00524720" w:rsidRDefault="00C5390A" w:rsidP="00C5390A">
            <w:pPr>
              <w:autoSpaceDE w:val="0"/>
              <w:autoSpaceDN w:val="0"/>
              <w:adjustRightInd w:val="0"/>
              <w:jc w:val="center"/>
              <w:rPr>
                <w:sz w:val="22"/>
                <w:szCs w:val="22"/>
              </w:rPr>
            </w:pPr>
            <w:r w:rsidRPr="00524720">
              <w:rPr>
                <w:sz w:val="22"/>
                <w:szCs w:val="22"/>
              </w:rPr>
              <w:t>Содержание рекомендации</w:t>
            </w:r>
          </w:p>
        </w:tc>
        <w:tc>
          <w:tcPr>
            <w:tcW w:w="5225" w:type="dxa"/>
            <w:tcBorders>
              <w:top w:val="single" w:sz="6" w:space="0" w:color="auto"/>
              <w:left w:val="single" w:sz="6" w:space="0" w:color="auto"/>
              <w:bottom w:val="single" w:sz="6" w:space="0" w:color="auto"/>
              <w:right w:val="single" w:sz="6" w:space="0" w:color="auto"/>
            </w:tcBorders>
          </w:tcPr>
          <w:p w14:paraId="11242C28" w14:textId="77777777" w:rsidR="00C5390A" w:rsidRPr="00524720" w:rsidRDefault="00C5390A" w:rsidP="00C5390A">
            <w:pPr>
              <w:autoSpaceDE w:val="0"/>
              <w:autoSpaceDN w:val="0"/>
              <w:adjustRightInd w:val="0"/>
              <w:jc w:val="center"/>
              <w:rPr>
                <w:sz w:val="22"/>
                <w:szCs w:val="22"/>
              </w:rPr>
            </w:pPr>
            <w:r w:rsidRPr="00524720">
              <w:rPr>
                <w:sz w:val="22"/>
                <w:szCs w:val="22"/>
              </w:rPr>
              <w:t>Ожидаемый результат от выполнения</w:t>
            </w:r>
            <w:r w:rsidRPr="00524720">
              <w:rPr>
                <w:sz w:val="22"/>
                <w:szCs w:val="22"/>
              </w:rPr>
              <w:br/>
              <w:t>рекомендации</w:t>
            </w:r>
          </w:p>
        </w:tc>
      </w:tr>
      <w:tr w:rsidR="00C5390A" w:rsidRPr="00524720" w14:paraId="0A533066" w14:textId="77777777" w:rsidTr="0029571C">
        <w:trPr>
          <w:trHeight w:val="240"/>
        </w:trPr>
        <w:tc>
          <w:tcPr>
            <w:tcW w:w="523" w:type="dxa"/>
            <w:tcBorders>
              <w:top w:val="single" w:sz="6" w:space="0" w:color="auto"/>
              <w:left w:val="single" w:sz="6" w:space="0" w:color="auto"/>
              <w:bottom w:val="single" w:sz="6" w:space="0" w:color="auto"/>
              <w:right w:val="single" w:sz="6" w:space="0" w:color="auto"/>
            </w:tcBorders>
          </w:tcPr>
          <w:p w14:paraId="34EFB6DB" w14:textId="77777777" w:rsidR="00C5390A" w:rsidRPr="00524720" w:rsidRDefault="00C5390A" w:rsidP="00C5390A">
            <w:pPr>
              <w:autoSpaceDE w:val="0"/>
              <w:autoSpaceDN w:val="0"/>
              <w:adjustRightInd w:val="0"/>
              <w:jc w:val="center"/>
              <w:rPr>
                <w:sz w:val="22"/>
                <w:szCs w:val="22"/>
              </w:rPr>
            </w:pPr>
            <w:r w:rsidRPr="00524720">
              <w:rPr>
                <w:sz w:val="22"/>
                <w:szCs w:val="22"/>
              </w:rPr>
              <w:t>1</w:t>
            </w:r>
          </w:p>
        </w:tc>
        <w:tc>
          <w:tcPr>
            <w:tcW w:w="3602" w:type="dxa"/>
            <w:tcBorders>
              <w:top w:val="single" w:sz="6" w:space="0" w:color="auto"/>
              <w:left w:val="single" w:sz="6" w:space="0" w:color="auto"/>
              <w:bottom w:val="single" w:sz="6" w:space="0" w:color="auto"/>
              <w:right w:val="single" w:sz="6" w:space="0" w:color="auto"/>
            </w:tcBorders>
          </w:tcPr>
          <w:p w14:paraId="6B46CA85" w14:textId="77777777" w:rsidR="00C5390A" w:rsidRPr="00524720" w:rsidRDefault="00C5390A" w:rsidP="00C5390A">
            <w:pPr>
              <w:autoSpaceDE w:val="0"/>
              <w:autoSpaceDN w:val="0"/>
              <w:adjustRightInd w:val="0"/>
              <w:jc w:val="center"/>
              <w:rPr>
                <w:sz w:val="22"/>
                <w:szCs w:val="22"/>
              </w:rPr>
            </w:pPr>
            <w:r w:rsidRPr="00524720">
              <w:rPr>
                <w:sz w:val="22"/>
                <w:szCs w:val="22"/>
              </w:rPr>
              <w:t>2</w:t>
            </w:r>
          </w:p>
        </w:tc>
        <w:tc>
          <w:tcPr>
            <w:tcW w:w="5225" w:type="dxa"/>
            <w:tcBorders>
              <w:top w:val="single" w:sz="6" w:space="0" w:color="auto"/>
              <w:left w:val="single" w:sz="6" w:space="0" w:color="auto"/>
              <w:bottom w:val="single" w:sz="6" w:space="0" w:color="auto"/>
              <w:right w:val="single" w:sz="6" w:space="0" w:color="auto"/>
            </w:tcBorders>
          </w:tcPr>
          <w:p w14:paraId="15D43DCA" w14:textId="77777777" w:rsidR="00C5390A" w:rsidRPr="00524720" w:rsidRDefault="00C5390A" w:rsidP="00C5390A">
            <w:pPr>
              <w:autoSpaceDE w:val="0"/>
              <w:autoSpaceDN w:val="0"/>
              <w:adjustRightInd w:val="0"/>
              <w:jc w:val="center"/>
              <w:rPr>
                <w:sz w:val="22"/>
                <w:szCs w:val="22"/>
              </w:rPr>
            </w:pPr>
            <w:r w:rsidRPr="00524720">
              <w:rPr>
                <w:sz w:val="22"/>
                <w:szCs w:val="22"/>
              </w:rPr>
              <w:t>3</w:t>
            </w:r>
          </w:p>
        </w:tc>
      </w:tr>
    </w:tbl>
    <w:p w14:paraId="34746D81" w14:textId="77777777" w:rsidR="00C5390A" w:rsidRPr="00524720" w:rsidRDefault="00C5390A" w:rsidP="00C5390A">
      <w:pPr>
        <w:autoSpaceDE w:val="0"/>
        <w:autoSpaceDN w:val="0"/>
        <w:adjustRightInd w:val="0"/>
        <w:ind w:left="4820"/>
        <w:jc w:val="center"/>
      </w:pPr>
    </w:p>
    <w:p w14:paraId="7199CD65" w14:textId="77777777" w:rsidR="00C5390A" w:rsidRPr="00524720" w:rsidRDefault="00C5390A" w:rsidP="00C5390A">
      <w:pPr>
        <w:autoSpaceDE w:val="0"/>
        <w:autoSpaceDN w:val="0"/>
        <w:adjustRightInd w:val="0"/>
        <w:ind w:left="4820"/>
        <w:jc w:val="center"/>
      </w:pPr>
      <w:r w:rsidRPr="00524720">
        <w:t>Приложение № 6 к Техническому заданию</w:t>
      </w:r>
    </w:p>
    <w:p w14:paraId="34698C3C" w14:textId="77777777" w:rsidR="00C5390A" w:rsidRPr="00524720" w:rsidRDefault="00C5390A" w:rsidP="00C5390A">
      <w:pPr>
        <w:autoSpaceDE w:val="0"/>
        <w:autoSpaceDN w:val="0"/>
        <w:adjustRightInd w:val="0"/>
        <w:ind w:left="4820"/>
        <w:jc w:val="center"/>
      </w:pPr>
    </w:p>
    <w:p w14:paraId="5035AD0B" w14:textId="77777777" w:rsidR="00C5390A" w:rsidRPr="00524720" w:rsidRDefault="00C5390A" w:rsidP="00C5390A">
      <w:pPr>
        <w:autoSpaceDE w:val="0"/>
        <w:autoSpaceDN w:val="0"/>
        <w:adjustRightInd w:val="0"/>
        <w:jc w:val="center"/>
      </w:pPr>
      <w:r w:rsidRPr="00524720">
        <w:t>Доли акционеров &lt;*&gt;</w:t>
      </w:r>
    </w:p>
    <w:p w14:paraId="363C5145" w14:textId="77777777" w:rsidR="00C5390A" w:rsidRPr="00524720" w:rsidRDefault="00C5390A" w:rsidP="00C5390A">
      <w:pPr>
        <w:autoSpaceDE w:val="0"/>
        <w:autoSpaceDN w:val="0"/>
        <w:adjustRightInd w:val="0"/>
        <w:jc w:val="center"/>
      </w:pPr>
      <w:r w:rsidRPr="00524720">
        <w:t>в уставном (складочном) капитале</w:t>
      </w:r>
    </w:p>
    <w:p w14:paraId="4306887A" w14:textId="77777777" w:rsidR="00C5390A" w:rsidRPr="00524720" w:rsidRDefault="00C5390A" w:rsidP="00C5390A">
      <w:pPr>
        <w:autoSpaceDE w:val="0"/>
        <w:autoSpaceDN w:val="0"/>
        <w:adjustRightInd w:val="0"/>
        <w:jc w:val="center"/>
      </w:pPr>
      <w:r w:rsidRPr="00524720">
        <w:t>_______________________________________________</w:t>
      </w:r>
    </w:p>
    <w:p w14:paraId="6CAE83F0" w14:textId="77777777" w:rsidR="00C5390A" w:rsidRPr="00524720" w:rsidRDefault="00C5390A" w:rsidP="00C5390A">
      <w:pPr>
        <w:autoSpaceDE w:val="0"/>
        <w:autoSpaceDN w:val="0"/>
        <w:adjustRightInd w:val="0"/>
        <w:jc w:val="center"/>
      </w:pPr>
      <w:r w:rsidRPr="00524720">
        <w:t>(наименование Общества)</w:t>
      </w:r>
    </w:p>
    <w:p w14:paraId="7E08834C" w14:textId="77777777" w:rsidR="00C5390A" w:rsidRPr="00524720" w:rsidRDefault="00C5390A" w:rsidP="00C5390A">
      <w:pPr>
        <w:autoSpaceDE w:val="0"/>
        <w:autoSpaceDN w:val="0"/>
        <w:adjustRightInd w:val="0"/>
        <w:jc w:val="center"/>
      </w:pPr>
      <w:r w:rsidRPr="00524720">
        <w:t>по состоянию на "__" ____________ 20__ г.</w:t>
      </w:r>
    </w:p>
    <w:p w14:paraId="27A1F738" w14:textId="77777777" w:rsidR="00C5390A" w:rsidRPr="00524720" w:rsidRDefault="00C5390A" w:rsidP="00C5390A">
      <w:pPr>
        <w:rPr>
          <w:snapToGrid w:val="0"/>
        </w:rPr>
      </w:pPr>
    </w:p>
    <w:tbl>
      <w:tblPr>
        <w:tblW w:w="9381" w:type="dxa"/>
        <w:tblInd w:w="70" w:type="dxa"/>
        <w:tblLayout w:type="fixed"/>
        <w:tblCellMar>
          <w:left w:w="70" w:type="dxa"/>
          <w:right w:w="70" w:type="dxa"/>
        </w:tblCellMar>
        <w:tblLook w:val="0000" w:firstRow="0" w:lastRow="0" w:firstColumn="0" w:lastColumn="0" w:noHBand="0" w:noVBand="0"/>
      </w:tblPr>
      <w:tblGrid>
        <w:gridCol w:w="524"/>
        <w:gridCol w:w="2372"/>
        <w:gridCol w:w="2070"/>
        <w:gridCol w:w="1242"/>
        <w:gridCol w:w="1380"/>
        <w:gridCol w:w="1793"/>
      </w:tblGrid>
      <w:tr w:rsidR="00C5390A" w:rsidRPr="00524720" w14:paraId="36C44451" w14:textId="77777777" w:rsidTr="0029571C">
        <w:trPr>
          <w:trHeight w:val="699"/>
        </w:trPr>
        <w:tc>
          <w:tcPr>
            <w:tcW w:w="524" w:type="dxa"/>
            <w:tcBorders>
              <w:top w:val="single" w:sz="6" w:space="0" w:color="auto"/>
              <w:left w:val="single" w:sz="6" w:space="0" w:color="auto"/>
              <w:bottom w:val="single" w:sz="6" w:space="0" w:color="auto"/>
              <w:right w:val="single" w:sz="6" w:space="0" w:color="auto"/>
            </w:tcBorders>
          </w:tcPr>
          <w:p w14:paraId="0B95D585" w14:textId="77777777" w:rsidR="00C5390A" w:rsidRPr="00524720" w:rsidRDefault="00C5390A" w:rsidP="00C5390A">
            <w:pPr>
              <w:autoSpaceDE w:val="0"/>
              <w:autoSpaceDN w:val="0"/>
              <w:adjustRightInd w:val="0"/>
              <w:jc w:val="center"/>
              <w:rPr>
                <w:sz w:val="22"/>
                <w:szCs w:val="22"/>
              </w:rPr>
            </w:pPr>
            <w:r w:rsidRPr="00524720">
              <w:rPr>
                <w:sz w:val="22"/>
                <w:szCs w:val="22"/>
              </w:rPr>
              <w:t xml:space="preserve">№ </w:t>
            </w:r>
            <w:r w:rsidRPr="00524720">
              <w:rPr>
                <w:sz w:val="22"/>
                <w:szCs w:val="22"/>
              </w:rPr>
              <w:br/>
              <w:t>п/п</w:t>
            </w:r>
          </w:p>
        </w:tc>
        <w:tc>
          <w:tcPr>
            <w:tcW w:w="2372" w:type="dxa"/>
            <w:tcBorders>
              <w:top w:val="single" w:sz="6" w:space="0" w:color="auto"/>
              <w:left w:val="single" w:sz="6" w:space="0" w:color="auto"/>
              <w:bottom w:val="single" w:sz="6" w:space="0" w:color="auto"/>
              <w:right w:val="single" w:sz="6" w:space="0" w:color="auto"/>
            </w:tcBorders>
          </w:tcPr>
          <w:p w14:paraId="0E2D0F4F" w14:textId="77777777" w:rsidR="00C5390A" w:rsidRPr="00524720" w:rsidRDefault="00C5390A" w:rsidP="00C5390A">
            <w:pPr>
              <w:autoSpaceDE w:val="0"/>
              <w:autoSpaceDN w:val="0"/>
              <w:adjustRightInd w:val="0"/>
              <w:jc w:val="center"/>
              <w:rPr>
                <w:sz w:val="22"/>
                <w:szCs w:val="22"/>
              </w:rPr>
            </w:pPr>
            <w:r w:rsidRPr="00524720">
              <w:rPr>
                <w:sz w:val="22"/>
                <w:szCs w:val="22"/>
              </w:rPr>
              <w:t xml:space="preserve">Наименование </w:t>
            </w:r>
            <w:r w:rsidRPr="00524720">
              <w:rPr>
                <w:sz w:val="22"/>
                <w:szCs w:val="22"/>
              </w:rPr>
              <w:br/>
              <w:t>акционера (участника)</w:t>
            </w:r>
          </w:p>
        </w:tc>
        <w:tc>
          <w:tcPr>
            <w:tcW w:w="2070" w:type="dxa"/>
            <w:tcBorders>
              <w:top w:val="single" w:sz="6" w:space="0" w:color="auto"/>
              <w:left w:val="single" w:sz="6" w:space="0" w:color="auto"/>
              <w:bottom w:val="single" w:sz="6" w:space="0" w:color="auto"/>
              <w:right w:val="single" w:sz="6" w:space="0" w:color="auto"/>
            </w:tcBorders>
          </w:tcPr>
          <w:p w14:paraId="71B101D1" w14:textId="77777777" w:rsidR="00C5390A" w:rsidRPr="00524720" w:rsidRDefault="00C5390A" w:rsidP="00C5390A">
            <w:pPr>
              <w:autoSpaceDE w:val="0"/>
              <w:autoSpaceDN w:val="0"/>
              <w:adjustRightInd w:val="0"/>
              <w:jc w:val="center"/>
              <w:rPr>
                <w:sz w:val="22"/>
                <w:szCs w:val="22"/>
              </w:rPr>
            </w:pPr>
            <w:r w:rsidRPr="00524720">
              <w:rPr>
                <w:sz w:val="22"/>
                <w:szCs w:val="22"/>
              </w:rPr>
              <w:t>Юридический</w:t>
            </w:r>
            <w:r w:rsidRPr="00524720">
              <w:rPr>
                <w:sz w:val="22"/>
                <w:szCs w:val="22"/>
              </w:rPr>
              <w:br/>
              <w:t>адрес</w:t>
            </w:r>
          </w:p>
        </w:tc>
        <w:tc>
          <w:tcPr>
            <w:tcW w:w="1242" w:type="dxa"/>
            <w:tcBorders>
              <w:top w:val="single" w:sz="6" w:space="0" w:color="auto"/>
              <w:left w:val="single" w:sz="6" w:space="0" w:color="auto"/>
              <w:bottom w:val="single" w:sz="6" w:space="0" w:color="auto"/>
              <w:right w:val="single" w:sz="6" w:space="0" w:color="auto"/>
            </w:tcBorders>
          </w:tcPr>
          <w:p w14:paraId="2E9FB101" w14:textId="77777777" w:rsidR="00C5390A" w:rsidRPr="00524720" w:rsidRDefault="00C5390A" w:rsidP="00C5390A">
            <w:pPr>
              <w:autoSpaceDE w:val="0"/>
              <w:autoSpaceDN w:val="0"/>
              <w:adjustRightInd w:val="0"/>
              <w:jc w:val="center"/>
              <w:rPr>
                <w:sz w:val="22"/>
                <w:szCs w:val="22"/>
              </w:rPr>
            </w:pPr>
            <w:r w:rsidRPr="00524720">
              <w:rPr>
                <w:sz w:val="22"/>
                <w:szCs w:val="22"/>
              </w:rPr>
              <w:t xml:space="preserve">Тип </w:t>
            </w:r>
            <w:r w:rsidRPr="00524720">
              <w:rPr>
                <w:sz w:val="22"/>
                <w:szCs w:val="22"/>
              </w:rPr>
              <w:br/>
              <w:t>акций</w:t>
            </w:r>
          </w:p>
        </w:tc>
        <w:tc>
          <w:tcPr>
            <w:tcW w:w="1380" w:type="dxa"/>
            <w:tcBorders>
              <w:top w:val="single" w:sz="6" w:space="0" w:color="auto"/>
              <w:left w:val="single" w:sz="6" w:space="0" w:color="auto"/>
              <w:bottom w:val="single" w:sz="6" w:space="0" w:color="auto"/>
              <w:right w:val="single" w:sz="6" w:space="0" w:color="auto"/>
            </w:tcBorders>
          </w:tcPr>
          <w:p w14:paraId="3F56336D" w14:textId="77777777" w:rsidR="00C5390A" w:rsidRPr="00524720" w:rsidRDefault="00C5390A" w:rsidP="00C5390A">
            <w:pPr>
              <w:autoSpaceDE w:val="0"/>
              <w:autoSpaceDN w:val="0"/>
              <w:adjustRightInd w:val="0"/>
              <w:jc w:val="center"/>
              <w:rPr>
                <w:sz w:val="22"/>
                <w:szCs w:val="22"/>
              </w:rPr>
            </w:pPr>
            <w:r w:rsidRPr="00524720">
              <w:rPr>
                <w:sz w:val="22"/>
                <w:szCs w:val="22"/>
              </w:rPr>
              <w:t xml:space="preserve">Количество </w:t>
            </w:r>
            <w:r w:rsidRPr="00524720">
              <w:rPr>
                <w:sz w:val="22"/>
                <w:szCs w:val="22"/>
              </w:rPr>
              <w:br/>
              <w:t>акций, шт.</w:t>
            </w:r>
          </w:p>
        </w:tc>
        <w:tc>
          <w:tcPr>
            <w:tcW w:w="1793" w:type="dxa"/>
            <w:tcBorders>
              <w:top w:val="single" w:sz="6" w:space="0" w:color="auto"/>
              <w:left w:val="single" w:sz="6" w:space="0" w:color="auto"/>
              <w:bottom w:val="single" w:sz="6" w:space="0" w:color="auto"/>
              <w:right w:val="single" w:sz="6" w:space="0" w:color="auto"/>
            </w:tcBorders>
          </w:tcPr>
          <w:p w14:paraId="68FFC20C" w14:textId="77777777" w:rsidR="00C5390A" w:rsidRPr="00524720" w:rsidRDefault="00C5390A" w:rsidP="00C5390A">
            <w:pPr>
              <w:jc w:val="center"/>
              <w:rPr>
                <w:sz w:val="22"/>
                <w:szCs w:val="22"/>
              </w:rPr>
            </w:pPr>
            <w:r w:rsidRPr="00524720">
              <w:rPr>
                <w:sz w:val="22"/>
                <w:szCs w:val="22"/>
              </w:rPr>
              <w:t>Доля в уставном (складочном) капитале, %</w:t>
            </w:r>
          </w:p>
        </w:tc>
      </w:tr>
      <w:tr w:rsidR="00C5390A" w:rsidRPr="00524720" w14:paraId="75FA2386" w14:textId="77777777" w:rsidTr="0029571C">
        <w:trPr>
          <w:trHeight w:val="279"/>
        </w:trPr>
        <w:tc>
          <w:tcPr>
            <w:tcW w:w="524" w:type="dxa"/>
            <w:tcBorders>
              <w:top w:val="single" w:sz="6" w:space="0" w:color="auto"/>
              <w:left w:val="single" w:sz="6" w:space="0" w:color="auto"/>
              <w:bottom w:val="single" w:sz="6" w:space="0" w:color="auto"/>
              <w:right w:val="single" w:sz="6" w:space="0" w:color="auto"/>
            </w:tcBorders>
          </w:tcPr>
          <w:p w14:paraId="227D97DE" w14:textId="77777777" w:rsidR="00C5390A" w:rsidRPr="00524720" w:rsidRDefault="00C5390A" w:rsidP="00C5390A">
            <w:pPr>
              <w:autoSpaceDE w:val="0"/>
              <w:autoSpaceDN w:val="0"/>
              <w:adjustRightInd w:val="0"/>
              <w:jc w:val="center"/>
              <w:rPr>
                <w:sz w:val="22"/>
                <w:szCs w:val="22"/>
              </w:rPr>
            </w:pPr>
            <w:r w:rsidRPr="00524720">
              <w:rPr>
                <w:sz w:val="22"/>
                <w:szCs w:val="22"/>
              </w:rPr>
              <w:t>1</w:t>
            </w:r>
          </w:p>
        </w:tc>
        <w:tc>
          <w:tcPr>
            <w:tcW w:w="2372" w:type="dxa"/>
            <w:tcBorders>
              <w:top w:val="single" w:sz="6" w:space="0" w:color="auto"/>
              <w:left w:val="single" w:sz="6" w:space="0" w:color="auto"/>
              <w:bottom w:val="single" w:sz="6" w:space="0" w:color="auto"/>
              <w:right w:val="single" w:sz="6" w:space="0" w:color="auto"/>
            </w:tcBorders>
          </w:tcPr>
          <w:p w14:paraId="4737DB37" w14:textId="77777777" w:rsidR="00C5390A" w:rsidRPr="00524720" w:rsidRDefault="00C5390A" w:rsidP="00C5390A">
            <w:pPr>
              <w:autoSpaceDE w:val="0"/>
              <w:autoSpaceDN w:val="0"/>
              <w:adjustRightInd w:val="0"/>
              <w:jc w:val="center"/>
              <w:rPr>
                <w:sz w:val="22"/>
                <w:szCs w:val="22"/>
              </w:rPr>
            </w:pPr>
            <w:r w:rsidRPr="00524720">
              <w:rPr>
                <w:sz w:val="22"/>
                <w:szCs w:val="22"/>
              </w:rPr>
              <w:t>2</w:t>
            </w:r>
          </w:p>
        </w:tc>
        <w:tc>
          <w:tcPr>
            <w:tcW w:w="2070" w:type="dxa"/>
            <w:tcBorders>
              <w:top w:val="single" w:sz="6" w:space="0" w:color="auto"/>
              <w:left w:val="single" w:sz="6" w:space="0" w:color="auto"/>
              <w:bottom w:val="single" w:sz="6" w:space="0" w:color="auto"/>
              <w:right w:val="single" w:sz="6" w:space="0" w:color="auto"/>
            </w:tcBorders>
          </w:tcPr>
          <w:p w14:paraId="44E1B654" w14:textId="77777777" w:rsidR="00C5390A" w:rsidRPr="00524720" w:rsidRDefault="00C5390A" w:rsidP="00C5390A">
            <w:pPr>
              <w:autoSpaceDE w:val="0"/>
              <w:autoSpaceDN w:val="0"/>
              <w:adjustRightInd w:val="0"/>
              <w:jc w:val="center"/>
              <w:rPr>
                <w:sz w:val="22"/>
                <w:szCs w:val="22"/>
              </w:rPr>
            </w:pPr>
            <w:r w:rsidRPr="00524720">
              <w:rPr>
                <w:sz w:val="22"/>
                <w:szCs w:val="22"/>
              </w:rPr>
              <w:t>3</w:t>
            </w:r>
          </w:p>
        </w:tc>
        <w:tc>
          <w:tcPr>
            <w:tcW w:w="1242" w:type="dxa"/>
            <w:tcBorders>
              <w:top w:val="single" w:sz="6" w:space="0" w:color="auto"/>
              <w:left w:val="single" w:sz="6" w:space="0" w:color="auto"/>
              <w:bottom w:val="single" w:sz="6" w:space="0" w:color="auto"/>
              <w:right w:val="single" w:sz="6" w:space="0" w:color="auto"/>
            </w:tcBorders>
          </w:tcPr>
          <w:p w14:paraId="221C9D31" w14:textId="77777777" w:rsidR="00C5390A" w:rsidRPr="00524720" w:rsidRDefault="00C5390A" w:rsidP="00C5390A">
            <w:pPr>
              <w:autoSpaceDE w:val="0"/>
              <w:autoSpaceDN w:val="0"/>
              <w:adjustRightInd w:val="0"/>
              <w:jc w:val="center"/>
              <w:rPr>
                <w:sz w:val="22"/>
                <w:szCs w:val="22"/>
              </w:rPr>
            </w:pPr>
            <w:r w:rsidRPr="00524720">
              <w:rPr>
                <w:sz w:val="22"/>
                <w:szCs w:val="22"/>
              </w:rPr>
              <w:t>4</w:t>
            </w:r>
          </w:p>
        </w:tc>
        <w:tc>
          <w:tcPr>
            <w:tcW w:w="1380" w:type="dxa"/>
            <w:tcBorders>
              <w:top w:val="single" w:sz="6" w:space="0" w:color="auto"/>
              <w:left w:val="single" w:sz="6" w:space="0" w:color="auto"/>
              <w:bottom w:val="single" w:sz="6" w:space="0" w:color="auto"/>
              <w:right w:val="single" w:sz="6" w:space="0" w:color="auto"/>
            </w:tcBorders>
          </w:tcPr>
          <w:p w14:paraId="3EC73120" w14:textId="77777777" w:rsidR="00C5390A" w:rsidRPr="00524720" w:rsidRDefault="00C5390A" w:rsidP="00C5390A">
            <w:pPr>
              <w:autoSpaceDE w:val="0"/>
              <w:autoSpaceDN w:val="0"/>
              <w:adjustRightInd w:val="0"/>
              <w:jc w:val="center"/>
              <w:rPr>
                <w:sz w:val="22"/>
                <w:szCs w:val="22"/>
              </w:rPr>
            </w:pPr>
            <w:r w:rsidRPr="00524720">
              <w:rPr>
                <w:sz w:val="22"/>
                <w:szCs w:val="22"/>
              </w:rPr>
              <w:t>5</w:t>
            </w:r>
          </w:p>
        </w:tc>
        <w:tc>
          <w:tcPr>
            <w:tcW w:w="1793" w:type="dxa"/>
            <w:tcBorders>
              <w:top w:val="single" w:sz="6" w:space="0" w:color="auto"/>
              <w:left w:val="single" w:sz="6" w:space="0" w:color="auto"/>
              <w:bottom w:val="single" w:sz="6" w:space="0" w:color="auto"/>
              <w:right w:val="single" w:sz="6" w:space="0" w:color="auto"/>
            </w:tcBorders>
          </w:tcPr>
          <w:p w14:paraId="7AB467AC" w14:textId="77777777" w:rsidR="00C5390A" w:rsidRPr="00524720" w:rsidRDefault="00C5390A" w:rsidP="00C5390A">
            <w:pPr>
              <w:autoSpaceDE w:val="0"/>
              <w:autoSpaceDN w:val="0"/>
              <w:adjustRightInd w:val="0"/>
              <w:jc w:val="center"/>
              <w:rPr>
                <w:sz w:val="22"/>
                <w:szCs w:val="22"/>
              </w:rPr>
            </w:pPr>
            <w:r w:rsidRPr="00524720">
              <w:rPr>
                <w:sz w:val="22"/>
                <w:szCs w:val="22"/>
              </w:rPr>
              <w:t>6</w:t>
            </w:r>
          </w:p>
        </w:tc>
      </w:tr>
    </w:tbl>
    <w:p w14:paraId="1831B734" w14:textId="77777777" w:rsidR="00C5390A" w:rsidRPr="00524720" w:rsidRDefault="00C5390A" w:rsidP="00C5390A">
      <w:pPr>
        <w:rPr>
          <w:snapToGrid w:val="0"/>
        </w:rPr>
      </w:pPr>
    </w:p>
    <w:p w14:paraId="464E128B" w14:textId="77777777" w:rsidR="00C5390A" w:rsidRPr="00524720" w:rsidRDefault="00C5390A" w:rsidP="00C5390A">
      <w:pPr>
        <w:rPr>
          <w:snapToGrid w:val="0"/>
        </w:rPr>
      </w:pPr>
      <w:r w:rsidRPr="00524720">
        <w:rPr>
          <w:snapToGrid w:val="0"/>
        </w:rPr>
        <w:t xml:space="preserve"> --------------------------------</w:t>
      </w:r>
    </w:p>
    <w:p w14:paraId="3C2A315E" w14:textId="77777777" w:rsidR="00C5390A" w:rsidRPr="00524720" w:rsidRDefault="00C5390A" w:rsidP="00C5390A">
      <w:pPr>
        <w:autoSpaceDE w:val="0"/>
        <w:autoSpaceDN w:val="0"/>
        <w:adjustRightInd w:val="0"/>
        <w:ind w:firstLine="540"/>
        <w:jc w:val="both"/>
      </w:pPr>
      <w:r w:rsidRPr="00524720">
        <w:t>&lt;*&gt; Перечислить всех акционеров (участников).</w:t>
      </w:r>
    </w:p>
    <w:p w14:paraId="39B4B8F1" w14:textId="77777777" w:rsidR="00C5390A" w:rsidRPr="00524720" w:rsidRDefault="00C5390A" w:rsidP="00C5390A"/>
    <w:p w14:paraId="6527CE90" w14:textId="77777777" w:rsidR="00C5390A" w:rsidRPr="00524720" w:rsidRDefault="00C5390A" w:rsidP="00C5390A"/>
    <w:p w14:paraId="432C626C" w14:textId="77777777" w:rsidR="00C5390A" w:rsidRPr="00524720" w:rsidRDefault="00C5390A" w:rsidP="00C5390A"/>
    <w:tbl>
      <w:tblPr>
        <w:tblW w:w="5000" w:type="pct"/>
        <w:tblLayout w:type="fixed"/>
        <w:tblLook w:val="0000" w:firstRow="0" w:lastRow="0" w:firstColumn="0" w:lastColumn="0" w:noHBand="0" w:noVBand="0"/>
      </w:tblPr>
      <w:tblGrid>
        <w:gridCol w:w="5125"/>
        <w:gridCol w:w="5081"/>
      </w:tblGrid>
      <w:tr w:rsidR="00C5390A" w:rsidRPr="00524720" w14:paraId="6FDC9A47" w14:textId="77777777" w:rsidTr="0029571C">
        <w:tc>
          <w:tcPr>
            <w:tcW w:w="2511" w:type="pct"/>
          </w:tcPr>
          <w:p w14:paraId="18C8A998" w14:textId="77777777" w:rsidR="00C5390A" w:rsidRPr="00524720" w:rsidRDefault="00C5390A" w:rsidP="00C5390A">
            <w:pPr>
              <w:rPr>
                <w:b/>
                <w:bCs/>
              </w:rPr>
            </w:pPr>
          </w:p>
        </w:tc>
        <w:tc>
          <w:tcPr>
            <w:tcW w:w="2489" w:type="pct"/>
          </w:tcPr>
          <w:p w14:paraId="651EF652" w14:textId="77777777" w:rsidR="00C5390A" w:rsidRPr="00524720" w:rsidRDefault="00C5390A" w:rsidP="00C5390A">
            <w:r w:rsidRPr="00524720">
              <w:t>Приложение № 7 к Техническому заданию</w:t>
            </w:r>
          </w:p>
        </w:tc>
      </w:tr>
    </w:tbl>
    <w:p w14:paraId="7D17849C" w14:textId="77777777" w:rsidR="00C5390A" w:rsidRPr="00524720" w:rsidRDefault="00C5390A" w:rsidP="00C5390A"/>
    <w:p w14:paraId="0A474764" w14:textId="77777777" w:rsidR="00C5390A" w:rsidRPr="00524720" w:rsidRDefault="00C5390A" w:rsidP="00C5390A">
      <w:pPr>
        <w:autoSpaceDE w:val="0"/>
        <w:autoSpaceDN w:val="0"/>
        <w:adjustRightInd w:val="0"/>
        <w:jc w:val="center"/>
      </w:pPr>
      <w:r w:rsidRPr="00524720">
        <w:t>Ведомость учета полноты содержания учетной политики АО «ОТЛК ЕРА»</w:t>
      </w:r>
    </w:p>
    <w:p w14:paraId="6B8A7E66" w14:textId="77777777" w:rsidR="00C5390A" w:rsidRPr="00524720" w:rsidRDefault="00C5390A" w:rsidP="00C5390A">
      <w:pPr>
        <w:autoSpaceDE w:val="0"/>
        <w:autoSpaceDN w:val="0"/>
        <w:adjustRightInd w:val="0"/>
        <w:jc w:val="center"/>
      </w:pPr>
    </w:p>
    <w:tbl>
      <w:tblPr>
        <w:tblW w:w="9872" w:type="dxa"/>
        <w:tblInd w:w="70" w:type="dxa"/>
        <w:tblLayout w:type="fixed"/>
        <w:tblCellMar>
          <w:left w:w="70" w:type="dxa"/>
          <w:right w:w="70" w:type="dxa"/>
        </w:tblCellMar>
        <w:tblLook w:val="0000" w:firstRow="0" w:lastRow="0" w:firstColumn="0" w:lastColumn="0" w:noHBand="0" w:noVBand="0"/>
      </w:tblPr>
      <w:tblGrid>
        <w:gridCol w:w="773"/>
        <w:gridCol w:w="7540"/>
        <w:gridCol w:w="1559"/>
      </w:tblGrid>
      <w:tr w:rsidR="00C5390A" w:rsidRPr="00524720" w14:paraId="4F40A85F" w14:textId="77777777" w:rsidTr="0029571C">
        <w:trPr>
          <w:trHeight w:val="720"/>
        </w:trPr>
        <w:tc>
          <w:tcPr>
            <w:tcW w:w="773" w:type="dxa"/>
            <w:tcBorders>
              <w:top w:val="single" w:sz="6" w:space="0" w:color="auto"/>
              <w:left w:val="single" w:sz="6" w:space="0" w:color="auto"/>
              <w:bottom w:val="single" w:sz="6" w:space="0" w:color="auto"/>
              <w:right w:val="single" w:sz="6" w:space="0" w:color="auto"/>
            </w:tcBorders>
          </w:tcPr>
          <w:p w14:paraId="3B1FFC4D" w14:textId="77777777" w:rsidR="00C5390A" w:rsidRPr="00524720" w:rsidRDefault="00C5390A" w:rsidP="00C5390A">
            <w:pPr>
              <w:autoSpaceDE w:val="0"/>
              <w:autoSpaceDN w:val="0"/>
              <w:adjustRightInd w:val="0"/>
              <w:jc w:val="center"/>
              <w:rPr>
                <w:rFonts w:cs="Arial"/>
                <w:szCs w:val="20"/>
              </w:rPr>
            </w:pPr>
            <w:r w:rsidRPr="00524720">
              <w:rPr>
                <w:rFonts w:cs="Arial"/>
                <w:szCs w:val="20"/>
              </w:rPr>
              <w:t xml:space="preserve">№ </w:t>
            </w:r>
            <w:r w:rsidRPr="00524720">
              <w:rPr>
                <w:rFonts w:cs="Arial"/>
                <w:szCs w:val="20"/>
              </w:rPr>
              <w:br/>
              <w:t>п/п</w:t>
            </w:r>
          </w:p>
        </w:tc>
        <w:tc>
          <w:tcPr>
            <w:tcW w:w="7540" w:type="dxa"/>
            <w:tcBorders>
              <w:top w:val="single" w:sz="6" w:space="0" w:color="auto"/>
              <w:left w:val="single" w:sz="6" w:space="0" w:color="auto"/>
              <w:bottom w:val="single" w:sz="6" w:space="0" w:color="auto"/>
              <w:right w:val="single" w:sz="6" w:space="0" w:color="auto"/>
            </w:tcBorders>
          </w:tcPr>
          <w:p w14:paraId="551EE984" w14:textId="77777777" w:rsidR="00C5390A" w:rsidRPr="00524720" w:rsidRDefault="00C5390A" w:rsidP="00C5390A">
            <w:pPr>
              <w:autoSpaceDE w:val="0"/>
              <w:autoSpaceDN w:val="0"/>
              <w:adjustRightInd w:val="0"/>
              <w:jc w:val="center"/>
              <w:rPr>
                <w:rFonts w:cs="Arial"/>
                <w:szCs w:val="20"/>
              </w:rPr>
            </w:pPr>
            <w:r w:rsidRPr="00524720">
              <w:rPr>
                <w:rFonts w:cs="Arial"/>
                <w:szCs w:val="20"/>
              </w:rPr>
              <w:t xml:space="preserve">Наименование раздела </w:t>
            </w:r>
            <w:r w:rsidRPr="00524720">
              <w:rPr>
                <w:rFonts w:cs="Arial"/>
                <w:szCs w:val="20"/>
              </w:rPr>
              <w:br/>
              <w:t>(подраздела) учетной политики</w:t>
            </w:r>
          </w:p>
        </w:tc>
        <w:tc>
          <w:tcPr>
            <w:tcW w:w="1559" w:type="dxa"/>
            <w:tcBorders>
              <w:top w:val="single" w:sz="6" w:space="0" w:color="auto"/>
              <w:left w:val="single" w:sz="6" w:space="0" w:color="auto"/>
              <w:bottom w:val="single" w:sz="6" w:space="0" w:color="auto"/>
              <w:right w:val="single" w:sz="6" w:space="0" w:color="auto"/>
            </w:tcBorders>
          </w:tcPr>
          <w:p w14:paraId="1DF15B1A" w14:textId="77777777" w:rsidR="00C5390A" w:rsidRPr="00524720" w:rsidRDefault="00C5390A" w:rsidP="00C5390A">
            <w:pPr>
              <w:autoSpaceDE w:val="0"/>
              <w:autoSpaceDN w:val="0"/>
              <w:adjustRightInd w:val="0"/>
              <w:jc w:val="center"/>
              <w:rPr>
                <w:rFonts w:cs="Arial"/>
                <w:szCs w:val="20"/>
              </w:rPr>
            </w:pPr>
            <w:r w:rsidRPr="00524720">
              <w:rPr>
                <w:rFonts w:cs="Arial"/>
                <w:szCs w:val="20"/>
              </w:rPr>
              <w:t xml:space="preserve">Отметка о </w:t>
            </w:r>
            <w:r w:rsidRPr="00524720">
              <w:rPr>
                <w:rFonts w:cs="Arial"/>
                <w:szCs w:val="20"/>
              </w:rPr>
              <w:br/>
              <w:t xml:space="preserve">наличии </w:t>
            </w:r>
            <w:r w:rsidRPr="00524720">
              <w:rPr>
                <w:rFonts w:cs="Arial"/>
                <w:szCs w:val="20"/>
              </w:rPr>
              <w:br/>
              <w:t xml:space="preserve">раздела </w:t>
            </w:r>
            <w:r w:rsidRPr="00524720">
              <w:rPr>
                <w:rFonts w:cs="Arial"/>
                <w:szCs w:val="20"/>
              </w:rPr>
              <w:br/>
              <w:t>(подраздела),</w:t>
            </w:r>
            <w:r w:rsidRPr="00524720">
              <w:rPr>
                <w:rFonts w:cs="Arial"/>
                <w:szCs w:val="20"/>
              </w:rPr>
              <w:br/>
              <w:t>да / нет</w:t>
            </w:r>
          </w:p>
        </w:tc>
      </w:tr>
      <w:tr w:rsidR="00C5390A" w:rsidRPr="00524720" w14:paraId="12F54675" w14:textId="77777777" w:rsidTr="0029571C">
        <w:trPr>
          <w:trHeight w:val="240"/>
        </w:trPr>
        <w:tc>
          <w:tcPr>
            <w:tcW w:w="773" w:type="dxa"/>
            <w:tcBorders>
              <w:top w:val="single" w:sz="6" w:space="0" w:color="auto"/>
              <w:left w:val="single" w:sz="6" w:space="0" w:color="auto"/>
              <w:bottom w:val="single" w:sz="6" w:space="0" w:color="auto"/>
              <w:right w:val="single" w:sz="6" w:space="0" w:color="auto"/>
            </w:tcBorders>
          </w:tcPr>
          <w:p w14:paraId="7E8819A0" w14:textId="77777777" w:rsidR="00C5390A" w:rsidRPr="00524720" w:rsidRDefault="00C5390A" w:rsidP="00C5390A">
            <w:pPr>
              <w:autoSpaceDE w:val="0"/>
              <w:autoSpaceDN w:val="0"/>
              <w:adjustRightInd w:val="0"/>
              <w:jc w:val="center"/>
              <w:rPr>
                <w:rFonts w:cs="Arial"/>
                <w:szCs w:val="20"/>
              </w:rPr>
            </w:pPr>
            <w:r w:rsidRPr="00524720">
              <w:rPr>
                <w:rFonts w:cs="Arial"/>
                <w:szCs w:val="20"/>
              </w:rPr>
              <w:t>1</w:t>
            </w:r>
          </w:p>
        </w:tc>
        <w:tc>
          <w:tcPr>
            <w:tcW w:w="7540" w:type="dxa"/>
            <w:tcBorders>
              <w:top w:val="single" w:sz="6" w:space="0" w:color="auto"/>
              <w:left w:val="single" w:sz="6" w:space="0" w:color="auto"/>
              <w:bottom w:val="single" w:sz="6" w:space="0" w:color="auto"/>
              <w:right w:val="single" w:sz="6" w:space="0" w:color="auto"/>
            </w:tcBorders>
          </w:tcPr>
          <w:p w14:paraId="464C1C84" w14:textId="77777777" w:rsidR="00C5390A" w:rsidRPr="00524720" w:rsidRDefault="00C5390A" w:rsidP="00C5390A">
            <w:pPr>
              <w:autoSpaceDE w:val="0"/>
              <w:autoSpaceDN w:val="0"/>
              <w:adjustRightInd w:val="0"/>
              <w:jc w:val="center"/>
              <w:rPr>
                <w:rFonts w:cs="Arial"/>
                <w:szCs w:val="20"/>
              </w:rPr>
            </w:pPr>
            <w:r w:rsidRPr="00524720">
              <w:rPr>
                <w:rFonts w:cs="Arial"/>
                <w:szCs w:val="20"/>
              </w:rPr>
              <w:t>2</w:t>
            </w:r>
          </w:p>
        </w:tc>
        <w:tc>
          <w:tcPr>
            <w:tcW w:w="1559" w:type="dxa"/>
            <w:tcBorders>
              <w:top w:val="single" w:sz="6" w:space="0" w:color="auto"/>
              <w:left w:val="single" w:sz="6" w:space="0" w:color="auto"/>
              <w:bottom w:val="single" w:sz="6" w:space="0" w:color="auto"/>
              <w:right w:val="single" w:sz="6" w:space="0" w:color="auto"/>
            </w:tcBorders>
          </w:tcPr>
          <w:p w14:paraId="70EEC480" w14:textId="77777777" w:rsidR="00C5390A" w:rsidRPr="00524720" w:rsidRDefault="00C5390A" w:rsidP="00C5390A">
            <w:pPr>
              <w:autoSpaceDE w:val="0"/>
              <w:autoSpaceDN w:val="0"/>
              <w:adjustRightInd w:val="0"/>
              <w:jc w:val="center"/>
              <w:rPr>
                <w:rFonts w:cs="Arial"/>
                <w:szCs w:val="20"/>
              </w:rPr>
            </w:pPr>
            <w:r w:rsidRPr="00524720">
              <w:rPr>
                <w:rFonts w:cs="Arial"/>
                <w:szCs w:val="20"/>
              </w:rPr>
              <w:t>3</w:t>
            </w:r>
          </w:p>
        </w:tc>
      </w:tr>
      <w:tr w:rsidR="00C5390A" w:rsidRPr="00524720" w14:paraId="299BC5F2" w14:textId="77777777" w:rsidTr="0029571C">
        <w:trPr>
          <w:trHeight w:val="240"/>
        </w:trPr>
        <w:tc>
          <w:tcPr>
            <w:tcW w:w="773" w:type="dxa"/>
            <w:tcBorders>
              <w:top w:val="single" w:sz="6" w:space="0" w:color="auto"/>
              <w:left w:val="single" w:sz="6" w:space="0" w:color="auto"/>
              <w:bottom w:val="single" w:sz="6" w:space="0" w:color="auto"/>
              <w:right w:val="single" w:sz="6" w:space="0" w:color="auto"/>
            </w:tcBorders>
          </w:tcPr>
          <w:p w14:paraId="669CB5F7" w14:textId="77777777" w:rsidR="00C5390A" w:rsidRPr="00524720" w:rsidRDefault="00C5390A" w:rsidP="00C5390A">
            <w:pPr>
              <w:autoSpaceDE w:val="0"/>
              <w:autoSpaceDN w:val="0"/>
              <w:adjustRightInd w:val="0"/>
              <w:rPr>
                <w:rFonts w:cs="Arial"/>
                <w:szCs w:val="20"/>
              </w:rPr>
            </w:pPr>
            <w:r w:rsidRPr="00524720">
              <w:rPr>
                <w:rFonts w:cs="Arial"/>
                <w:szCs w:val="20"/>
              </w:rPr>
              <w:t xml:space="preserve">1 </w:t>
            </w:r>
          </w:p>
        </w:tc>
        <w:tc>
          <w:tcPr>
            <w:tcW w:w="7540" w:type="dxa"/>
            <w:tcBorders>
              <w:top w:val="single" w:sz="6" w:space="0" w:color="auto"/>
              <w:left w:val="single" w:sz="6" w:space="0" w:color="auto"/>
              <w:bottom w:val="single" w:sz="6" w:space="0" w:color="auto"/>
              <w:right w:val="single" w:sz="6" w:space="0" w:color="auto"/>
            </w:tcBorders>
          </w:tcPr>
          <w:p w14:paraId="24FDBF2A" w14:textId="77777777" w:rsidR="00C5390A" w:rsidRPr="00524720" w:rsidRDefault="00C5390A" w:rsidP="00C5390A">
            <w:pPr>
              <w:autoSpaceDE w:val="0"/>
              <w:autoSpaceDN w:val="0"/>
              <w:adjustRightInd w:val="0"/>
              <w:rPr>
                <w:rFonts w:cs="Arial"/>
                <w:szCs w:val="20"/>
              </w:rPr>
            </w:pPr>
            <w:r w:rsidRPr="00524720">
              <w:rPr>
                <w:rFonts w:cs="Arial"/>
                <w:szCs w:val="20"/>
              </w:rPr>
              <w:t xml:space="preserve">Учетная политика для целей бухгалтерского учета </w:t>
            </w:r>
          </w:p>
        </w:tc>
        <w:tc>
          <w:tcPr>
            <w:tcW w:w="1559" w:type="dxa"/>
            <w:tcBorders>
              <w:top w:val="single" w:sz="6" w:space="0" w:color="auto"/>
              <w:left w:val="single" w:sz="6" w:space="0" w:color="auto"/>
              <w:bottom w:val="single" w:sz="6" w:space="0" w:color="auto"/>
              <w:right w:val="single" w:sz="6" w:space="0" w:color="auto"/>
            </w:tcBorders>
          </w:tcPr>
          <w:p w14:paraId="359B8075" w14:textId="77777777" w:rsidR="00C5390A" w:rsidRPr="00524720" w:rsidRDefault="00C5390A" w:rsidP="00C5390A">
            <w:pPr>
              <w:autoSpaceDE w:val="0"/>
              <w:autoSpaceDN w:val="0"/>
              <w:adjustRightInd w:val="0"/>
              <w:rPr>
                <w:rFonts w:cs="Arial"/>
                <w:szCs w:val="20"/>
              </w:rPr>
            </w:pPr>
          </w:p>
        </w:tc>
      </w:tr>
      <w:tr w:rsidR="00C5390A" w:rsidRPr="00524720" w14:paraId="378AA7C5" w14:textId="77777777" w:rsidTr="0029571C">
        <w:trPr>
          <w:trHeight w:val="240"/>
        </w:trPr>
        <w:tc>
          <w:tcPr>
            <w:tcW w:w="773" w:type="dxa"/>
            <w:tcBorders>
              <w:top w:val="single" w:sz="6" w:space="0" w:color="auto"/>
              <w:left w:val="single" w:sz="6" w:space="0" w:color="auto"/>
              <w:bottom w:val="single" w:sz="6" w:space="0" w:color="auto"/>
              <w:right w:val="single" w:sz="6" w:space="0" w:color="auto"/>
            </w:tcBorders>
          </w:tcPr>
          <w:p w14:paraId="5805ACA7" w14:textId="77777777" w:rsidR="00C5390A" w:rsidRPr="00524720" w:rsidRDefault="00C5390A" w:rsidP="00C5390A">
            <w:pPr>
              <w:autoSpaceDE w:val="0"/>
              <w:autoSpaceDN w:val="0"/>
              <w:adjustRightInd w:val="0"/>
              <w:rPr>
                <w:rFonts w:cs="Arial"/>
                <w:szCs w:val="20"/>
              </w:rPr>
            </w:pPr>
            <w:r w:rsidRPr="00524720">
              <w:rPr>
                <w:rFonts w:cs="Arial"/>
                <w:szCs w:val="20"/>
              </w:rPr>
              <w:t>1.1</w:t>
            </w:r>
          </w:p>
        </w:tc>
        <w:tc>
          <w:tcPr>
            <w:tcW w:w="7540" w:type="dxa"/>
            <w:tcBorders>
              <w:top w:val="single" w:sz="6" w:space="0" w:color="auto"/>
              <w:left w:val="single" w:sz="6" w:space="0" w:color="auto"/>
              <w:bottom w:val="single" w:sz="6" w:space="0" w:color="auto"/>
              <w:right w:val="single" w:sz="6" w:space="0" w:color="auto"/>
            </w:tcBorders>
          </w:tcPr>
          <w:p w14:paraId="6CBD7767" w14:textId="77777777" w:rsidR="00C5390A" w:rsidRPr="00524720" w:rsidRDefault="00C5390A" w:rsidP="00C5390A">
            <w:pPr>
              <w:autoSpaceDE w:val="0"/>
              <w:autoSpaceDN w:val="0"/>
              <w:adjustRightInd w:val="0"/>
              <w:rPr>
                <w:rFonts w:cs="Arial"/>
                <w:szCs w:val="20"/>
              </w:rPr>
            </w:pPr>
            <w:r w:rsidRPr="00524720">
              <w:rPr>
                <w:rFonts w:cs="Arial"/>
                <w:szCs w:val="20"/>
              </w:rPr>
              <w:t xml:space="preserve">Рабочий план счетов бухгалтерского учета </w:t>
            </w:r>
          </w:p>
        </w:tc>
        <w:tc>
          <w:tcPr>
            <w:tcW w:w="1559" w:type="dxa"/>
            <w:tcBorders>
              <w:top w:val="single" w:sz="6" w:space="0" w:color="auto"/>
              <w:left w:val="single" w:sz="6" w:space="0" w:color="auto"/>
              <w:bottom w:val="single" w:sz="6" w:space="0" w:color="auto"/>
              <w:right w:val="single" w:sz="6" w:space="0" w:color="auto"/>
            </w:tcBorders>
          </w:tcPr>
          <w:p w14:paraId="3B9AAA79" w14:textId="77777777" w:rsidR="00C5390A" w:rsidRPr="00524720" w:rsidRDefault="00C5390A" w:rsidP="00C5390A">
            <w:pPr>
              <w:autoSpaceDE w:val="0"/>
              <w:autoSpaceDN w:val="0"/>
              <w:adjustRightInd w:val="0"/>
              <w:rPr>
                <w:rFonts w:cs="Arial"/>
                <w:szCs w:val="20"/>
              </w:rPr>
            </w:pPr>
          </w:p>
        </w:tc>
      </w:tr>
      <w:tr w:rsidR="00C5390A" w:rsidRPr="00524720" w14:paraId="6DBEFFC2"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5D52F2CD" w14:textId="77777777" w:rsidR="00C5390A" w:rsidRPr="00524720" w:rsidRDefault="00C5390A" w:rsidP="00C5390A">
            <w:pPr>
              <w:autoSpaceDE w:val="0"/>
              <w:autoSpaceDN w:val="0"/>
              <w:adjustRightInd w:val="0"/>
              <w:rPr>
                <w:rFonts w:cs="Arial"/>
                <w:szCs w:val="20"/>
              </w:rPr>
            </w:pPr>
            <w:r w:rsidRPr="00524720">
              <w:rPr>
                <w:rFonts w:cs="Arial"/>
                <w:szCs w:val="20"/>
              </w:rPr>
              <w:t>1.2</w:t>
            </w:r>
          </w:p>
        </w:tc>
        <w:tc>
          <w:tcPr>
            <w:tcW w:w="7540" w:type="dxa"/>
            <w:tcBorders>
              <w:top w:val="single" w:sz="6" w:space="0" w:color="auto"/>
              <w:left w:val="single" w:sz="6" w:space="0" w:color="auto"/>
              <w:bottom w:val="single" w:sz="6" w:space="0" w:color="auto"/>
              <w:right w:val="single" w:sz="6" w:space="0" w:color="auto"/>
            </w:tcBorders>
          </w:tcPr>
          <w:p w14:paraId="52399231" w14:textId="77777777" w:rsidR="00C5390A" w:rsidRPr="00524720" w:rsidRDefault="00C5390A" w:rsidP="00C5390A">
            <w:pPr>
              <w:autoSpaceDE w:val="0"/>
              <w:autoSpaceDN w:val="0"/>
              <w:adjustRightInd w:val="0"/>
              <w:rPr>
                <w:rFonts w:cs="Arial"/>
                <w:szCs w:val="20"/>
              </w:rPr>
            </w:pPr>
            <w:r w:rsidRPr="00524720">
              <w:rPr>
                <w:rFonts w:cs="Arial"/>
                <w:szCs w:val="20"/>
              </w:rPr>
              <w:t xml:space="preserve">Формы первичных учетных документов, по которым не предусмотрены типовые формы </w:t>
            </w:r>
          </w:p>
        </w:tc>
        <w:tc>
          <w:tcPr>
            <w:tcW w:w="1559" w:type="dxa"/>
            <w:tcBorders>
              <w:top w:val="single" w:sz="6" w:space="0" w:color="auto"/>
              <w:left w:val="single" w:sz="6" w:space="0" w:color="auto"/>
              <w:bottom w:val="single" w:sz="6" w:space="0" w:color="auto"/>
              <w:right w:val="single" w:sz="6" w:space="0" w:color="auto"/>
            </w:tcBorders>
          </w:tcPr>
          <w:p w14:paraId="05AA34FA" w14:textId="77777777" w:rsidR="00C5390A" w:rsidRPr="00524720" w:rsidRDefault="00C5390A" w:rsidP="00C5390A">
            <w:pPr>
              <w:autoSpaceDE w:val="0"/>
              <w:autoSpaceDN w:val="0"/>
              <w:adjustRightInd w:val="0"/>
              <w:rPr>
                <w:rFonts w:cs="Arial"/>
                <w:szCs w:val="20"/>
              </w:rPr>
            </w:pPr>
          </w:p>
        </w:tc>
      </w:tr>
      <w:tr w:rsidR="00C5390A" w:rsidRPr="00524720" w14:paraId="21AC5929"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5366A45F" w14:textId="77777777" w:rsidR="00C5390A" w:rsidRPr="00524720" w:rsidRDefault="00C5390A" w:rsidP="00C5390A">
            <w:pPr>
              <w:autoSpaceDE w:val="0"/>
              <w:autoSpaceDN w:val="0"/>
              <w:adjustRightInd w:val="0"/>
              <w:rPr>
                <w:rFonts w:cs="Arial"/>
                <w:szCs w:val="20"/>
              </w:rPr>
            </w:pPr>
            <w:r w:rsidRPr="00524720">
              <w:rPr>
                <w:rFonts w:cs="Arial"/>
                <w:szCs w:val="20"/>
              </w:rPr>
              <w:t>1.3</w:t>
            </w:r>
          </w:p>
        </w:tc>
        <w:tc>
          <w:tcPr>
            <w:tcW w:w="7540" w:type="dxa"/>
            <w:tcBorders>
              <w:top w:val="single" w:sz="6" w:space="0" w:color="auto"/>
              <w:left w:val="single" w:sz="6" w:space="0" w:color="auto"/>
              <w:bottom w:val="single" w:sz="6" w:space="0" w:color="auto"/>
              <w:right w:val="single" w:sz="6" w:space="0" w:color="auto"/>
            </w:tcBorders>
          </w:tcPr>
          <w:p w14:paraId="23BCA3C2" w14:textId="77777777" w:rsidR="00C5390A" w:rsidRPr="00524720" w:rsidRDefault="00C5390A" w:rsidP="00C5390A">
            <w:pPr>
              <w:autoSpaceDE w:val="0"/>
              <w:autoSpaceDN w:val="0"/>
              <w:adjustRightInd w:val="0"/>
              <w:rPr>
                <w:rFonts w:cs="Arial"/>
                <w:szCs w:val="20"/>
              </w:rPr>
            </w:pPr>
            <w:r w:rsidRPr="00524720">
              <w:rPr>
                <w:rFonts w:cs="Arial"/>
                <w:szCs w:val="20"/>
              </w:rPr>
              <w:t xml:space="preserve">Формы документов для внутренней бухгалтерской отчетности </w:t>
            </w:r>
          </w:p>
        </w:tc>
        <w:tc>
          <w:tcPr>
            <w:tcW w:w="1559" w:type="dxa"/>
            <w:tcBorders>
              <w:top w:val="single" w:sz="6" w:space="0" w:color="auto"/>
              <w:left w:val="single" w:sz="6" w:space="0" w:color="auto"/>
              <w:bottom w:val="single" w:sz="6" w:space="0" w:color="auto"/>
              <w:right w:val="single" w:sz="6" w:space="0" w:color="auto"/>
            </w:tcBorders>
          </w:tcPr>
          <w:p w14:paraId="16E31BC0" w14:textId="77777777" w:rsidR="00C5390A" w:rsidRPr="00524720" w:rsidRDefault="00C5390A" w:rsidP="00C5390A">
            <w:pPr>
              <w:autoSpaceDE w:val="0"/>
              <w:autoSpaceDN w:val="0"/>
              <w:adjustRightInd w:val="0"/>
              <w:rPr>
                <w:rFonts w:cs="Arial"/>
                <w:szCs w:val="20"/>
              </w:rPr>
            </w:pPr>
          </w:p>
        </w:tc>
      </w:tr>
      <w:tr w:rsidR="00C5390A" w:rsidRPr="00524720" w14:paraId="5D4B9D50"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6BE54D83" w14:textId="77777777" w:rsidR="00C5390A" w:rsidRPr="00524720" w:rsidRDefault="00C5390A" w:rsidP="00C5390A">
            <w:pPr>
              <w:autoSpaceDE w:val="0"/>
              <w:autoSpaceDN w:val="0"/>
              <w:adjustRightInd w:val="0"/>
              <w:rPr>
                <w:rFonts w:cs="Arial"/>
                <w:szCs w:val="20"/>
              </w:rPr>
            </w:pPr>
            <w:r w:rsidRPr="00524720">
              <w:rPr>
                <w:rFonts w:cs="Arial"/>
                <w:szCs w:val="20"/>
              </w:rPr>
              <w:t>1.4</w:t>
            </w:r>
          </w:p>
        </w:tc>
        <w:tc>
          <w:tcPr>
            <w:tcW w:w="7540" w:type="dxa"/>
            <w:tcBorders>
              <w:top w:val="single" w:sz="6" w:space="0" w:color="auto"/>
              <w:left w:val="single" w:sz="6" w:space="0" w:color="auto"/>
              <w:bottom w:val="single" w:sz="6" w:space="0" w:color="auto"/>
              <w:right w:val="single" w:sz="6" w:space="0" w:color="auto"/>
            </w:tcBorders>
          </w:tcPr>
          <w:p w14:paraId="56DB8FB4" w14:textId="77777777" w:rsidR="00C5390A" w:rsidRPr="00524720" w:rsidRDefault="00C5390A" w:rsidP="00C5390A">
            <w:pPr>
              <w:autoSpaceDE w:val="0"/>
              <w:autoSpaceDN w:val="0"/>
              <w:adjustRightInd w:val="0"/>
              <w:rPr>
                <w:rFonts w:cs="Arial"/>
                <w:szCs w:val="20"/>
              </w:rPr>
            </w:pPr>
            <w:r w:rsidRPr="00524720">
              <w:rPr>
                <w:rFonts w:cs="Arial"/>
                <w:szCs w:val="20"/>
              </w:rPr>
              <w:t>Порядок проведения инвентаризации активов и</w:t>
            </w:r>
            <w:r w:rsidRPr="00524720">
              <w:rPr>
                <w:rFonts w:cs="Arial"/>
                <w:szCs w:val="20"/>
              </w:rPr>
              <w:br/>
              <w:t xml:space="preserve">обязательств </w:t>
            </w:r>
          </w:p>
        </w:tc>
        <w:tc>
          <w:tcPr>
            <w:tcW w:w="1559" w:type="dxa"/>
            <w:tcBorders>
              <w:top w:val="single" w:sz="6" w:space="0" w:color="auto"/>
              <w:left w:val="single" w:sz="6" w:space="0" w:color="auto"/>
              <w:bottom w:val="single" w:sz="6" w:space="0" w:color="auto"/>
              <w:right w:val="single" w:sz="6" w:space="0" w:color="auto"/>
            </w:tcBorders>
          </w:tcPr>
          <w:p w14:paraId="4024C2A2" w14:textId="77777777" w:rsidR="00C5390A" w:rsidRPr="00524720" w:rsidRDefault="00C5390A" w:rsidP="00C5390A">
            <w:pPr>
              <w:autoSpaceDE w:val="0"/>
              <w:autoSpaceDN w:val="0"/>
              <w:adjustRightInd w:val="0"/>
              <w:rPr>
                <w:rFonts w:cs="Arial"/>
                <w:szCs w:val="20"/>
              </w:rPr>
            </w:pPr>
          </w:p>
        </w:tc>
      </w:tr>
      <w:tr w:rsidR="00C5390A" w:rsidRPr="00524720" w14:paraId="64E8421D" w14:textId="77777777" w:rsidTr="0029571C">
        <w:trPr>
          <w:trHeight w:val="240"/>
        </w:trPr>
        <w:tc>
          <w:tcPr>
            <w:tcW w:w="773" w:type="dxa"/>
            <w:tcBorders>
              <w:top w:val="single" w:sz="6" w:space="0" w:color="auto"/>
              <w:left w:val="single" w:sz="6" w:space="0" w:color="auto"/>
              <w:bottom w:val="single" w:sz="6" w:space="0" w:color="auto"/>
              <w:right w:val="single" w:sz="6" w:space="0" w:color="auto"/>
            </w:tcBorders>
          </w:tcPr>
          <w:p w14:paraId="38DEE572" w14:textId="77777777" w:rsidR="00C5390A" w:rsidRPr="00524720" w:rsidRDefault="00C5390A" w:rsidP="00C5390A">
            <w:pPr>
              <w:autoSpaceDE w:val="0"/>
              <w:autoSpaceDN w:val="0"/>
              <w:adjustRightInd w:val="0"/>
              <w:rPr>
                <w:rFonts w:cs="Arial"/>
                <w:szCs w:val="20"/>
              </w:rPr>
            </w:pPr>
            <w:r w:rsidRPr="00524720">
              <w:rPr>
                <w:rFonts w:cs="Arial"/>
                <w:szCs w:val="20"/>
              </w:rPr>
              <w:t>1.5</w:t>
            </w:r>
          </w:p>
        </w:tc>
        <w:tc>
          <w:tcPr>
            <w:tcW w:w="7540" w:type="dxa"/>
            <w:tcBorders>
              <w:top w:val="single" w:sz="6" w:space="0" w:color="auto"/>
              <w:left w:val="single" w:sz="6" w:space="0" w:color="auto"/>
              <w:bottom w:val="single" w:sz="6" w:space="0" w:color="auto"/>
              <w:right w:val="single" w:sz="6" w:space="0" w:color="auto"/>
            </w:tcBorders>
          </w:tcPr>
          <w:p w14:paraId="5A152905" w14:textId="77777777" w:rsidR="00C5390A" w:rsidRPr="00524720" w:rsidRDefault="00C5390A" w:rsidP="00C5390A">
            <w:pPr>
              <w:autoSpaceDE w:val="0"/>
              <w:autoSpaceDN w:val="0"/>
              <w:adjustRightInd w:val="0"/>
              <w:rPr>
                <w:rFonts w:cs="Arial"/>
                <w:szCs w:val="20"/>
              </w:rPr>
            </w:pPr>
            <w:r w:rsidRPr="00524720">
              <w:rPr>
                <w:rFonts w:cs="Arial"/>
                <w:szCs w:val="20"/>
              </w:rPr>
              <w:t xml:space="preserve">Методы оценки активов и обязательств </w:t>
            </w:r>
          </w:p>
        </w:tc>
        <w:tc>
          <w:tcPr>
            <w:tcW w:w="1559" w:type="dxa"/>
            <w:tcBorders>
              <w:top w:val="single" w:sz="6" w:space="0" w:color="auto"/>
              <w:left w:val="single" w:sz="6" w:space="0" w:color="auto"/>
              <w:bottom w:val="single" w:sz="6" w:space="0" w:color="auto"/>
              <w:right w:val="single" w:sz="6" w:space="0" w:color="auto"/>
            </w:tcBorders>
          </w:tcPr>
          <w:p w14:paraId="78D38027" w14:textId="77777777" w:rsidR="00C5390A" w:rsidRPr="00524720" w:rsidRDefault="00C5390A" w:rsidP="00C5390A">
            <w:pPr>
              <w:autoSpaceDE w:val="0"/>
              <w:autoSpaceDN w:val="0"/>
              <w:adjustRightInd w:val="0"/>
              <w:rPr>
                <w:rFonts w:cs="Arial"/>
                <w:szCs w:val="20"/>
              </w:rPr>
            </w:pPr>
          </w:p>
        </w:tc>
      </w:tr>
      <w:tr w:rsidR="00C5390A" w:rsidRPr="00524720" w14:paraId="76F17124" w14:textId="77777777" w:rsidTr="0029571C">
        <w:trPr>
          <w:trHeight w:val="240"/>
        </w:trPr>
        <w:tc>
          <w:tcPr>
            <w:tcW w:w="773" w:type="dxa"/>
            <w:tcBorders>
              <w:top w:val="single" w:sz="6" w:space="0" w:color="auto"/>
              <w:left w:val="single" w:sz="6" w:space="0" w:color="auto"/>
              <w:bottom w:val="single" w:sz="6" w:space="0" w:color="auto"/>
              <w:right w:val="single" w:sz="6" w:space="0" w:color="auto"/>
            </w:tcBorders>
          </w:tcPr>
          <w:p w14:paraId="3D3D4CBE" w14:textId="77777777" w:rsidR="00C5390A" w:rsidRPr="00524720" w:rsidRDefault="00C5390A" w:rsidP="00C5390A">
            <w:pPr>
              <w:autoSpaceDE w:val="0"/>
              <w:autoSpaceDN w:val="0"/>
              <w:adjustRightInd w:val="0"/>
              <w:rPr>
                <w:rFonts w:cs="Arial"/>
                <w:szCs w:val="20"/>
              </w:rPr>
            </w:pPr>
            <w:r w:rsidRPr="00524720">
              <w:rPr>
                <w:rFonts w:cs="Arial"/>
                <w:szCs w:val="20"/>
              </w:rPr>
              <w:t>1.6</w:t>
            </w:r>
          </w:p>
        </w:tc>
        <w:tc>
          <w:tcPr>
            <w:tcW w:w="7540" w:type="dxa"/>
            <w:tcBorders>
              <w:top w:val="single" w:sz="6" w:space="0" w:color="auto"/>
              <w:left w:val="single" w:sz="6" w:space="0" w:color="auto"/>
              <w:bottom w:val="single" w:sz="6" w:space="0" w:color="auto"/>
              <w:right w:val="single" w:sz="6" w:space="0" w:color="auto"/>
            </w:tcBorders>
          </w:tcPr>
          <w:p w14:paraId="73B5F8AD" w14:textId="77777777" w:rsidR="00C5390A" w:rsidRPr="00524720" w:rsidRDefault="00C5390A" w:rsidP="00C5390A">
            <w:pPr>
              <w:autoSpaceDE w:val="0"/>
              <w:autoSpaceDN w:val="0"/>
              <w:adjustRightInd w:val="0"/>
              <w:rPr>
                <w:rFonts w:cs="Arial"/>
                <w:szCs w:val="20"/>
              </w:rPr>
            </w:pPr>
            <w:r w:rsidRPr="00524720">
              <w:rPr>
                <w:rFonts w:cs="Arial"/>
                <w:szCs w:val="20"/>
              </w:rPr>
              <w:t>Правила оценки статей бухгалтерской отчетности</w:t>
            </w:r>
          </w:p>
        </w:tc>
        <w:tc>
          <w:tcPr>
            <w:tcW w:w="1559" w:type="dxa"/>
            <w:tcBorders>
              <w:top w:val="single" w:sz="6" w:space="0" w:color="auto"/>
              <w:left w:val="single" w:sz="6" w:space="0" w:color="auto"/>
              <w:bottom w:val="single" w:sz="6" w:space="0" w:color="auto"/>
              <w:right w:val="single" w:sz="6" w:space="0" w:color="auto"/>
            </w:tcBorders>
          </w:tcPr>
          <w:p w14:paraId="2711F504" w14:textId="77777777" w:rsidR="00C5390A" w:rsidRPr="00524720" w:rsidRDefault="00C5390A" w:rsidP="00C5390A">
            <w:pPr>
              <w:autoSpaceDE w:val="0"/>
              <w:autoSpaceDN w:val="0"/>
              <w:adjustRightInd w:val="0"/>
              <w:rPr>
                <w:rFonts w:cs="Arial"/>
                <w:szCs w:val="20"/>
              </w:rPr>
            </w:pPr>
          </w:p>
        </w:tc>
      </w:tr>
      <w:tr w:rsidR="00C5390A" w:rsidRPr="00524720" w14:paraId="01BB176F"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278E785A" w14:textId="77777777" w:rsidR="00C5390A" w:rsidRPr="00524720" w:rsidRDefault="00C5390A" w:rsidP="00C5390A">
            <w:pPr>
              <w:autoSpaceDE w:val="0"/>
              <w:autoSpaceDN w:val="0"/>
              <w:adjustRightInd w:val="0"/>
              <w:rPr>
                <w:rFonts w:cs="Arial"/>
                <w:szCs w:val="20"/>
              </w:rPr>
            </w:pPr>
            <w:r w:rsidRPr="00524720">
              <w:rPr>
                <w:rFonts w:cs="Arial"/>
                <w:szCs w:val="20"/>
              </w:rPr>
              <w:t>1.7</w:t>
            </w:r>
          </w:p>
        </w:tc>
        <w:tc>
          <w:tcPr>
            <w:tcW w:w="7540" w:type="dxa"/>
            <w:tcBorders>
              <w:top w:val="single" w:sz="6" w:space="0" w:color="auto"/>
              <w:left w:val="single" w:sz="6" w:space="0" w:color="auto"/>
              <w:bottom w:val="single" w:sz="6" w:space="0" w:color="auto"/>
              <w:right w:val="single" w:sz="6" w:space="0" w:color="auto"/>
            </w:tcBorders>
          </w:tcPr>
          <w:p w14:paraId="1FABDB5B" w14:textId="77777777" w:rsidR="00C5390A" w:rsidRPr="00524720" w:rsidRDefault="00C5390A" w:rsidP="00C5390A">
            <w:pPr>
              <w:autoSpaceDE w:val="0"/>
              <w:autoSpaceDN w:val="0"/>
              <w:adjustRightInd w:val="0"/>
              <w:rPr>
                <w:rFonts w:cs="Arial"/>
                <w:szCs w:val="20"/>
              </w:rPr>
            </w:pPr>
            <w:r w:rsidRPr="00524720">
              <w:rPr>
                <w:rFonts w:cs="Arial"/>
                <w:szCs w:val="20"/>
              </w:rPr>
              <w:t xml:space="preserve">Правила документооборота и технология обработки учетной информации </w:t>
            </w:r>
          </w:p>
        </w:tc>
        <w:tc>
          <w:tcPr>
            <w:tcW w:w="1559" w:type="dxa"/>
            <w:tcBorders>
              <w:top w:val="single" w:sz="6" w:space="0" w:color="auto"/>
              <w:left w:val="single" w:sz="6" w:space="0" w:color="auto"/>
              <w:bottom w:val="single" w:sz="6" w:space="0" w:color="auto"/>
              <w:right w:val="single" w:sz="6" w:space="0" w:color="auto"/>
            </w:tcBorders>
          </w:tcPr>
          <w:p w14:paraId="1F0AF08D" w14:textId="77777777" w:rsidR="00C5390A" w:rsidRPr="00524720" w:rsidRDefault="00C5390A" w:rsidP="00C5390A">
            <w:pPr>
              <w:autoSpaceDE w:val="0"/>
              <w:autoSpaceDN w:val="0"/>
              <w:adjustRightInd w:val="0"/>
              <w:rPr>
                <w:rFonts w:cs="Arial"/>
                <w:szCs w:val="20"/>
              </w:rPr>
            </w:pPr>
          </w:p>
        </w:tc>
      </w:tr>
      <w:tr w:rsidR="00C5390A" w:rsidRPr="00524720" w14:paraId="7D4BBAE8" w14:textId="77777777" w:rsidTr="0029571C">
        <w:trPr>
          <w:trHeight w:val="240"/>
        </w:trPr>
        <w:tc>
          <w:tcPr>
            <w:tcW w:w="773" w:type="dxa"/>
            <w:tcBorders>
              <w:top w:val="single" w:sz="6" w:space="0" w:color="auto"/>
              <w:left w:val="single" w:sz="6" w:space="0" w:color="auto"/>
              <w:bottom w:val="single" w:sz="6" w:space="0" w:color="auto"/>
              <w:right w:val="single" w:sz="6" w:space="0" w:color="auto"/>
            </w:tcBorders>
          </w:tcPr>
          <w:p w14:paraId="017EB85F" w14:textId="77777777" w:rsidR="00C5390A" w:rsidRPr="00524720" w:rsidRDefault="00C5390A" w:rsidP="00C5390A">
            <w:pPr>
              <w:autoSpaceDE w:val="0"/>
              <w:autoSpaceDN w:val="0"/>
              <w:adjustRightInd w:val="0"/>
              <w:rPr>
                <w:rFonts w:cs="Arial"/>
                <w:szCs w:val="20"/>
              </w:rPr>
            </w:pPr>
            <w:r w:rsidRPr="00524720">
              <w:rPr>
                <w:rFonts w:cs="Arial"/>
                <w:szCs w:val="20"/>
              </w:rPr>
              <w:t>1.8</w:t>
            </w:r>
          </w:p>
        </w:tc>
        <w:tc>
          <w:tcPr>
            <w:tcW w:w="7540" w:type="dxa"/>
            <w:tcBorders>
              <w:top w:val="single" w:sz="6" w:space="0" w:color="auto"/>
              <w:left w:val="single" w:sz="6" w:space="0" w:color="auto"/>
              <w:bottom w:val="single" w:sz="6" w:space="0" w:color="auto"/>
              <w:right w:val="single" w:sz="6" w:space="0" w:color="auto"/>
            </w:tcBorders>
          </w:tcPr>
          <w:p w14:paraId="7573CD15" w14:textId="77777777" w:rsidR="00C5390A" w:rsidRPr="00524720" w:rsidRDefault="00C5390A" w:rsidP="00C5390A">
            <w:pPr>
              <w:autoSpaceDE w:val="0"/>
              <w:autoSpaceDN w:val="0"/>
              <w:adjustRightInd w:val="0"/>
              <w:rPr>
                <w:rFonts w:cs="Arial"/>
                <w:szCs w:val="20"/>
              </w:rPr>
            </w:pPr>
            <w:r w:rsidRPr="00524720">
              <w:rPr>
                <w:rFonts w:cs="Arial"/>
                <w:szCs w:val="20"/>
              </w:rPr>
              <w:t xml:space="preserve">Порядок контроля за хозяйственными операциями </w:t>
            </w:r>
          </w:p>
        </w:tc>
        <w:tc>
          <w:tcPr>
            <w:tcW w:w="1559" w:type="dxa"/>
            <w:tcBorders>
              <w:top w:val="single" w:sz="6" w:space="0" w:color="auto"/>
              <w:left w:val="single" w:sz="6" w:space="0" w:color="auto"/>
              <w:bottom w:val="single" w:sz="6" w:space="0" w:color="auto"/>
              <w:right w:val="single" w:sz="6" w:space="0" w:color="auto"/>
            </w:tcBorders>
          </w:tcPr>
          <w:p w14:paraId="768F94C8" w14:textId="77777777" w:rsidR="00C5390A" w:rsidRPr="00524720" w:rsidRDefault="00C5390A" w:rsidP="00C5390A">
            <w:pPr>
              <w:autoSpaceDE w:val="0"/>
              <w:autoSpaceDN w:val="0"/>
              <w:adjustRightInd w:val="0"/>
              <w:rPr>
                <w:rFonts w:cs="Arial"/>
                <w:szCs w:val="20"/>
              </w:rPr>
            </w:pPr>
          </w:p>
        </w:tc>
      </w:tr>
      <w:tr w:rsidR="00C5390A" w:rsidRPr="00524720" w14:paraId="52E2DCCE"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vAlign w:val="center"/>
          </w:tcPr>
          <w:p w14:paraId="5D4E5908" w14:textId="77777777" w:rsidR="00C5390A" w:rsidRPr="00524720" w:rsidRDefault="00C5390A" w:rsidP="00C5390A">
            <w:pPr>
              <w:autoSpaceDE w:val="0"/>
              <w:autoSpaceDN w:val="0"/>
              <w:adjustRightInd w:val="0"/>
              <w:jc w:val="center"/>
              <w:rPr>
                <w:rFonts w:cs="Arial"/>
                <w:szCs w:val="20"/>
              </w:rPr>
            </w:pPr>
            <w:r w:rsidRPr="00524720">
              <w:rPr>
                <w:rFonts w:cs="Arial"/>
                <w:szCs w:val="20"/>
              </w:rPr>
              <w:t>1.9</w:t>
            </w:r>
          </w:p>
        </w:tc>
        <w:tc>
          <w:tcPr>
            <w:tcW w:w="7540" w:type="dxa"/>
            <w:tcBorders>
              <w:top w:val="single" w:sz="6" w:space="0" w:color="auto"/>
              <w:left w:val="single" w:sz="6" w:space="0" w:color="auto"/>
              <w:bottom w:val="single" w:sz="6" w:space="0" w:color="auto"/>
              <w:right w:val="single" w:sz="6" w:space="0" w:color="auto"/>
            </w:tcBorders>
            <w:vAlign w:val="center"/>
          </w:tcPr>
          <w:p w14:paraId="21BA6066" w14:textId="77777777" w:rsidR="00C5390A" w:rsidRPr="00524720" w:rsidRDefault="00C5390A" w:rsidP="00C5390A">
            <w:pPr>
              <w:autoSpaceDE w:val="0"/>
              <w:autoSpaceDN w:val="0"/>
              <w:adjustRightInd w:val="0"/>
              <w:rPr>
                <w:rFonts w:cs="Arial"/>
                <w:szCs w:val="20"/>
              </w:rPr>
            </w:pPr>
            <w:r w:rsidRPr="00524720">
              <w:rPr>
                <w:rFonts w:cs="Arial"/>
                <w:szCs w:val="20"/>
              </w:rPr>
              <w:t>Другие решения, необходимые для организации бухгалтерского учета</w:t>
            </w:r>
          </w:p>
        </w:tc>
        <w:tc>
          <w:tcPr>
            <w:tcW w:w="1559" w:type="dxa"/>
            <w:tcBorders>
              <w:top w:val="single" w:sz="6" w:space="0" w:color="auto"/>
              <w:left w:val="single" w:sz="6" w:space="0" w:color="auto"/>
              <w:bottom w:val="single" w:sz="6" w:space="0" w:color="auto"/>
              <w:right w:val="single" w:sz="6" w:space="0" w:color="auto"/>
            </w:tcBorders>
            <w:vAlign w:val="center"/>
          </w:tcPr>
          <w:p w14:paraId="0610F064" w14:textId="77777777" w:rsidR="00C5390A" w:rsidRPr="00524720" w:rsidRDefault="00C5390A" w:rsidP="00C5390A">
            <w:pPr>
              <w:autoSpaceDE w:val="0"/>
              <w:autoSpaceDN w:val="0"/>
              <w:adjustRightInd w:val="0"/>
              <w:jc w:val="center"/>
              <w:rPr>
                <w:rFonts w:cs="Arial"/>
                <w:szCs w:val="20"/>
              </w:rPr>
            </w:pPr>
          </w:p>
        </w:tc>
      </w:tr>
      <w:tr w:rsidR="00C5390A" w:rsidRPr="00524720" w14:paraId="3B37411E" w14:textId="77777777" w:rsidTr="0029571C">
        <w:trPr>
          <w:trHeight w:val="240"/>
        </w:trPr>
        <w:tc>
          <w:tcPr>
            <w:tcW w:w="773" w:type="dxa"/>
            <w:tcBorders>
              <w:top w:val="single" w:sz="6" w:space="0" w:color="auto"/>
              <w:left w:val="single" w:sz="6" w:space="0" w:color="auto"/>
              <w:bottom w:val="single" w:sz="6" w:space="0" w:color="auto"/>
              <w:right w:val="single" w:sz="6" w:space="0" w:color="auto"/>
            </w:tcBorders>
          </w:tcPr>
          <w:p w14:paraId="643DB8AE" w14:textId="77777777" w:rsidR="00C5390A" w:rsidRPr="00524720" w:rsidRDefault="00C5390A" w:rsidP="00C5390A">
            <w:pPr>
              <w:autoSpaceDE w:val="0"/>
              <w:autoSpaceDN w:val="0"/>
              <w:adjustRightInd w:val="0"/>
              <w:rPr>
                <w:rFonts w:cs="Arial"/>
                <w:szCs w:val="20"/>
              </w:rPr>
            </w:pPr>
            <w:r w:rsidRPr="00524720">
              <w:rPr>
                <w:rFonts w:cs="Arial"/>
                <w:szCs w:val="20"/>
              </w:rPr>
              <w:t xml:space="preserve">2 </w:t>
            </w:r>
          </w:p>
        </w:tc>
        <w:tc>
          <w:tcPr>
            <w:tcW w:w="7540" w:type="dxa"/>
            <w:tcBorders>
              <w:top w:val="single" w:sz="6" w:space="0" w:color="auto"/>
              <w:left w:val="single" w:sz="6" w:space="0" w:color="auto"/>
              <w:bottom w:val="single" w:sz="6" w:space="0" w:color="auto"/>
              <w:right w:val="single" w:sz="6" w:space="0" w:color="auto"/>
            </w:tcBorders>
          </w:tcPr>
          <w:p w14:paraId="2EE2CFFE" w14:textId="77777777" w:rsidR="00C5390A" w:rsidRPr="00524720" w:rsidRDefault="00C5390A" w:rsidP="00C5390A">
            <w:pPr>
              <w:autoSpaceDE w:val="0"/>
              <w:autoSpaceDN w:val="0"/>
              <w:adjustRightInd w:val="0"/>
              <w:rPr>
                <w:rFonts w:cs="Arial"/>
                <w:szCs w:val="20"/>
              </w:rPr>
            </w:pPr>
            <w:r w:rsidRPr="00524720">
              <w:rPr>
                <w:rFonts w:cs="Arial"/>
                <w:szCs w:val="20"/>
              </w:rPr>
              <w:t xml:space="preserve">Учетная политика для целей налогового учета </w:t>
            </w:r>
          </w:p>
        </w:tc>
        <w:tc>
          <w:tcPr>
            <w:tcW w:w="1559" w:type="dxa"/>
            <w:tcBorders>
              <w:top w:val="single" w:sz="6" w:space="0" w:color="auto"/>
              <w:left w:val="single" w:sz="6" w:space="0" w:color="auto"/>
              <w:bottom w:val="single" w:sz="6" w:space="0" w:color="auto"/>
              <w:right w:val="single" w:sz="6" w:space="0" w:color="auto"/>
            </w:tcBorders>
          </w:tcPr>
          <w:p w14:paraId="4E520283" w14:textId="77777777" w:rsidR="00C5390A" w:rsidRPr="00524720" w:rsidRDefault="00C5390A" w:rsidP="00C5390A">
            <w:pPr>
              <w:autoSpaceDE w:val="0"/>
              <w:autoSpaceDN w:val="0"/>
              <w:adjustRightInd w:val="0"/>
              <w:rPr>
                <w:rFonts w:cs="Arial"/>
                <w:szCs w:val="20"/>
              </w:rPr>
            </w:pPr>
          </w:p>
        </w:tc>
      </w:tr>
      <w:tr w:rsidR="00C5390A" w:rsidRPr="00524720" w14:paraId="6DA96D10" w14:textId="77777777" w:rsidTr="0029571C">
        <w:trPr>
          <w:trHeight w:val="240"/>
        </w:trPr>
        <w:tc>
          <w:tcPr>
            <w:tcW w:w="773" w:type="dxa"/>
            <w:tcBorders>
              <w:top w:val="single" w:sz="6" w:space="0" w:color="auto"/>
              <w:left w:val="single" w:sz="6" w:space="0" w:color="auto"/>
              <w:bottom w:val="single" w:sz="6" w:space="0" w:color="auto"/>
              <w:right w:val="single" w:sz="6" w:space="0" w:color="auto"/>
            </w:tcBorders>
          </w:tcPr>
          <w:p w14:paraId="51C9FA75" w14:textId="77777777" w:rsidR="00C5390A" w:rsidRPr="00524720" w:rsidRDefault="00C5390A" w:rsidP="00C5390A">
            <w:pPr>
              <w:autoSpaceDE w:val="0"/>
              <w:autoSpaceDN w:val="0"/>
              <w:adjustRightInd w:val="0"/>
              <w:rPr>
                <w:rFonts w:cs="Arial"/>
                <w:szCs w:val="20"/>
              </w:rPr>
            </w:pPr>
            <w:r w:rsidRPr="00524720">
              <w:rPr>
                <w:rFonts w:cs="Arial"/>
                <w:szCs w:val="20"/>
              </w:rPr>
              <w:t>2.1.1</w:t>
            </w:r>
          </w:p>
        </w:tc>
        <w:tc>
          <w:tcPr>
            <w:tcW w:w="7540" w:type="dxa"/>
            <w:tcBorders>
              <w:top w:val="single" w:sz="6" w:space="0" w:color="auto"/>
              <w:left w:val="single" w:sz="6" w:space="0" w:color="auto"/>
              <w:bottom w:val="single" w:sz="6" w:space="0" w:color="auto"/>
              <w:right w:val="single" w:sz="6" w:space="0" w:color="auto"/>
            </w:tcBorders>
          </w:tcPr>
          <w:p w14:paraId="4C9A3D2F" w14:textId="77777777" w:rsidR="00C5390A" w:rsidRPr="00524720" w:rsidRDefault="00C5390A" w:rsidP="00C5390A">
            <w:pPr>
              <w:autoSpaceDE w:val="0"/>
              <w:autoSpaceDN w:val="0"/>
              <w:adjustRightInd w:val="0"/>
              <w:rPr>
                <w:rFonts w:cs="Arial"/>
                <w:szCs w:val="20"/>
              </w:rPr>
            </w:pPr>
            <w:r w:rsidRPr="00524720">
              <w:rPr>
                <w:rFonts w:cs="Arial"/>
                <w:szCs w:val="20"/>
              </w:rPr>
              <w:t>Определение налоговой базы при реализации товаров (работ, услуг), передаче имущественных прав</w:t>
            </w:r>
          </w:p>
        </w:tc>
        <w:tc>
          <w:tcPr>
            <w:tcW w:w="1559" w:type="dxa"/>
            <w:tcBorders>
              <w:top w:val="single" w:sz="6" w:space="0" w:color="auto"/>
              <w:left w:val="single" w:sz="6" w:space="0" w:color="auto"/>
              <w:bottom w:val="single" w:sz="6" w:space="0" w:color="auto"/>
              <w:right w:val="single" w:sz="6" w:space="0" w:color="auto"/>
            </w:tcBorders>
          </w:tcPr>
          <w:p w14:paraId="542A1661" w14:textId="77777777" w:rsidR="00C5390A" w:rsidRPr="00524720" w:rsidRDefault="00C5390A" w:rsidP="00C5390A">
            <w:pPr>
              <w:autoSpaceDE w:val="0"/>
              <w:autoSpaceDN w:val="0"/>
              <w:adjustRightInd w:val="0"/>
              <w:rPr>
                <w:rFonts w:cs="Arial"/>
                <w:szCs w:val="20"/>
              </w:rPr>
            </w:pPr>
          </w:p>
        </w:tc>
      </w:tr>
      <w:tr w:rsidR="00C5390A" w:rsidRPr="00524720" w14:paraId="5B3F0AD8" w14:textId="77777777" w:rsidTr="0029571C">
        <w:trPr>
          <w:trHeight w:val="480"/>
        </w:trPr>
        <w:tc>
          <w:tcPr>
            <w:tcW w:w="773" w:type="dxa"/>
            <w:tcBorders>
              <w:top w:val="single" w:sz="6" w:space="0" w:color="auto"/>
              <w:left w:val="single" w:sz="6" w:space="0" w:color="auto"/>
              <w:bottom w:val="single" w:sz="6" w:space="0" w:color="auto"/>
              <w:right w:val="single" w:sz="6" w:space="0" w:color="auto"/>
            </w:tcBorders>
          </w:tcPr>
          <w:p w14:paraId="17C9F940" w14:textId="77777777" w:rsidR="00C5390A" w:rsidRPr="00524720" w:rsidRDefault="00C5390A" w:rsidP="00C5390A">
            <w:pPr>
              <w:autoSpaceDE w:val="0"/>
              <w:autoSpaceDN w:val="0"/>
              <w:adjustRightInd w:val="0"/>
              <w:rPr>
                <w:rFonts w:cs="Arial"/>
                <w:szCs w:val="20"/>
              </w:rPr>
            </w:pPr>
            <w:r w:rsidRPr="00524720">
              <w:rPr>
                <w:rFonts w:cs="Arial"/>
                <w:szCs w:val="20"/>
              </w:rPr>
              <w:t>2.1.2</w:t>
            </w:r>
          </w:p>
        </w:tc>
        <w:tc>
          <w:tcPr>
            <w:tcW w:w="7540" w:type="dxa"/>
            <w:tcBorders>
              <w:top w:val="single" w:sz="6" w:space="0" w:color="auto"/>
              <w:left w:val="single" w:sz="6" w:space="0" w:color="auto"/>
              <w:bottom w:val="single" w:sz="6" w:space="0" w:color="auto"/>
              <w:right w:val="single" w:sz="6" w:space="0" w:color="auto"/>
            </w:tcBorders>
          </w:tcPr>
          <w:p w14:paraId="3A6BB83C" w14:textId="77777777" w:rsidR="00C5390A" w:rsidRPr="00524720" w:rsidRDefault="00C5390A" w:rsidP="00C5390A">
            <w:pPr>
              <w:autoSpaceDE w:val="0"/>
              <w:autoSpaceDN w:val="0"/>
              <w:adjustRightInd w:val="0"/>
              <w:rPr>
                <w:rFonts w:cs="Arial"/>
                <w:szCs w:val="20"/>
              </w:rPr>
            </w:pPr>
            <w:r w:rsidRPr="00524720">
              <w:rPr>
                <w:rFonts w:cs="Arial"/>
                <w:szCs w:val="20"/>
              </w:rPr>
              <w:t>Включение сумм НДС в состав налоговых вычетов и восстановление НДС</w:t>
            </w:r>
          </w:p>
        </w:tc>
        <w:tc>
          <w:tcPr>
            <w:tcW w:w="1559" w:type="dxa"/>
            <w:tcBorders>
              <w:top w:val="single" w:sz="6" w:space="0" w:color="auto"/>
              <w:left w:val="single" w:sz="6" w:space="0" w:color="auto"/>
              <w:bottom w:val="single" w:sz="6" w:space="0" w:color="auto"/>
              <w:right w:val="single" w:sz="6" w:space="0" w:color="auto"/>
            </w:tcBorders>
          </w:tcPr>
          <w:p w14:paraId="5187A12D" w14:textId="77777777" w:rsidR="00C5390A" w:rsidRPr="00524720" w:rsidRDefault="00C5390A" w:rsidP="00C5390A">
            <w:pPr>
              <w:autoSpaceDE w:val="0"/>
              <w:autoSpaceDN w:val="0"/>
              <w:adjustRightInd w:val="0"/>
              <w:rPr>
                <w:rFonts w:cs="Arial"/>
                <w:szCs w:val="20"/>
              </w:rPr>
            </w:pPr>
          </w:p>
        </w:tc>
      </w:tr>
      <w:tr w:rsidR="00C5390A" w:rsidRPr="00524720" w14:paraId="2BA6D1F7" w14:textId="77777777" w:rsidTr="0029571C">
        <w:trPr>
          <w:trHeight w:val="480"/>
        </w:trPr>
        <w:tc>
          <w:tcPr>
            <w:tcW w:w="773" w:type="dxa"/>
            <w:tcBorders>
              <w:top w:val="single" w:sz="6" w:space="0" w:color="auto"/>
              <w:left w:val="single" w:sz="6" w:space="0" w:color="auto"/>
              <w:bottom w:val="single" w:sz="6" w:space="0" w:color="auto"/>
              <w:right w:val="single" w:sz="6" w:space="0" w:color="auto"/>
            </w:tcBorders>
          </w:tcPr>
          <w:p w14:paraId="1C8FF5F5" w14:textId="77777777" w:rsidR="00C5390A" w:rsidRPr="00524720" w:rsidRDefault="00C5390A" w:rsidP="00C5390A">
            <w:pPr>
              <w:autoSpaceDE w:val="0"/>
              <w:autoSpaceDN w:val="0"/>
              <w:adjustRightInd w:val="0"/>
              <w:rPr>
                <w:rFonts w:cs="Arial"/>
                <w:szCs w:val="20"/>
              </w:rPr>
            </w:pPr>
            <w:r w:rsidRPr="00524720">
              <w:rPr>
                <w:rFonts w:cs="Arial"/>
                <w:szCs w:val="20"/>
              </w:rPr>
              <w:t>2.1.3</w:t>
            </w:r>
          </w:p>
        </w:tc>
        <w:tc>
          <w:tcPr>
            <w:tcW w:w="7540" w:type="dxa"/>
            <w:tcBorders>
              <w:top w:val="single" w:sz="6" w:space="0" w:color="auto"/>
              <w:left w:val="single" w:sz="6" w:space="0" w:color="auto"/>
              <w:bottom w:val="single" w:sz="6" w:space="0" w:color="auto"/>
              <w:right w:val="single" w:sz="6" w:space="0" w:color="auto"/>
            </w:tcBorders>
          </w:tcPr>
          <w:p w14:paraId="59DB8AA6" w14:textId="77777777" w:rsidR="00C5390A" w:rsidRPr="00524720" w:rsidRDefault="00C5390A" w:rsidP="00C5390A">
            <w:pPr>
              <w:autoSpaceDE w:val="0"/>
              <w:autoSpaceDN w:val="0"/>
              <w:adjustRightInd w:val="0"/>
              <w:rPr>
                <w:rFonts w:cs="Arial"/>
                <w:szCs w:val="20"/>
              </w:rPr>
            </w:pPr>
            <w:r w:rsidRPr="00524720">
              <w:rPr>
                <w:rFonts w:cs="Arial"/>
                <w:szCs w:val="20"/>
              </w:rPr>
              <w:t xml:space="preserve">Методика раздельного учета расходов по операциям, не облагаемым НДС, в целях применения </w:t>
            </w:r>
            <w:proofErr w:type="spellStart"/>
            <w:r w:rsidRPr="00524720">
              <w:rPr>
                <w:rFonts w:cs="Arial"/>
                <w:szCs w:val="20"/>
              </w:rPr>
              <w:t>абз</w:t>
            </w:r>
            <w:proofErr w:type="spellEnd"/>
            <w:r w:rsidRPr="00524720">
              <w:rPr>
                <w:rFonts w:cs="Arial"/>
                <w:szCs w:val="20"/>
              </w:rPr>
              <w:t>. 7 пункта 4 статьи 170 НК РФ</w:t>
            </w:r>
          </w:p>
        </w:tc>
        <w:tc>
          <w:tcPr>
            <w:tcW w:w="1559" w:type="dxa"/>
            <w:tcBorders>
              <w:top w:val="single" w:sz="6" w:space="0" w:color="auto"/>
              <w:left w:val="single" w:sz="6" w:space="0" w:color="auto"/>
              <w:bottom w:val="single" w:sz="6" w:space="0" w:color="auto"/>
              <w:right w:val="single" w:sz="6" w:space="0" w:color="auto"/>
            </w:tcBorders>
          </w:tcPr>
          <w:p w14:paraId="5662E98E" w14:textId="77777777" w:rsidR="00C5390A" w:rsidRPr="00524720" w:rsidRDefault="00C5390A" w:rsidP="00C5390A">
            <w:pPr>
              <w:autoSpaceDE w:val="0"/>
              <w:autoSpaceDN w:val="0"/>
              <w:adjustRightInd w:val="0"/>
              <w:rPr>
                <w:rFonts w:cs="Arial"/>
                <w:szCs w:val="20"/>
              </w:rPr>
            </w:pPr>
          </w:p>
        </w:tc>
      </w:tr>
      <w:tr w:rsidR="00C5390A" w:rsidRPr="00524720" w14:paraId="1633B784" w14:textId="77777777" w:rsidTr="0029571C">
        <w:trPr>
          <w:trHeight w:val="240"/>
        </w:trPr>
        <w:tc>
          <w:tcPr>
            <w:tcW w:w="773" w:type="dxa"/>
            <w:tcBorders>
              <w:top w:val="single" w:sz="6" w:space="0" w:color="auto"/>
              <w:left w:val="single" w:sz="6" w:space="0" w:color="auto"/>
              <w:bottom w:val="single" w:sz="6" w:space="0" w:color="auto"/>
              <w:right w:val="single" w:sz="6" w:space="0" w:color="auto"/>
            </w:tcBorders>
          </w:tcPr>
          <w:p w14:paraId="39D1C15B" w14:textId="77777777" w:rsidR="00C5390A" w:rsidRPr="00524720" w:rsidRDefault="00C5390A" w:rsidP="00C5390A">
            <w:pPr>
              <w:autoSpaceDE w:val="0"/>
              <w:autoSpaceDN w:val="0"/>
              <w:adjustRightInd w:val="0"/>
              <w:rPr>
                <w:rFonts w:cs="Arial"/>
                <w:szCs w:val="20"/>
              </w:rPr>
            </w:pPr>
            <w:r w:rsidRPr="00524720">
              <w:rPr>
                <w:rFonts w:cs="Arial"/>
                <w:szCs w:val="20"/>
              </w:rPr>
              <w:t>2.1.4</w:t>
            </w:r>
          </w:p>
        </w:tc>
        <w:tc>
          <w:tcPr>
            <w:tcW w:w="7540" w:type="dxa"/>
            <w:tcBorders>
              <w:top w:val="single" w:sz="6" w:space="0" w:color="auto"/>
              <w:left w:val="single" w:sz="6" w:space="0" w:color="auto"/>
              <w:bottom w:val="single" w:sz="6" w:space="0" w:color="auto"/>
              <w:right w:val="single" w:sz="6" w:space="0" w:color="auto"/>
            </w:tcBorders>
          </w:tcPr>
          <w:p w14:paraId="3EF3849E" w14:textId="77777777" w:rsidR="00C5390A" w:rsidRPr="00524720" w:rsidRDefault="00C5390A" w:rsidP="00C5390A">
            <w:pPr>
              <w:autoSpaceDE w:val="0"/>
              <w:autoSpaceDN w:val="0"/>
              <w:adjustRightInd w:val="0"/>
              <w:rPr>
                <w:rFonts w:cs="Arial"/>
                <w:szCs w:val="20"/>
              </w:rPr>
            </w:pPr>
            <w:r w:rsidRPr="00524720">
              <w:rPr>
                <w:rFonts w:cs="Arial"/>
                <w:szCs w:val="20"/>
              </w:rPr>
              <w:t>Методика раздельного учета НДС по видам деятельности, облагаемым НДС в общем порядке, необлагаемым НДС, облагаемым НДС по ставке 0 процентов, и по операциям, не признаваемым объектом налогообложения</w:t>
            </w:r>
          </w:p>
        </w:tc>
        <w:tc>
          <w:tcPr>
            <w:tcW w:w="1559" w:type="dxa"/>
            <w:tcBorders>
              <w:top w:val="single" w:sz="6" w:space="0" w:color="auto"/>
              <w:left w:val="single" w:sz="6" w:space="0" w:color="auto"/>
              <w:bottom w:val="single" w:sz="6" w:space="0" w:color="auto"/>
              <w:right w:val="single" w:sz="6" w:space="0" w:color="auto"/>
            </w:tcBorders>
          </w:tcPr>
          <w:p w14:paraId="1F3382F5" w14:textId="77777777" w:rsidR="00C5390A" w:rsidRPr="00524720" w:rsidRDefault="00C5390A" w:rsidP="00C5390A">
            <w:pPr>
              <w:autoSpaceDE w:val="0"/>
              <w:autoSpaceDN w:val="0"/>
              <w:adjustRightInd w:val="0"/>
              <w:rPr>
                <w:rFonts w:cs="Arial"/>
                <w:szCs w:val="20"/>
              </w:rPr>
            </w:pPr>
          </w:p>
        </w:tc>
      </w:tr>
      <w:tr w:rsidR="00C5390A" w:rsidRPr="00524720" w14:paraId="7020C3FD"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5913F381" w14:textId="77777777" w:rsidR="00C5390A" w:rsidRPr="00524720" w:rsidRDefault="00C5390A" w:rsidP="00C5390A">
            <w:pPr>
              <w:autoSpaceDE w:val="0"/>
              <w:autoSpaceDN w:val="0"/>
              <w:adjustRightInd w:val="0"/>
              <w:rPr>
                <w:rFonts w:cs="Arial"/>
                <w:szCs w:val="20"/>
              </w:rPr>
            </w:pPr>
            <w:r w:rsidRPr="00524720">
              <w:rPr>
                <w:rFonts w:cs="Arial"/>
                <w:szCs w:val="20"/>
              </w:rPr>
              <w:t>2.1.5</w:t>
            </w:r>
          </w:p>
        </w:tc>
        <w:tc>
          <w:tcPr>
            <w:tcW w:w="7540" w:type="dxa"/>
            <w:tcBorders>
              <w:top w:val="single" w:sz="6" w:space="0" w:color="auto"/>
              <w:left w:val="single" w:sz="6" w:space="0" w:color="auto"/>
              <w:bottom w:val="single" w:sz="6" w:space="0" w:color="auto"/>
              <w:right w:val="single" w:sz="6" w:space="0" w:color="auto"/>
            </w:tcBorders>
          </w:tcPr>
          <w:p w14:paraId="6D7190AD" w14:textId="77777777" w:rsidR="00C5390A" w:rsidRPr="00524720" w:rsidRDefault="00C5390A" w:rsidP="00C5390A">
            <w:pPr>
              <w:autoSpaceDE w:val="0"/>
              <w:autoSpaceDN w:val="0"/>
              <w:adjustRightInd w:val="0"/>
              <w:rPr>
                <w:rFonts w:cs="Arial"/>
                <w:szCs w:val="20"/>
              </w:rPr>
            </w:pPr>
            <w:r w:rsidRPr="00524720">
              <w:rPr>
                <w:rFonts w:cs="Arial"/>
                <w:szCs w:val="20"/>
              </w:rPr>
              <w:t>Порядок присвоения номеров счетам-фактурам, корректировочным счетам-фактурам</w:t>
            </w:r>
          </w:p>
        </w:tc>
        <w:tc>
          <w:tcPr>
            <w:tcW w:w="1559" w:type="dxa"/>
            <w:tcBorders>
              <w:top w:val="single" w:sz="6" w:space="0" w:color="auto"/>
              <w:left w:val="single" w:sz="6" w:space="0" w:color="auto"/>
              <w:bottom w:val="single" w:sz="6" w:space="0" w:color="auto"/>
              <w:right w:val="single" w:sz="6" w:space="0" w:color="auto"/>
            </w:tcBorders>
          </w:tcPr>
          <w:p w14:paraId="38C81D82" w14:textId="77777777" w:rsidR="00C5390A" w:rsidRPr="00524720" w:rsidRDefault="00C5390A" w:rsidP="00C5390A">
            <w:pPr>
              <w:autoSpaceDE w:val="0"/>
              <w:autoSpaceDN w:val="0"/>
              <w:adjustRightInd w:val="0"/>
              <w:rPr>
                <w:rFonts w:cs="Arial"/>
                <w:szCs w:val="20"/>
              </w:rPr>
            </w:pPr>
          </w:p>
        </w:tc>
      </w:tr>
      <w:tr w:rsidR="00C5390A" w:rsidRPr="00524720" w14:paraId="210A80F3"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340BB0DB" w14:textId="77777777" w:rsidR="00C5390A" w:rsidRPr="00524720" w:rsidRDefault="00C5390A" w:rsidP="00C5390A">
            <w:pPr>
              <w:autoSpaceDE w:val="0"/>
              <w:autoSpaceDN w:val="0"/>
              <w:adjustRightInd w:val="0"/>
              <w:rPr>
                <w:rFonts w:cs="Arial"/>
                <w:szCs w:val="20"/>
              </w:rPr>
            </w:pPr>
            <w:r w:rsidRPr="00524720">
              <w:rPr>
                <w:rFonts w:cs="Arial"/>
                <w:szCs w:val="20"/>
              </w:rPr>
              <w:t>2.2</w:t>
            </w:r>
          </w:p>
        </w:tc>
        <w:tc>
          <w:tcPr>
            <w:tcW w:w="7540" w:type="dxa"/>
            <w:tcBorders>
              <w:top w:val="single" w:sz="6" w:space="0" w:color="auto"/>
              <w:left w:val="single" w:sz="6" w:space="0" w:color="auto"/>
              <w:bottom w:val="single" w:sz="6" w:space="0" w:color="auto"/>
              <w:right w:val="single" w:sz="6" w:space="0" w:color="auto"/>
            </w:tcBorders>
          </w:tcPr>
          <w:p w14:paraId="3F8C836C" w14:textId="77777777" w:rsidR="00C5390A" w:rsidRPr="00524720" w:rsidRDefault="00C5390A" w:rsidP="00C5390A">
            <w:pPr>
              <w:autoSpaceDE w:val="0"/>
              <w:autoSpaceDN w:val="0"/>
              <w:adjustRightInd w:val="0"/>
              <w:rPr>
                <w:rFonts w:cs="Arial"/>
                <w:szCs w:val="20"/>
              </w:rPr>
            </w:pPr>
            <w:r w:rsidRPr="00524720">
              <w:rPr>
                <w:rFonts w:cs="Arial"/>
                <w:szCs w:val="20"/>
              </w:rPr>
              <w:t>Учет по налогу на прибыль</w:t>
            </w:r>
          </w:p>
        </w:tc>
        <w:tc>
          <w:tcPr>
            <w:tcW w:w="1559" w:type="dxa"/>
            <w:tcBorders>
              <w:top w:val="single" w:sz="6" w:space="0" w:color="auto"/>
              <w:left w:val="single" w:sz="6" w:space="0" w:color="auto"/>
              <w:bottom w:val="single" w:sz="6" w:space="0" w:color="auto"/>
              <w:right w:val="single" w:sz="6" w:space="0" w:color="auto"/>
            </w:tcBorders>
          </w:tcPr>
          <w:p w14:paraId="0C9A931D" w14:textId="77777777" w:rsidR="00C5390A" w:rsidRPr="00524720" w:rsidRDefault="00C5390A" w:rsidP="00C5390A">
            <w:pPr>
              <w:autoSpaceDE w:val="0"/>
              <w:autoSpaceDN w:val="0"/>
              <w:adjustRightInd w:val="0"/>
              <w:rPr>
                <w:rFonts w:cs="Arial"/>
                <w:szCs w:val="20"/>
              </w:rPr>
            </w:pPr>
          </w:p>
        </w:tc>
      </w:tr>
      <w:tr w:rsidR="00C5390A" w:rsidRPr="00524720" w14:paraId="48DEE3EE"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2B01B3B5" w14:textId="77777777" w:rsidR="00C5390A" w:rsidRPr="00524720" w:rsidRDefault="00C5390A" w:rsidP="00C5390A">
            <w:pPr>
              <w:autoSpaceDE w:val="0"/>
              <w:autoSpaceDN w:val="0"/>
              <w:adjustRightInd w:val="0"/>
              <w:rPr>
                <w:rFonts w:cs="Arial"/>
                <w:szCs w:val="20"/>
              </w:rPr>
            </w:pPr>
            <w:r w:rsidRPr="00524720">
              <w:rPr>
                <w:rFonts w:cs="Arial"/>
                <w:szCs w:val="20"/>
              </w:rPr>
              <w:t>2.2.1</w:t>
            </w:r>
          </w:p>
        </w:tc>
        <w:tc>
          <w:tcPr>
            <w:tcW w:w="7540" w:type="dxa"/>
            <w:tcBorders>
              <w:top w:val="single" w:sz="6" w:space="0" w:color="auto"/>
              <w:left w:val="single" w:sz="6" w:space="0" w:color="auto"/>
              <w:bottom w:val="single" w:sz="6" w:space="0" w:color="auto"/>
              <w:right w:val="single" w:sz="6" w:space="0" w:color="auto"/>
            </w:tcBorders>
          </w:tcPr>
          <w:p w14:paraId="7B5800E4" w14:textId="77777777" w:rsidR="00C5390A" w:rsidRPr="00524720" w:rsidRDefault="00C5390A" w:rsidP="00C5390A">
            <w:pPr>
              <w:autoSpaceDE w:val="0"/>
              <w:autoSpaceDN w:val="0"/>
              <w:adjustRightInd w:val="0"/>
              <w:rPr>
                <w:rFonts w:cs="Arial"/>
                <w:szCs w:val="20"/>
              </w:rPr>
            </w:pPr>
            <w:r w:rsidRPr="00524720">
              <w:rPr>
                <w:rFonts w:cs="Arial"/>
                <w:szCs w:val="20"/>
              </w:rPr>
              <w:t>Порядок признания доходов и расходов, раздельный учет доходов и расходов</w:t>
            </w:r>
          </w:p>
        </w:tc>
        <w:tc>
          <w:tcPr>
            <w:tcW w:w="1559" w:type="dxa"/>
            <w:tcBorders>
              <w:top w:val="single" w:sz="6" w:space="0" w:color="auto"/>
              <w:left w:val="single" w:sz="6" w:space="0" w:color="auto"/>
              <w:bottom w:val="single" w:sz="6" w:space="0" w:color="auto"/>
              <w:right w:val="single" w:sz="6" w:space="0" w:color="auto"/>
            </w:tcBorders>
          </w:tcPr>
          <w:p w14:paraId="7A27185F" w14:textId="77777777" w:rsidR="00C5390A" w:rsidRPr="00524720" w:rsidRDefault="00C5390A" w:rsidP="00C5390A">
            <w:pPr>
              <w:autoSpaceDE w:val="0"/>
              <w:autoSpaceDN w:val="0"/>
              <w:adjustRightInd w:val="0"/>
              <w:rPr>
                <w:rFonts w:cs="Arial"/>
                <w:szCs w:val="20"/>
              </w:rPr>
            </w:pPr>
          </w:p>
        </w:tc>
      </w:tr>
      <w:tr w:rsidR="00C5390A" w:rsidRPr="00524720" w14:paraId="23BF96A6"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29DAFF33" w14:textId="77777777" w:rsidR="00C5390A" w:rsidRPr="00524720" w:rsidRDefault="00C5390A" w:rsidP="00C5390A">
            <w:pPr>
              <w:autoSpaceDE w:val="0"/>
              <w:autoSpaceDN w:val="0"/>
              <w:adjustRightInd w:val="0"/>
              <w:rPr>
                <w:rFonts w:cs="Arial"/>
                <w:szCs w:val="20"/>
              </w:rPr>
            </w:pPr>
            <w:r w:rsidRPr="00524720">
              <w:rPr>
                <w:rFonts w:cs="Arial"/>
                <w:szCs w:val="20"/>
              </w:rPr>
              <w:t>2.2.2</w:t>
            </w:r>
          </w:p>
        </w:tc>
        <w:tc>
          <w:tcPr>
            <w:tcW w:w="7540" w:type="dxa"/>
            <w:tcBorders>
              <w:top w:val="single" w:sz="6" w:space="0" w:color="auto"/>
              <w:left w:val="single" w:sz="6" w:space="0" w:color="auto"/>
              <w:bottom w:val="single" w:sz="6" w:space="0" w:color="auto"/>
              <w:right w:val="single" w:sz="6" w:space="0" w:color="auto"/>
            </w:tcBorders>
          </w:tcPr>
          <w:p w14:paraId="517D03EB" w14:textId="77777777" w:rsidR="00C5390A" w:rsidRPr="00524720" w:rsidRDefault="00C5390A" w:rsidP="00C5390A">
            <w:pPr>
              <w:autoSpaceDE w:val="0"/>
              <w:autoSpaceDN w:val="0"/>
              <w:adjustRightInd w:val="0"/>
              <w:rPr>
                <w:rFonts w:cs="Arial"/>
                <w:szCs w:val="20"/>
              </w:rPr>
            </w:pPr>
            <w:r w:rsidRPr="00524720">
              <w:rPr>
                <w:rFonts w:cs="Arial"/>
                <w:szCs w:val="20"/>
              </w:rPr>
              <w:t>Материальные расходы. Методы оценки сырья и материалов при списании их в производство. Оценка покупных товаров. Порядок оценки незавершенного производства</w:t>
            </w:r>
          </w:p>
        </w:tc>
        <w:tc>
          <w:tcPr>
            <w:tcW w:w="1559" w:type="dxa"/>
            <w:tcBorders>
              <w:top w:val="single" w:sz="6" w:space="0" w:color="auto"/>
              <w:left w:val="single" w:sz="6" w:space="0" w:color="auto"/>
              <w:bottom w:val="single" w:sz="6" w:space="0" w:color="auto"/>
              <w:right w:val="single" w:sz="6" w:space="0" w:color="auto"/>
            </w:tcBorders>
          </w:tcPr>
          <w:p w14:paraId="440C37A5" w14:textId="77777777" w:rsidR="00C5390A" w:rsidRPr="00524720" w:rsidRDefault="00C5390A" w:rsidP="00C5390A">
            <w:pPr>
              <w:autoSpaceDE w:val="0"/>
              <w:autoSpaceDN w:val="0"/>
              <w:adjustRightInd w:val="0"/>
              <w:rPr>
                <w:rFonts w:cs="Arial"/>
                <w:szCs w:val="20"/>
              </w:rPr>
            </w:pPr>
          </w:p>
        </w:tc>
      </w:tr>
      <w:tr w:rsidR="00C5390A" w:rsidRPr="00524720" w14:paraId="1722ADCD"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080332C1" w14:textId="77777777" w:rsidR="00C5390A" w:rsidRPr="00524720" w:rsidRDefault="00C5390A" w:rsidP="00C5390A">
            <w:pPr>
              <w:autoSpaceDE w:val="0"/>
              <w:autoSpaceDN w:val="0"/>
              <w:adjustRightInd w:val="0"/>
              <w:rPr>
                <w:rFonts w:cs="Arial"/>
                <w:szCs w:val="20"/>
              </w:rPr>
            </w:pPr>
            <w:r w:rsidRPr="00524720">
              <w:rPr>
                <w:rFonts w:cs="Arial"/>
                <w:szCs w:val="20"/>
              </w:rPr>
              <w:t>2.2.3</w:t>
            </w:r>
          </w:p>
        </w:tc>
        <w:tc>
          <w:tcPr>
            <w:tcW w:w="7540" w:type="dxa"/>
            <w:tcBorders>
              <w:top w:val="single" w:sz="6" w:space="0" w:color="auto"/>
              <w:left w:val="single" w:sz="6" w:space="0" w:color="auto"/>
              <w:bottom w:val="single" w:sz="6" w:space="0" w:color="auto"/>
              <w:right w:val="single" w:sz="6" w:space="0" w:color="auto"/>
            </w:tcBorders>
          </w:tcPr>
          <w:p w14:paraId="7DBEBE6C" w14:textId="77777777" w:rsidR="00C5390A" w:rsidRPr="00524720" w:rsidRDefault="00C5390A" w:rsidP="00C5390A">
            <w:pPr>
              <w:autoSpaceDE w:val="0"/>
              <w:autoSpaceDN w:val="0"/>
              <w:adjustRightInd w:val="0"/>
              <w:rPr>
                <w:rFonts w:cs="Arial"/>
                <w:szCs w:val="20"/>
              </w:rPr>
            </w:pPr>
            <w:r w:rsidRPr="00524720">
              <w:rPr>
                <w:rFonts w:cs="Arial"/>
                <w:szCs w:val="20"/>
              </w:rPr>
              <w:t>Расходы на приобретение права на заключение договора аренды земельного участка. Расходы на приобретение лицензий на право пользование недрами. Включение в расходы НДС</w:t>
            </w:r>
          </w:p>
        </w:tc>
        <w:tc>
          <w:tcPr>
            <w:tcW w:w="1559" w:type="dxa"/>
            <w:tcBorders>
              <w:top w:val="single" w:sz="6" w:space="0" w:color="auto"/>
              <w:left w:val="single" w:sz="6" w:space="0" w:color="auto"/>
              <w:bottom w:val="single" w:sz="6" w:space="0" w:color="auto"/>
              <w:right w:val="single" w:sz="6" w:space="0" w:color="auto"/>
            </w:tcBorders>
          </w:tcPr>
          <w:p w14:paraId="199C2ACD" w14:textId="77777777" w:rsidR="00C5390A" w:rsidRPr="00524720" w:rsidRDefault="00C5390A" w:rsidP="00C5390A">
            <w:pPr>
              <w:autoSpaceDE w:val="0"/>
              <w:autoSpaceDN w:val="0"/>
              <w:adjustRightInd w:val="0"/>
              <w:rPr>
                <w:rFonts w:cs="Arial"/>
                <w:szCs w:val="20"/>
              </w:rPr>
            </w:pPr>
          </w:p>
        </w:tc>
      </w:tr>
      <w:tr w:rsidR="00C5390A" w:rsidRPr="00524720" w14:paraId="6A3F6858"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28725536" w14:textId="77777777" w:rsidR="00C5390A" w:rsidRPr="00524720" w:rsidRDefault="00C5390A" w:rsidP="00C5390A">
            <w:pPr>
              <w:autoSpaceDE w:val="0"/>
              <w:autoSpaceDN w:val="0"/>
              <w:adjustRightInd w:val="0"/>
              <w:rPr>
                <w:rFonts w:cs="Arial"/>
                <w:szCs w:val="20"/>
              </w:rPr>
            </w:pPr>
            <w:r w:rsidRPr="00524720">
              <w:rPr>
                <w:rFonts w:cs="Arial"/>
                <w:szCs w:val="20"/>
              </w:rPr>
              <w:lastRenderedPageBreak/>
              <w:t>2.2.4</w:t>
            </w:r>
          </w:p>
        </w:tc>
        <w:tc>
          <w:tcPr>
            <w:tcW w:w="7540" w:type="dxa"/>
            <w:tcBorders>
              <w:top w:val="single" w:sz="6" w:space="0" w:color="auto"/>
              <w:left w:val="single" w:sz="6" w:space="0" w:color="auto"/>
              <w:bottom w:val="single" w:sz="6" w:space="0" w:color="auto"/>
              <w:right w:val="single" w:sz="6" w:space="0" w:color="auto"/>
            </w:tcBorders>
          </w:tcPr>
          <w:p w14:paraId="453BB3E3" w14:textId="77777777" w:rsidR="00C5390A" w:rsidRPr="00524720" w:rsidRDefault="00C5390A" w:rsidP="00C5390A">
            <w:pPr>
              <w:autoSpaceDE w:val="0"/>
              <w:autoSpaceDN w:val="0"/>
              <w:adjustRightInd w:val="0"/>
              <w:rPr>
                <w:rFonts w:cs="Arial"/>
                <w:szCs w:val="20"/>
              </w:rPr>
            </w:pPr>
            <w:r w:rsidRPr="00524720">
              <w:rPr>
                <w:rFonts w:cs="Arial"/>
                <w:szCs w:val="20"/>
              </w:rPr>
              <w:t>Определение первоначальной стоимости амортизируемого имущества. Метод и порядок начисления амортизации. Порядок определения сроков полезного использования основных средств</w:t>
            </w:r>
          </w:p>
        </w:tc>
        <w:tc>
          <w:tcPr>
            <w:tcW w:w="1559" w:type="dxa"/>
            <w:tcBorders>
              <w:top w:val="single" w:sz="6" w:space="0" w:color="auto"/>
              <w:left w:val="single" w:sz="6" w:space="0" w:color="auto"/>
              <w:bottom w:val="single" w:sz="6" w:space="0" w:color="auto"/>
              <w:right w:val="single" w:sz="6" w:space="0" w:color="auto"/>
            </w:tcBorders>
          </w:tcPr>
          <w:p w14:paraId="1E70D8F1" w14:textId="77777777" w:rsidR="00C5390A" w:rsidRPr="00524720" w:rsidRDefault="00C5390A" w:rsidP="00C5390A">
            <w:pPr>
              <w:autoSpaceDE w:val="0"/>
              <w:autoSpaceDN w:val="0"/>
              <w:adjustRightInd w:val="0"/>
              <w:rPr>
                <w:rFonts w:cs="Arial"/>
                <w:szCs w:val="20"/>
              </w:rPr>
            </w:pPr>
          </w:p>
        </w:tc>
      </w:tr>
      <w:tr w:rsidR="00C5390A" w:rsidRPr="00524720" w14:paraId="736066A6"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1D92ED29" w14:textId="77777777" w:rsidR="00C5390A" w:rsidRPr="00524720" w:rsidRDefault="00C5390A" w:rsidP="00C5390A">
            <w:pPr>
              <w:autoSpaceDE w:val="0"/>
              <w:autoSpaceDN w:val="0"/>
              <w:adjustRightInd w:val="0"/>
              <w:rPr>
                <w:rFonts w:cs="Arial"/>
                <w:szCs w:val="20"/>
              </w:rPr>
            </w:pPr>
            <w:r w:rsidRPr="00524720">
              <w:rPr>
                <w:rFonts w:cs="Arial"/>
                <w:szCs w:val="20"/>
              </w:rPr>
              <w:t>2.2.5</w:t>
            </w:r>
          </w:p>
        </w:tc>
        <w:tc>
          <w:tcPr>
            <w:tcW w:w="7540" w:type="dxa"/>
            <w:tcBorders>
              <w:top w:val="single" w:sz="6" w:space="0" w:color="auto"/>
              <w:left w:val="single" w:sz="6" w:space="0" w:color="auto"/>
              <w:bottom w:val="single" w:sz="6" w:space="0" w:color="auto"/>
              <w:right w:val="single" w:sz="6" w:space="0" w:color="auto"/>
            </w:tcBorders>
          </w:tcPr>
          <w:p w14:paraId="28A0F4AB" w14:textId="77777777" w:rsidR="00C5390A" w:rsidRPr="00524720" w:rsidRDefault="00C5390A" w:rsidP="00C5390A">
            <w:pPr>
              <w:autoSpaceDE w:val="0"/>
              <w:autoSpaceDN w:val="0"/>
              <w:adjustRightInd w:val="0"/>
              <w:rPr>
                <w:rFonts w:cs="Arial"/>
                <w:szCs w:val="20"/>
              </w:rPr>
            </w:pPr>
            <w:r w:rsidRPr="00524720">
              <w:rPr>
                <w:rFonts w:cs="Arial"/>
                <w:szCs w:val="20"/>
              </w:rPr>
              <w:t>Расходы на НИОКР</w:t>
            </w:r>
          </w:p>
        </w:tc>
        <w:tc>
          <w:tcPr>
            <w:tcW w:w="1559" w:type="dxa"/>
            <w:tcBorders>
              <w:top w:val="single" w:sz="6" w:space="0" w:color="auto"/>
              <w:left w:val="single" w:sz="6" w:space="0" w:color="auto"/>
              <w:bottom w:val="single" w:sz="6" w:space="0" w:color="auto"/>
              <w:right w:val="single" w:sz="6" w:space="0" w:color="auto"/>
            </w:tcBorders>
          </w:tcPr>
          <w:p w14:paraId="41D7157E" w14:textId="77777777" w:rsidR="00C5390A" w:rsidRPr="00524720" w:rsidRDefault="00C5390A" w:rsidP="00C5390A">
            <w:pPr>
              <w:autoSpaceDE w:val="0"/>
              <w:autoSpaceDN w:val="0"/>
              <w:adjustRightInd w:val="0"/>
              <w:rPr>
                <w:rFonts w:cs="Arial"/>
                <w:szCs w:val="20"/>
              </w:rPr>
            </w:pPr>
          </w:p>
        </w:tc>
      </w:tr>
      <w:tr w:rsidR="00C5390A" w:rsidRPr="00524720" w14:paraId="2993D178"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544EF360" w14:textId="77777777" w:rsidR="00C5390A" w:rsidRPr="00524720" w:rsidRDefault="00C5390A" w:rsidP="00C5390A">
            <w:pPr>
              <w:autoSpaceDE w:val="0"/>
              <w:autoSpaceDN w:val="0"/>
              <w:adjustRightInd w:val="0"/>
              <w:rPr>
                <w:rFonts w:cs="Arial"/>
                <w:szCs w:val="20"/>
              </w:rPr>
            </w:pPr>
            <w:r w:rsidRPr="00524720">
              <w:rPr>
                <w:rFonts w:cs="Arial"/>
                <w:szCs w:val="20"/>
              </w:rPr>
              <w:t>2.2.6</w:t>
            </w:r>
          </w:p>
        </w:tc>
        <w:tc>
          <w:tcPr>
            <w:tcW w:w="7540" w:type="dxa"/>
            <w:tcBorders>
              <w:top w:val="single" w:sz="6" w:space="0" w:color="auto"/>
              <w:left w:val="single" w:sz="6" w:space="0" w:color="auto"/>
              <w:bottom w:val="single" w:sz="6" w:space="0" w:color="auto"/>
              <w:right w:val="single" w:sz="6" w:space="0" w:color="auto"/>
            </w:tcBorders>
          </w:tcPr>
          <w:p w14:paraId="73DB9A7D" w14:textId="77777777" w:rsidR="00C5390A" w:rsidRPr="00524720" w:rsidRDefault="00C5390A" w:rsidP="00C5390A">
            <w:pPr>
              <w:autoSpaceDE w:val="0"/>
              <w:autoSpaceDN w:val="0"/>
              <w:adjustRightInd w:val="0"/>
              <w:rPr>
                <w:rFonts w:cs="Arial"/>
                <w:szCs w:val="20"/>
              </w:rPr>
            </w:pPr>
            <w:r w:rsidRPr="00524720">
              <w:rPr>
                <w:rFonts w:cs="Arial"/>
                <w:szCs w:val="20"/>
              </w:rPr>
              <w:t>Расходы на формирование резервов в целях исчисления налога на прибыль</w:t>
            </w:r>
          </w:p>
        </w:tc>
        <w:tc>
          <w:tcPr>
            <w:tcW w:w="1559" w:type="dxa"/>
            <w:tcBorders>
              <w:top w:val="single" w:sz="6" w:space="0" w:color="auto"/>
              <w:left w:val="single" w:sz="6" w:space="0" w:color="auto"/>
              <w:bottom w:val="single" w:sz="6" w:space="0" w:color="auto"/>
              <w:right w:val="single" w:sz="6" w:space="0" w:color="auto"/>
            </w:tcBorders>
          </w:tcPr>
          <w:p w14:paraId="4AC2ADD6" w14:textId="77777777" w:rsidR="00C5390A" w:rsidRPr="00524720" w:rsidRDefault="00C5390A" w:rsidP="00C5390A">
            <w:pPr>
              <w:autoSpaceDE w:val="0"/>
              <w:autoSpaceDN w:val="0"/>
              <w:adjustRightInd w:val="0"/>
              <w:rPr>
                <w:rFonts w:cs="Arial"/>
                <w:szCs w:val="20"/>
              </w:rPr>
            </w:pPr>
          </w:p>
        </w:tc>
      </w:tr>
      <w:tr w:rsidR="00C5390A" w:rsidRPr="00524720" w14:paraId="4F4072CF"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26D7C38F" w14:textId="77777777" w:rsidR="00C5390A" w:rsidRPr="00524720" w:rsidRDefault="00C5390A" w:rsidP="00C5390A">
            <w:pPr>
              <w:autoSpaceDE w:val="0"/>
              <w:autoSpaceDN w:val="0"/>
              <w:adjustRightInd w:val="0"/>
              <w:rPr>
                <w:rFonts w:cs="Arial"/>
                <w:szCs w:val="20"/>
              </w:rPr>
            </w:pPr>
            <w:r w:rsidRPr="00524720">
              <w:rPr>
                <w:rFonts w:cs="Arial"/>
                <w:szCs w:val="20"/>
              </w:rPr>
              <w:t>2.2.7</w:t>
            </w:r>
          </w:p>
        </w:tc>
        <w:tc>
          <w:tcPr>
            <w:tcW w:w="7540" w:type="dxa"/>
            <w:tcBorders>
              <w:top w:val="single" w:sz="6" w:space="0" w:color="auto"/>
              <w:left w:val="single" w:sz="6" w:space="0" w:color="auto"/>
              <w:bottom w:val="single" w:sz="6" w:space="0" w:color="auto"/>
              <w:right w:val="single" w:sz="6" w:space="0" w:color="auto"/>
            </w:tcBorders>
          </w:tcPr>
          <w:p w14:paraId="3E760C0E" w14:textId="77777777" w:rsidR="00C5390A" w:rsidRPr="00524720" w:rsidRDefault="00C5390A" w:rsidP="00C5390A">
            <w:pPr>
              <w:autoSpaceDE w:val="0"/>
              <w:autoSpaceDN w:val="0"/>
              <w:adjustRightInd w:val="0"/>
              <w:rPr>
                <w:rFonts w:cs="Arial"/>
                <w:szCs w:val="20"/>
              </w:rPr>
            </w:pPr>
            <w:r w:rsidRPr="00524720">
              <w:rPr>
                <w:rFonts w:cs="Arial"/>
                <w:szCs w:val="20"/>
              </w:rPr>
              <w:t>Доходы и расходы по процентам, начисленным по долговым обязательствам</w:t>
            </w:r>
          </w:p>
        </w:tc>
        <w:tc>
          <w:tcPr>
            <w:tcW w:w="1559" w:type="dxa"/>
            <w:tcBorders>
              <w:top w:val="single" w:sz="6" w:space="0" w:color="auto"/>
              <w:left w:val="single" w:sz="6" w:space="0" w:color="auto"/>
              <w:bottom w:val="single" w:sz="6" w:space="0" w:color="auto"/>
              <w:right w:val="single" w:sz="6" w:space="0" w:color="auto"/>
            </w:tcBorders>
          </w:tcPr>
          <w:p w14:paraId="51B95D63" w14:textId="77777777" w:rsidR="00C5390A" w:rsidRPr="00524720" w:rsidRDefault="00C5390A" w:rsidP="00C5390A">
            <w:pPr>
              <w:autoSpaceDE w:val="0"/>
              <w:autoSpaceDN w:val="0"/>
              <w:adjustRightInd w:val="0"/>
              <w:rPr>
                <w:rFonts w:cs="Arial"/>
                <w:szCs w:val="20"/>
              </w:rPr>
            </w:pPr>
          </w:p>
        </w:tc>
      </w:tr>
      <w:tr w:rsidR="00C5390A" w:rsidRPr="00524720" w14:paraId="0311633C"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768152DA" w14:textId="77777777" w:rsidR="00C5390A" w:rsidRPr="00524720" w:rsidRDefault="00C5390A" w:rsidP="00C5390A">
            <w:pPr>
              <w:autoSpaceDE w:val="0"/>
              <w:autoSpaceDN w:val="0"/>
              <w:adjustRightInd w:val="0"/>
              <w:rPr>
                <w:rFonts w:cs="Arial"/>
                <w:szCs w:val="20"/>
              </w:rPr>
            </w:pPr>
            <w:r w:rsidRPr="00524720">
              <w:rPr>
                <w:rFonts w:cs="Arial"/>
                <w:szCs w:val="20"/>
              </w:rPr>
              <w:t>2.2.8</w:t>
            </w:r>
          </w:p>
        </w:tc>
        <w:tc>
          <w:tcPr>
            <w:tcW w:w="7540" w:type="dxa"/>
            <w:tcBorders>
              <w:top w:val="single" w:sz="6" w:space="0" w:color="auto"/>
              <w:left w:val="single" w:sz="6" w:space="0" w:color="auto"/>
              <w:bottom w:val="single" w:sz="6" w:space="0" w:color="auto"/>
              <w:right w:val="single" w:sz="6" w:space="0" w:color="auto"/>
            </w:tcBorders>
          </w:tcPr>
          <w:p w14:paraId="5A54655D" w14:textId="77777777" w:rsidR="00C5390A" w:rsidRPr="00524720" w:rsidRDefault="00C5390A" w:rsidP="00C5390A">
            <w:pPr>
              <w:autoSpaceDE w:val="0"/>
              <w:autoSpaceDN w:val="0"/>
              <w:adjustRightInd w:val="0"/>
              <w:rPr>
                <w:rFonts w:cs="Arial"/>
                <w:szCs w:val="20"/>
              </w:rPr>
            </w:pPr>
            <w:r w:rsidRPr="00524720">
              <w:rPr>
                <w:rFonts w:cs="Arial"/>
                <w:szCs w:val="20"/>
              </w:rPr>
              <w:t>Расходы обслуживающих производств и хозяйств</w:t>
            </w:r>
          </w:p>
        </w:tc>
        <w:tc>
          <w:tcPr>
            <w:tcW w:w="1559" w:type="dxa"/>
            <w:tcBorders>
              <w:top w:val="single" w:sz="6" w:space="0" w:color="auto"/>
              <w:left w:val="single" w:sz="6" w:space="0" w:color="auto"/>
              <w:bottom w:val="single" w:sz="6" w:space="0" w:color="auto"/>
              <w:right w:val="single" w:sz="6" w:space="0" w:color="auto"/>
            </w:tcBorders>
          </w:tcPr>
          <w:p w14:paraId="72C17779" w14:textId="77777777" w:rsidR="00C5390A" w:rsidRPr="00524720" w:rsidRDefault="00C5390A" w:rsidP="00C5390A">
            <w:pPr>
              <w:autoSpaceDE w:val="0"/>
              <w:autoSpaceDN w:val="0"/>
              <w:adjustRightInd w:val="0"/>
              <w:rPr>
                <w:rFonts w:cs="Arial"/>
                <w:szCs w:val="20"/>
              </w:rPr>
            </w:pPr>
          </w:p>
        </w:tc>
      </w:tr>
      <w:tr w:rsidR="00C5390A" w:rsidRPr="00524720" w14:paraId="4BF3795B"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4D189517" w14:textId="77777777" w:rsidR="00C5390A" w:rsidRPr="00524720" w:rsidRDefault="00C5390A" w:rsidP="00C5390A">
            <w:pPr>
              <w:autoSpaceDE w:val="0"/>
              <w:autoSpaceDN w:val="0"/>
              <w:adjustRightInd w:val="0"/>
              <w:rPr>
                <w:rFonts w:cs="Arial"/>
                <w:szCs w:val="20"/>
              </w:rPr>
            </w:pPr>
            <w:r w:rsidRPr="00524720">
              <w:rPr>
                <w:rFonts w:cs="Arial"/>
                <w:szCs w:val="20"/>
              </w:rPr>
              <w:t>2.2.9</w:t>
            </w:r>
          </w:p>
        </w:tc>
        <w:tc>
          <w:tcPr>
            <w:tcW w:w="7540" w:type="dxa"/>
            <w:tcBorders>
              <w:top w:val="single" w:sz="6" w:space="0" w:color="auto"/>
              <w:left w:val="single" w:sz="6" w:space="0" w:color="auto"/>
              <w:bottom w:val="single" w:sz="6" w:space="0" w:color="auto"/>
              <w:right w:val="single" w:sz="6" w:space="0" w:color="auto"/>
            </w:tcBorders>
          </w:tcPr>
          <w:p w14:paraId="431C7836" w14:textId="77777777" w:rsidR="00C5390A" w:rsidRPr="00524720" w:rsidRDefault="00C5390A" w:rsidP="00C5390A">
            <w:pPr>
              <w:autoSpaceDE w:val="0"/>
              <w:autoSpaceDN w:val="0"/>
              <w:adjustRightInd w:val="0"/>
              <w:rPr>
                <w:rFonts w:cs="Arial"/>
                <w:szCs w:val="20"/>
              </w:rPr>
            </w:pPr>
            <w:r w:rsidRPr="00524720">
              <w:rPr>
                <w:rFonts w:cs="Arial"/>
                <w:szCs w:val="20"/>
              </w:rPr>
              <w:t>Особенности налогообложения операций, связанных с реализацией (выбытием) ценных бумаг, операций с производными финансовыми инструментами</w:t>
            </w:r>
          </w:p>
        </w:tc>
        <w:tc>
          <w:tcPr>
            <w:tcW w:w="1559" w:type="dxa"/>
            <w:tcBorders>
              <w:top w:val="single" w:sz="6" w:space="0" w:color="auto"/>
              <w:left w:val="single" w:sz="6" w:space="0" w:color="auto"/>
              <w:bottom w:val="single" w:sz="6" w:space="0" w:color="auto"/>
              <w:right w:val="single" w:sz="6" w:space="0" w:color="auto"/>
            </w:tcBorders>
          </w:tcPr>
          <w:p w14:paraId="363C8CD4" w14:textId="77777777" w:rsidR="00C5390A" w:rsidRPr="00524720" w:rsidRDefault="00C5390A" w:rsidP="00C5390A">
            <w:pPr>
              <w:autoSpaceDE w:val="0"/>
              <w:autoSpaceDN w:val="0"/>
              <w:adjustRightInd w:val="0"/>
              <w:rPr>
                <w:rFonts w:cs="Arial"/>
                <w:szCs w:val="20"/>
              </w:rPr>
            </w:pPr>
          </w:p>
        </w:tc>
      </w:tr>
      <w:tr w:rsidR="00C5390A" w:rsidRPr="00524720" w14:paraId="64D8E51C"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568377D1" w14:textId="77777777" w:rsidR="00C5390A" w:rsidRPr="00524720" w:rsidRDefault="00C5390A" w:rsidP="00C5390A">
            <w:pPr>
              <w:autoSpaceDE w:val="0"/>
              <w:autoSpaceDN w:val="0"/>
              <w:adjustRightInd w:val="0"/>
              <w:rPr>
                <w:rFonts w:cs="Arial"/>
                <w:szCs w:val="20"/>
              </w:rPr>
            </w:pPr>
            <w:r w:rsidRPr="00524720">
              <w:rPr>
                <w:rFonts w:cs="Arial"/>
                <w:szCs w:val="20"/>
              </w:rPr>
              <w:t>2.2.10</w:t>
            </w:r>
          </w:p>
        </w:tc>
        <w:tc>
          <w:tcPr>
            <w:tcW w:w="7540" w:type="dxa"/>
            <w:tcBorders>
              <w:top w:val="single" w:sz="6" w:space="0" w:color="auto"/>
              <w:left w:val="single" w:sz="6" w:space="0" w:color="auto"/>
              <w:bottom w:val="single" w:sz="6" w:space="0" w:color="auto"/>
              <w:right w:val="single" w:sz="6" w:space="0" w:color="auto"/>
            </w:tcBorders>
          </w:tcPr>
          <w:p w14:paraId="0C986C03" w14:textId="77777777" w:rsidR="00C5390A" w:rsidRPr="00524720" w:rsidRDefault="00C5390A" w:rsidP="00C5390A">
            <w:pPr>
              <w:autoSpaceDE w:val="0"/>
              <w:autoSpaceDN w:val="0"/>
              <w:adjustRightInd w:val="0"/>
              <w:rPr>
                <w:rFonts w:cs="Arial"/>
                <w:szCs w:val="20"/>
              </w:rPr>
            </w:pPr>
            <w:r w:rsidRPr="00524720">
              <w:rPr>
                <w:rFonts w:cs="Arial"/>
                <w:szCs w:val="20"/>
              </w:rPr>
              <w:t>Налогообложение операций, связанных с уступкой прав требования</w:t>
            </w:r>
          </w:p>
        </w:tc>
        <w:tc>
          <w:tcPr>
            <w:tcW w:w="1559" w:type="dxa"/>
            <w:tcBorders>
              <w:top w:val="single" w:sz="6" w:space="0" w:color="auto"/>
              <w:left w:val="single" w:sz="6" w:space="0" w:color="auto"/>
              <w:bottom w:val="single" w:sz="6" w:space="0" w:color="auto"/>
              <w:right w:val="single" w:sz="6" w:space="0" w:color="auto"/>
            </w:tcBorders>
          </w:tcPr>
          <w:p w14:paraId="4E7475D2" w14:textId="77777777" w:rsidR="00C5390A" w:rsidRPr="00524720" w:rsidRDefault="00C5390A" w:rsidP="00C5390A">
            <w:pPr>
              <w:autoSpaceDE w:val="0"/>
              <w:autoSpaceDN w:val="0"/>
              <w:adjustRightInd w:val="0"/>
              <w:rPr>
                <w:rFonts w:cs="Arial"/>
                <w:szCs w:val="20"/>
              </w:rPr>
            </w:pPr>
          </w:p>
        </w:tc>
      </w:tr>
      <w:tr w:rsidR="00C5390A" w:rsidRPr="00524720" w14:paraId="75B7BC11"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6FDA4B9F" w14:textId="77777777" w:rsidR="00C5390A" w:rsidRPr="00524720" w:rsidRDefault="00C5390A" w:rsidP="00C5390A">
            <w:pPr>
              <w:autoSpaceDE w:val="0"/>
              <w:autoSpaceDN w:val="0"/>
              <w:adjustRightInd w:val="0"/>
              <w:rPr>
                <w:rFonts w:cs="Arial"/>
                <w:szCs w:val="20"/>
              </w:rPr>
            </w:pPr>
            <w:r w:rsidRPr="00524720">
              <w:rPr>
                <w:rFonts w:cs="Arial"/>
                <w:szCs w:val="20"/>
              </w:rPr>
              <w:t>2.2.11</w:t>
            </w:r>
          </w:p>
        </w:tc>
        <w:tc>
          <w:tcPr>
            <w:tcW w:w="7540" w:type="dxa"/>
            <w:tcBorders>
              <w:top w:val="single" w:sz="6" w:space="0" w:color="auto"/>
              <w:left w:val="single" w:sz="6" w:space="0" w:color="auto"/>
              <w:bottom w:val="single" w:sz="6" w:space="0" w:color="auto"/>
              <w:right w:val="single" w:sz="6" w:space="0" w:color="auto"/>
            </w:tcBorders>
          </w:tcPr>
          <w:p w14:paraId="2493F48C" w14:textId="77777777" w:rsidR="00C5390A" w:rsidRPr="00524720" w:rsidRDefault="00C5390A" w:rsidP="00C5390A">
            <w:pPr>
              <w:autoSpaceDE w:val="0"/>
              <w:autoSpaceDN w:val="0"/>
              <w:adjustRightInd w:val="0"/>
              <w:rPr>
                <w:rFonts w:cs="Arial"/>
                <w:szCs w:val="20"/>
              </w:rPr>
            </w:pPr>
            <w:r w:rsidRPr="00524720">
              <w:rPr>
                <w:rFonts w:cs="Arial"/>
                <w:szCs w:val="20"/>
              </w:rPr>
              <w:t>Особенности исчисления и уплаты налога на прибыль по месту нахождения организации, а также по месту нахождения ее обособленных подразделений</w:t>
            </w:r>
          </w:p>
        </w:tc>
        <w:tc>
          <w:tcPr>
            <w:tcW w:w="1559" w:type="dxa"/>
            <w:tcBorders>
              <w:top w:val="single" w:sz="6" w:space="0" w:color="auto"/>
              <w:left w:val="single" w:sz="6" w:space="0" w:color="auto"/>
              <w:bottom w:val="single" w:sz="6" w:space="0" w:color="auto"/>
              <w:right w:val="single" w:sz="6" w:space="0" w:color="auto"/>
            </w:tcBorders>
          </w:tcPr>
          <w:p w14:paraId="5B1953FB" w14:textId="77777777" w:rsidR="00C5390A" w:rsidRPr="00524720" w:rsidRDefault="00C5390A" w:rsidP="00C5390A">
            <w:pPr>
              <w:autoSpaceDE w:val="0"/>
              <w:autoSpaceDN w:val="0"/>
              <w:adjustRightInd w:val="0"/>
              <w:rPr>
                <w:rFonts w:cs="Arial"/>
                <w:szCs w:val="20"/>
              </w:rPr>
            </w:pPr>
          </w:p>
        </w:tc>
      </w:tr>
      <w:tr w:rsidR="00C5390A" w:rsidRPr="00524720" w14:paraId="3FC88074"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24B6C9FE" w14:textId="77777777" w:rsidR="00C5390A" w:rsidRPr="00524720" w:rsidRDefault="00C5390A" w:rsidP="00C5390A">
            <w:pPr>
              <w:autoSpaceDE w:val="0"/>
              <w:autoSpaceDN w:val="0"/>
              <w:adjustRightInd w:val="0"/>
              <w:rPr>
                <w:rFonts w:cs="Arial"/>
                <w:szCs w:val="20"/>
              </w:rPr>
            </w:pPr>
            <w:r w:rsidRPr="00524720">
              <w:rPr>
                <w:rFonts w:cs="Arial"/>
                <w:szCs w:val="20"/>
              </w:rPr>
              <w:t>2.2.12</w:t>
            </w:r>
          </w:p>
        </w:tc>
        <w:tc>
          <w:tcPr>
            <w:tcW w:w="7540" w:type="dxa"/>
            <w:tcBorders>
              <w:top w:val="single" w:sz="6" w:space="0" w:color="auto"/>
              <w:left w:val="single" w:sz="6" w:space="0" w:color="auto"/>
              <w:bottom w:val="single" w:sz="6" w:space="0" w:color="auto"/>
              <w:right w:val="single" w:sz="6" w:space="0" w:color="auto"/>
            </w:tcBorders>
          </w:tcPr>
          <w:p w14:paraId="136FEBD2" w14:textId="77777777" w:rsidR="00C5390A" w:rsidRPr="00524720" w:rsidRDefault="00C5390A" w:rsidP="00C5390A">
            <w:pPr>
              <w:autoSpaceDE w:val="0"/>
              <w:autoSpaceDN w:val="0"/>
              <w:adjustRightInd w:val="0"/>
              <w:rPr>
                <w:rFonts w:cs="Arial"/>
                <w:szCs w:val="20"/>
              </w:rPr>
            </w:pPr>
            <w:r w:rsidRPr="00524720">
              <w:rPr>
                <w:rFonts w:cs="Arial"/>
                <w:szCs w:val="20"/>
              </w:rPr>
              <w:t>Инвестиционный налоговый вычет</w:t>
            </w:r>
          </w:p>
        </w:tc>
        <w:tc>
          <w:tcPr>
            <w:tcW w:w="1559" w:type="dxa"/>
            <w:tcBorders>
              <w:top w:val="single" w:sz="6" w:space="0" w:color="auto"/>
              <w:left w:val="single" w:sz="6" w:space="0" w:color="auto"/>
              <w:bottom w:val="single" w:sz="6" w:space="0" w:color="auto"/>
              <w:right w:val="single" w:sz="6" w:space="0" w:color="auto"/>
            </w:tcBorders>
          </w:tcPr>
          <w:p w14:paraId="47B682E6" w14:textId="77777777" w:rsidR="00C5390A" w:rsidRPr="00524720" w:rsidRDefault="00C5390A" w:rsidP="00C5390A">
            <w:pPr>
              <w:autoSpaceDE w:val="0"/>
              <w:autoSpaceDN w:val="0"/>
              <w:adjustRightInd w:val="0"/>
              <w:rPr>
                <w:rFonts w:cs="Arial"/>
                <w:szCs w:val="20"/>
              </w:rPr>
            </w:pPr>
          </w:p>
        </w:tc>
      </w:tr>
      <w:tr w:rsidR="00C5390A" w:rsidRPr="00524720" w14:paraId="3288EB48"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09F4C640" w14:textId="77777777" w:rsidR="00C5390A" w:rsidRPr="00524720" w:rsidRDefault="00C5390A" w:rsidP="00C5390A">
            <w:pPr>
              <w:autoSpaceDE w:val="0"/>
              <w:autoSpaceDN w:val="0"/>
              <w:adjustRightInd w:val="0"/>
              <w:rPr>
                <w:rFonts w:cs="Arial"/>
                <w:szCs w:val="20"/>
              </w:rPr>
            </w:pPr>
            <w:r w:rsidRPr="00524720">
              <w:rPr>
                <w:rFonts w:cs="Arial"/>
                <w:szCs w:val="20"/>
              </w:rPr>
              <w:t>2.2.13</w:t>
            </w:r>
          </w:p>
        </w:tc>
        <w:tc>
          <w:tcPr>
            <w:tcW w:w="7540" w:type="dxa"/>
            <w:tcBorders>
              <w:top w:val="single" w:sz="6" w:space="0" w:color="auto"/>
              <w:left w:val="single" w:sz="6" w:space="0" w:color="auto"/>
              <w:bottom w:val="single" w:sz="6" w:space="0" w:color="auto"/>
              <w:right w:val="single" w:sz="6" w:space="0" w:color="auto"/>
            </w:tcBorders>
          </w:tcPr>
          <w:p w14:paraId="0E662C24" w14:textId="77777777" w:rsidR="00C5390A" w:rsidRPr="00524720" w:rsidRDefault="00C5390A" w:rsidP="00C5390A">
            <w:pPr>
              <w:autoSpaceDE w:val="0"/>
              <w:autoSpaceDN w:val="0"/>
              <w:adjustRightInd w:val="0"/>
              <w:rPr>
                <w:rFonts w:cs="Arial"/>
                <w:szCs w:val="20"/>
              </w:rPr>
            </w:pPr>
            <w:r w:rsidRPr="00524720">
              <w:rPr>
                <w:rFonts w:cs="Arial"/>
                <w:szCs w:val="20"/>
              </w:rPr>
              <w:t>Альбом регистров налогового учета по налогу на прибыль</w:t>
            </w:r>
          </w:p>
        </w:tc>
        <w:tc>
          <w:tcPr>
            <w:tcW w:w="1559" w:type="dxa"/>
            <w:tcBorders>
              <w:top w:val="single" w:sz="6" w:space="0" w:color="auto"/>
              <w:left w:val="single" w:sz="6" w:space="0" w:color="auto"/>
              <w:bottom w:val="single" w:sz="6" w:space="0" w:color="auto"/>
              <w:right w:val="single" w:sz="6" w:space="0" w:color="auto"/>
            </w:tcBorders>
          </w:tcPr>
          <w:p w14:paraId="00B81EF9" w14:textId="77777777" w:rsidR="00C5390A" w:rsidRPr="00524720" w:rsidRDefault="00C5390A" w:rsidP="00C5390A">
            <w:pPr>
              <w:autoSpaceDE w:val="0"/>
              <w:autoSpaceDN w:val="0"/>
              <w:adjustRightInd w:val="0"/>
              <w:rPr>
                <w:rFonts w:cs="Arial"/>
                <w:szCs w:val="20"/>
              </w:rPr>
            </w:pPr>
          </w:p>
        </w:tc>
      </w:tr>
      <w:tr w:rsidR="00C5390A" w:rsidRPr="00524720" w14:paraId="2C23869D"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49B7052B" w14:textId="77777777" w:rsidR="00C5390A" w:rsidRPr="00524720" w:rsidRDefault="00C5390A" w:rsidP="00C5390A">
            <w:pPr>
              <w:autoSpaceDE w:val="0"/>
              <w:autoSpaceDN w:val="0"/>
              <w:adjustRightInd w:val="0"/>
              <w:rPr>
                <w:rFonts w:cs="Arial"/>
                <w:szCs w:val="20"/>
              </w:rPr>
            </w:pPr>
            <w:r w:rsidRPr="00524720">
              <w:rPr>
                <w:rFonts w:cs="Arial"/>
                <w:szCs w:val="20"/>
              </w:rPr>
              <w:t>2.3</w:t>
            </w:r>
          </w:p>
        </w:tc>
        <w:tc>
          <w:tcPr>
            <w:tcW w:w="7540" w:type="dxa"/>
            <w:tcBorders>
              <w:top w:val="single" w:sz="6" w:space="0" w:color="auto"/>
              <w:left w:val="single" w:sz="6" w:space="0" w:color="auto"/>
              <w:bottom w:val="single" w:sz="6" w:space="0" w:color="auto"/>
              <w:right w:val="single" w:sz="6" w:space="0" w:color="auto"/>
            </w:tcBorders>
          </w:tcPr>
          <w:p w14:paraId="0D4E2A10" w14:textId="77777777" w:rsidR="00C5390A" w:rsidRPr="00524720" w:rsidRDefault="00C5390A" w:rsidP="00C5390A">
            <w:pPr>
              <w:autoSpaceDE w:val="0"/>
              <w:autoSpaceDN w:val="0"/>
              <w:adjustRightInd w:val="0"/>
              <w:rPr>
                <w:rFonts w:cs="Arial"/>
                <w:szCs w:val="20"/>
              </w:rPr>
            </w:pPr>
            <w:r w:rsidRPr="00524720">
              <w:rPr>
                <w:rFonts w:cs="Arial"/>
                <w:szCs w:val="20"/>
              </w:rPr>
              <w:t>Особенности исчисления и уплаты налога на добычу полезных ископаемых (при наличии такого налога)</w:t>
            </w:r>
          </w:p>
        </w:tc>
        <w:tc>
          <w:tcPr>
            <w:tcW w:w="1559" w:type="dxa"/>
            <w:tcBorders>
              <w:top w:val="single" w:sz="6" w:space="0" w:color="auto"/>
              <w:left w:val="single" w:sz="6" w:space="0" w:color="auto"/>
              <w:bottom w:val="single" w:sz="6" w:space="0" w:color="auto"/>
              <w:right w:val="single" w:sz="6" w:space="0" w:color="auto"/>
            </w:tcBorders>
          </w:tcPr>
          <w:p w14:paraId="0AB0651C" w14:textId="77777777" w:rsidR="00C5390A" w:rsidRPr="00524720" w:rsidRDefault="00C5390A" w:rsidP="00C5390A">
            <w:pPr>
              <w:autoSpaceDE w:val="0"/>
              <w:autoSpaceDN w:val="0"/>
              <w:adjustRightInd w:val="0"/>
              <w:rPr>
                <w:rFonts w:cs="Arial"/>
                <w:szCs w:val="20"/>
              </w:rPr>
            </w:pPr>
          </w:p>
        </w:tc>
      </w:tr>
      <w:tr w:rsidR="00C5390A" w:rsidRPr="00524720" w14:paraId="284B0D42" w14:textId="77777777" w:rsidTr="0029571C">
        <w:trPr>
          <w:trHeight w:val="360"/>
        </w:trPr>
        <w:tc>
          <w:tcPr>
            <w:tcW w:w="773" w:type="dxa"/>
            <w:tcBorders>
              <w:top w:val="single" w:sz="6" w:space="0" w:color="auto"/>
              <w:left w:val="single" w:sz="6" w:space="0" w:color="auto"/>
              <w:bottom w:val="single" w:sz="6" w:space="0" w:color="auto"/>
              <w:right w:val="single" w:sz="6" w:space="0" w:color="auto"/>
            </w:tcBorders>
          </w:tcPr>
          <w:p w14:paraId="69F00BA6" w14:textId="77777777" w:rsidR="00C5390A" w:rsidRPr="00524720" w:rsidRDefault="00C5390A" w:rsidP="00C5390A">
            <w:pPr>
              <w:autoSpaceDE w:val="0"/>
              <w:autoSpaceDN w:val="0"/>
              <w:adjustRightInd w:val="0"/>
              <w:rPr>
                <w:rFonts w:cs="Arial"/>
                <w:szCs w:val="20"/>
              </w:rPr>
            </w:pPr>
            <w:r w:rsidRPr="00524720">
              <w:rPr>
                <w:rFonts w:cs="Arial"/>
                <w:szCs w:val="20"/>
              </w:rPr>
              <w:t>2.4</w:t>
            </w:r>
          </w:p>
        </w:tc>
        <w:tc>
          <w:tcPr>
            <w:tcW w:w="7540" w:type="dxa"/>
            <w:tcBorders>
              <w:top w:val="single" w:sz="6" w:space="0" w:color="auto"/>
              <w:left w:val="single" w:sz="6" w:space="0" w:color="auto"/>
              <w:bottom w:val="single" w:sz="6" w:space="0" w:color="auto"/>
              <w:right w:val="single" w:sz="6" w:space="0" w:color="auto"/>
            </w:tcBorders>
          </w:tcPr>
          <w:p w14:paraId="38FBDE9C" w14:textId="77777777" w:rsidR="00C5390A" w:rsidRPr="00524720" w:rsidRDefault="00C5390A" w:rsidP="00C5390A">
            <w:pPr>
              <w:autoSpaceDE w:val="0"/>
              <w:autoSpaceDN w:val="0"/>
              <w:adjustRightInd w:val="0"/>
              <w:rPr>
                <w:rFonts w:cs="Arial"/>
                <w:szCs w:val="20"/>
              </w:rPr>
            </w:pPr>
            <w:r w:rsidRPr="00524720">
              <w:rPr>
                <w:rFonts w:cs="Arial"/>
                <w:szCs w:val="20"/>
              </w:rPr>
              <w:t xml:space="preserve">Другие решения, необходимые для организации налогового учета </w:t>
            </w:r>
          </w:p>
        </w:tc>
        <w:tc>
          <w:tcPr>
            <w:tcW w:w="1559" w:type="dxa"/>
            <w:tcBorders>
              <w:top w:val="single" w:sz="6" w:space="0" w:color="auto"/>
              <w:left w:val="single" w:sz="6" w:space="0" w:color="auto"/>
              <w:bottom w:val="single" w:sz="6" w:space="0" w:color="auto"/>
              <w:right w:val="single" w:sz="6" w:space="0" w:color="auto"/>
            </w:tcBorders>
          </w:tcPr>
          <w:p w14:paraId="3197D174" w14:textId="77777777" w:rsidR="00C5390A" w:rsidRPr="00524720" w:rsidRDefault="00C5390A" w:rsidP="00C5390A">
            <w:pPr>
              <w:autoSpaceDE w:val="0"/>
              <w:autoSpaceDN w:val="0"/>
              <w:adjustRightInd w:val="0"/>
              <w:rPr>
                <w:rFonts w:cs="Arial"/>
                <w:szCs w:val="20"/>
              </w:rPr>
            </w:pPr>
          </w:p>
        </w:tc>
      </w:tr>
    </w:tbl>
    <w:p w14:paraId="624866B4" w14:textId="77777777" w:rsidR="00C5390A" w:rsidRPr="00524720" w:rsidRDefault="00C5390A" w:rsidP="00C5390A">
      <w:pPr>
        <w:keepNext/>
        <w:widowControl w:val="0"/>
        <w:suppressAutoHyphens/>
        <w:autoSpaceDE w:val="0"/>
        <w:autoSpaceDN w:val="0"/>
        <w:adjustRightInd w:val="0"/>
        <w:rPr>
          <w:rFonts w:eastAsia="Calibri"/>
          <w:b/>
          <w:sz w:val="22"/>
          <w:szCs w:val="22"/>
          <w:lang w:eastAsia="en-US"/>
        </w:rPr>
      </w:pPr>
    </w:p>
    <w:p w14:paraId="0E98FD68" w14:textId="77777777" w:rsidR="00C5390A" w:rsidRPr="00524720" w:rsidRDefault="00C5390A" w:rsidP="00C5390A">
      <w:pPr>
        <w:keepNext/>
        <w:widowControl w:val="0"/>
        <w:suppressAutoHyphens/>
        <w:autoSpaceDE w:val="0"/>
        <w:autoSpaceDN w:val="0"/>
        <w:adjustRightInd w:val="0"/>
        <w:rPr>
          <w:rFonts w:eastAsia="Calibri"/>
          <w:b/>
          <w:sz w:val="22"/>
          <w:szCs w:val="22"/>
          <w:lang w:eastAsia="en-US"/>
        </w:rPr>
      </w:pPr>
    </w:p>
    <w:p w14:paraId="1E3E357B" w14:textId="77777777" w:rsidR="00C5390A" w:rsidRPr="00524720" w:rsidRDefault="00C5390A" w:rsidP="00C5390A">
      <w:pPr>
        <w:keepNext/>
        <w:widowControl w:val="0"/>
        <w:suppressAutoHyphens/>
        <w:autoSpaceDE w:val="0"/>
        <w:autoSpaceDN w:val="0"/>
        <w:adjustRightInd w:val="0"/>
      </w:pPr>
      <w:r w:rsidRPr="00524720">
        <w:t xml:space="preserve">                                                                                 Приложение № 8 к Техническому заданию</w:t>
      </w:r>
    </w:p>
    <w:p w14:paraId="53967A16" w14:textId="77777777" w:rsidR="00C5390A" w:rsidRPr="00524720" w:rsidRDefault="00C5390A" w:rsidP="00C5390A">
      <w:pPr>
        <w:keepNext/>
        <w:widowControl w:val="0"/>
        <w:suppressAutoHyphens/>
        <w:autoSpaceDE w:val="0"/>
        <w:autoSpaceDN w:val="0"/>
        <w:adjustRightInd w:val="0"/>
        <w:rPr>
          <w:rFonts w:eastAsia="Calibri"/>
          <w:b/>
          <w:sz w:val="22"/>
          <w:szCs w:val="22"/>
          <w:lang w:eastAsia="en-US"/>
        </w:rPr>
      </w:pPr>
    </w:p>
    <w:p w14:paraId="4ED685FE" w14:textId="77777777" w:rsidR="00C5390A" w:rsidRPr="00524720" w:rsidRDefault="00C5390A" w:rsidP="00C5390A">
      <w:pPr>
        <w:autoSpaceDE w:val="0"/>
        <w:autoSpaceDN w:val="0"/>
        <w:adjustRightInd w:val="0"/>
        <w:jc w:val="center"/>
        <w:rPr>
          <w:rFonts w:cs="Arial"/>
          <w:sz w:val="28"/>
          <w:szCs w:val="20"/>
        </w:rPr>
      </w:pPr>
      <w:r w:rsidRPr="00524720">
        <w:rPr>
          <w:rFonts w:cs="Arial"/>
          <w:sz w:val="28"/>
          <w:szCs w:val="20"/>
        </w:rPr>
        <w:t>Ведомость учета выявленных несоответствий (расхождений) учетной политики АО «ОТЛК ЕРА» для целей бухгалтерского учета и типовой учетной политики ОАО «РЖД» для целей бухгалтерского учета</w:t>
      </w:r>
    </w:p>
    <w:p w14:paraId="16DF3F9C" w14:textId="77777777" w:rsidR="00C5390A" w:rsidRPr="00524720" w:rsidRDefault="00C5390A" w:rsidP="00C5390A">
      <w:pPr>
        <w:autoSpaceDE w:val="0"/>
        <w:autoSpaceDN w:val="0"/>
        <w:adjustRightInd w:val="0"/>
        <w:jc w:val="center"/>
        <w:rPr>
          <w:rFonts w:cs="Arial"/>
          <w:sz w:val="28"/>
          <w:szCs w:val="20"/>
        </w:rPr>
      </w:pPr>
    </w:p>
    <w:tbl>
      <w:tblPr>
        <w:tblW w:w="9896" w:type="dxa"/>
        <w:tblInd w:w="70" w:type="dxa"/>
        <w:tblLayout w:type="fixed"/>
        <w:tblCellMar>
          <w:left w:w="70" w:type="dxa"/>
          <w:right w:w="70" w:type="dxa"/>
        </w:tblCellMar>
        <w:tblLook w:val="0000" w:firstRow="0" w:lastRow="0" w:firstColumn="0" w:lastColumn="0" w:noHBand="0" w:noVBand="0"/>
      </w:tblPr>
      <w:tblGrid>
        <w:gridCol w:w="459"/>
        <w:gridCol w:w="2724"/>
        <w:gridCol w:w="2126"/>
        <w:gridCol w:w="2126"/>
        <w:gridCol w:w="2461"/>
      </w:tblGrid>
      <w:tr w:rsidR="00C5390A" w:rsidRPr="00524720" w14:paraId="72956758" w14:textId="77777777" w:rsidTr="0029571C">
        <w:trPr>
          <w:trHeight w:val="587"/>
        </w:trPr>
        <w:tc>
          <w:tcPr>
            <w:tcW w:w="459" w:type="dxa"/>
            <w:tcBorders>
              <w:top w:val="single" w:sz="6" w:space="0" w:color="auto"/>
              <w:left w:val="single" w:sz="6" w:space="0" w:color="auto"/>
              <w:bottom w:val="single" w:sz="6" w:space="0" w:color="auto"/>
              <w:right w:val="single" w:sz="6" w:space="0" w:color="auto"/>
            </w:tcBorders>
          </w:tcPr>
          <w:p w14:paraId="0D981173" w14:textId="77777777" w:rsidR="00C5390A" w:rsidRPr="00524720" w:rsidRDefault="00C5390A" w:rsidP="00C5390A">
            <w:pPr>
              <w:autoSpaceDE w:val="0"/>
              <w:autoSpaceDN w:val="0"/>
              <w:adjustRightInd w:val="0"/>
              <w:jc w:val="center"/>
              <w:rPr>
                <w:rFonts w:cs="Arial"/>
                <w:szCs w:val="20"/>
              </w:rPr>
            </w:pPr>
            <w:r w:rsidRPr="00524720">
              <w:rPr>
                <w:rFonts w:cs="Arial"/>
                <w:szCs w:val="20"/>
              </w:rPr>
              <w:t xml:space="preserve">№ </w:t>
            </w:r>
            <w:r w:rsidRPr="00524720">
              <w:rPr>
                <w:rFonts w:cs="Arial"/>
                <w:szCs w:val="20"/>
              </w:rPr>
              <w:br/>
              <w:t>п/п</w:t>
            </w:r>
          </w:p>
        </w:tc>
        <w:tc>
          <w:tcPr>
            <w:tcW w:w="2724" w:type="dxa"/>
            <w:tcBorders>
              <w:top w:val="single" w:sz="6" w:space="0" w:color="auto"/>
              <w:left w:val="single" w:sz="6" w:space="0" w:color="auto"/>
              <w:bottom w:val="single" w:sz="6" w:space="0" w:color="auto"/>
              <w:right w:val="single" w:sz="6" w:space="0" w:color="auto"/>
            </w:tcBorders>
          </w:tcPr>
          <w:p w14:paraId="1DE23116" w14:textId="77777777" w:rsidR="00C5390A" w:rsidRPr="00524720" w:rsidRDefault="00C5390A" w:rsidP="00C5390A">
            <w:pPr>
              <w:autoSpaceDE w:val="0"/>
              <w:autoSpaceDN w:val="0"/>
              <w:adjustRightInd w:val="0"/>
              <w:jc w:val="center"/>
              <w:rPr>
                <w:rFonts w:cs="Arial"/>
                <w:szCs w:val="20"/>
              </w:rPr>
            </w:pPr>
            <w:r w:rsidRPr="00524720">
              <w:rPr>
                <w:rFonts w:cs="Arial"/>
                <w:szCs w:val="20"/>
              </w:rPr>
              <w:t xml:space="preserve">Наименование раздела </w:t>
            </w:r>
            <w:r w:rsidRPr="00524720">
              <w:rPr>
                <w:rFonts w:cs="Arial"/>
                <w:szCs w:val="20"/>
              </w:rPr>
              <w:br/>
              <w:t>(подраздела) учетной политики</w:t>
            </w:r>
          </w:p>
        </w:tc>
        <w:tc>
          <w:tcPr>
            <w:tcW w:w="2126" w:type="dxa"/>
            <w:tcBorders>
              <w:top w:val="single" w:sz="6" w:space="0" w:color="auto"/>
              <w:left w:val="single" w:sz="6" w:space="0" w:color="auto"/>
              <w:bottom w:val="single" w:sz="6" w:space="0" w:color="auto"/>
              <w:right w:val="single" w:sz="6" w:space="0" w:color="auto"/>
            </w:tcBorders>
          </w:tcPr>
          <w:p w14:paraId="0981D756" w14:textId="77777777" w:rsidR="00C5390A" w:rsidRPr="00524720" w:rsidRDefault="00C5390A" w:rsidP="00C5390A">
            <w:pPr>
              <w:autoSpaceDE w:val="0"/>
              <w:autoSpaceDN w:val="0"/>
              <w:adjustRightInd w:val="0"/>
              <w:jc w:val="center"/>
              <w:rPr>
                <w:rFonts w:cs="Arial"/>
                <w:szCs w:val="20"/>
              </w:rPr>
            </w:pPr>
            <w:r w:rsidRPr="00524720">
              <w:rPr>
                <w:rFonts w:cs="Arial"/>
                <w:szCs w:val="20"/>
              </w:rPr>
              <w:t>Содержание несоответствия (расхождения)</w:t>
            </w:r>
          </w:p>
        </w:tc>
        <w:tc>
          <w:tcPr>
            <w:tcW w:w="2126" w:type="dxa"/>
            <w:tcBorders>
              <w:top w:val="single" w:sz="6" w:space="0" w:color="auto"/>
              <w:left w:val="single" w:sz="6" w:space="0" w:color="auto"/>
              <w:bottom w:val="single" w:sz="6" w:space="0" w:color="auto"/>
              <w:right w:val="single" w:sz="6" w:space="0" w:color="auto"/>
            </w:tcBorders>
          </w:tcPr>
          <w:p w14:paraId="552EB683" w14:textId="77777777" w:rsidR="00C5390A" w:rsidRPr="00524720" w:rsidRDefault="00C5390A" w:rsidP="00C5390A">
            <w:pPr>
              <w:autoSpaceDE w:val="0"/>
              <w:autoSpaceDN w:val="0"/>
              <w:adjustRightInd w:val="0"/>
              <w:jc w:val="center"/>
              <w:rPr>
                <w:rFonts w:cs="Arial"/>
                <w:szCs w:val="20"/>
              </w:rPr>
            </w:pPr>
            <w:r w:rsidRPr="00524720">
              <w:rPr>
                <w:rFonts w:cs="Arial"/>
                <w:szCs w:val="20"/>
              </w:rPr>
              <w:t>Суммовая оценка расхождения (при наличии)</w:t>
            </w:r>
          </w:p>
        </w:tc>
        <w:tc>
          <w:tcPr>
            <w:tcW w:w="2461" w:type="dxa"/>
            <w:tcBorders>
              <w:top w:val="single" w:sz="6" w:space="0" w:color="auto"/>
              <w:left w:val="single" w:sz="6" w:space="0" w:color="auto"/>
              <w:bottom w:val="single" w:sz="6" w:space="0" w:color="auto"/>
              <w:right w:val="single" w:sz="6" w:space="0" w:color="auto"/>
            </w:tcBorders>
          </w:tcPr>
          <w:p w14:paraId="7C1CA93C" w14:textId="77777777" w:rsidR="00C5390A" w:rsidRPr="00524720" w:rsidRDefault="00C5390A" w:rsidP="00C5390A">
            <w:pPr>
              <w:autoSpaceDE w:val="0"/>
              <w:autoSpaceDN w:val="0"/>
              <w:adjustRightInd w:val="0"/>
              <w:jc w:val="center"/>
              <w:rPr>
                <w:rFonts w:cs="Arial"/>
                <w:szCs w:val="20"/>
              </w:rPr>
            </w:pPr>
            <w:r w:rsidRPr="00524720">
              <w:rPr>
                <w:rFonts w:cs="Arial"/>
                <w:szCs w:val="20"/>
              </w:rPr>
              <w:t>Наличие согласования Бухгалтерской службы ОАО «РЖД»</w:t>
            </w:r>
          </w:p>
        </w:tc>
      </w:tr>
      <w:tr w:rsidR="00C5390A" w:rsidRPr="00524720" w14:paraId="5D94567A" w14:textId="77777777" w:rsidTr="0029571C">
        <w:trPr>
          <w:trHeight w:val="195"/>
        </w:trPr>
        <w:tc>
          <w:tcPr>
            <w:tcW w:w="459" w:type="dxa"/>
            <w:tcBorders>
              <w:top w:val="single" w:sz="6" w:space="0" w:color="auto"/>
              <w:left w:val="single" w:sz="6" w:space="0" w:color="auto"/>
              <w:bottom w:val="single" w:sz="6" w:space="0" w:color="auto"/>
              <w:right w:val="single" w:sz="6" w:space="0" w:color="auto"/>
            </w:tcBorders>
          </w:tcPr>
          <w:p w14:paraId="68AA813E" w14:textId="77777777" w:rsidR="00C5390A" w:rsidRPr="00524720" w:rsidRDefault="00C5390A" w:rsidP="00C5390A">
            <w:pPr>
              <w:autoSpaceDE w:val="0"/>
              <w:autoSpaceDN w:val="0"/>
              <w:adjustRightInd w:val="0"/>
              <w:jc w:val="center"/>
              <w:rPr>
                <w:rFonts w:cs="Arial"/>
                <w:szCs w:val="20"/>
              </w:rPr>
            </w:pPr>
            <w:r w:rsidRPr="00524720">
              <w:rPr>
                <w:rFonts w:cs="Arial"/>
                <w:szCs w:val="20"/>
              </w:rPr>
              <w:t>1</w:t>
            </w:r>
          </w:p>
        </w:tc>
        <w:tc>
          <w:tcPr>
            <w:tcW w:w="2724" w:type="dxa"/>
            <w:tcBorders>
              <w:top w:val="single" w:sz="6" w:space="0" w:color="auto"/>
              <w:left w:val="single" w:sz="6" w:space="0" w:color="auto"/>
              <w:bottom w:val="single" w:sz="6" w:space="0" w:color="auto"/>
              <w:right w:val="single" w:sz="6" w:space="0" w:color="auto"/>
            </w:tcBorders>
          </w:tcPr>
          <w:p w14:paraId="702D257A" w14:textId="77777777" w:rsidR="00C5390A" w:rsidRPr="00524720" w:rsidRDefault="00C5390A" w:rsidP="00C5390A">
            <w:pPr>
              <w:autoSpaceDE w:val="0"/>
              <w:autoSpaceDN w:val="0"/>
              <w:adjustRightInd w:val="0"/>
              <w:jc w:val="center"/>
              <w:rPr>
                <w:rFonts w:cs="Arial"/>
                <w:szCs w:val="20"/>
              </w:rPr>
            </w:pPr>
            <w:r w:rsidRPr="00524720">
              <w:rPr>
                <w:rFonts w:cs="Arial"/>
                <w:szCs w:val="20"/>
              </w:rPr>
              <w:t>2</w:t>
            </w:r>
          </w:p>
        </w:tc>
        <w:tc>
          <w:tcPr>
            <w:tcW w:w="2126" w:type="dxa"/>
            <w:tcBorders>
              <w:top w:val="single" w:sz="6" w:space="0" w:color="auto"/>
              <w:left w:val="single" w:sz="6" w:space="0" w:color="auto"/>
              <w:bottom w:val="single" w:sz="6" w:space="0" w:color="auto"/>
              <w:right w:val="single" w:sz="6" w:space="0" w:color="auto"/>
            </w:tcBorders>
          </w:tcPr>
          <w:p w14:paraId="0F03A020" w14:textId="77777777" w:rsidR="00C5390A" w:rsidRPr="00524720" w:rsidRDefault="00C5390A" w:rsidP="00C5390A">
            <w:pPr>
              <w:autoSpaceDE w:val="0"/>
              <w:autoSpaceDN w:val="0"/>
              <w:adjustRightInd w:val="0"/>
              <w:jc w:val="center"/>
              <w:rPr>
                <w:rFonts w:cs="Arial"/>
                <w:szCs w:val="20"/>
              </w:rPr>
            </w:pPr>
            <w:r w:rsidRPr="00524720">
              <w:rPr>
                <w:rFonts w:cs="Arial"/>
                <w:szCs w:val="20"/>
              </w:rPr>
              <w:t>3</w:t>
            </w:r>
          </w:p>
        </w:tc>
        <w:tc>
          <w:tcPr>
            <w:tcW w:w="2126" w:type="dxa"/>
            <w:tcBorders>
              <w:top w:val="single" w:sz="6" w:space="0" w:color="auto"/>
              <w:left w:val="single" w:sz="6" w:space="0" w:color="auto"/>
              <w:bottom w:val="single" w:sz="6" w:space="0" w:color="auto"/>
              <w:right w:val="single" w:sz="6" w:space="0" w:color="auto"/>
            </w:tcBorders>
          </w:tcPr>
          <w:p w14:paraId="1922A732" w14:textId="77777777" w:rsidR="00C5390A" w:rsidRPr="00524720" w:rsidRDefault="00C5390A" w:rsidP="00C5390A">
            <w:pPr>
              <w:autoSpaceDE w:val="0"/>
              <w:autoSpaceDN w:val="0"/>
              <w:adjustRightInd w:val="0"/>
              <w:jc w:val="center"/>
              <w:rPr>
                <w:rFonts w:cs="Arial"/>
                <w:szCs w:val="20"/>
              </w:rPr>
            </w:pPr>
            <w:r w:rsidRPr="00524720">
              <w:rPr>
                <w:rFonts w:cs="Arial"/>
                <w:szCs w:val="20"/>
              </w:rPr>
              <w:t>4</w:t>
            </w:r>
          </w:p>
        </w:tc>
        <w:tc>
          <w:tcPr>
            <w:tcW w:w="2461" w:type="dxa"/>
            <w:tcBorders>
              <w:top w:val="single" w:sz="6" w:space="0" w:color="auto"/>
              <w:left w:val="single" w:sz="6" w:space="0" w:color="auto"/>
              <w:bottom w:val="single" w:sz="6" w:space="0" w:color="auto"/>
              <w:right w:val="single" w:sz="6" w:space="0" w:color="auto"/>
            </w:tcBorders>
          </w:tcPr>
          <w:p w14:paraId="6174EC26" w14:textId="77777777" w:rsidR="00C5390A" w:rsidRPr="00524720" w:rsidRDefault="00C5390A" w:rsidP="00C5390A">
            <w:pPr>
              <w:autoSpaceDE w:val="0"/>
              <w:autoSpaceDN w:val="0"/>
              <w:adjustRightInd w:val="0"/>
              <w:jc w:val="center"/>
              <w:rPr>
                <w:rFonts w:cs="Arial"/>
                <w:szCs w:val="20"/>
              </w:rPr>
            </w:pPr>
            <w:r w:rsidRPr="00524720">
              <w:rPr>
                <w:rFonts w:cs="Arial"/>
                <w:szCs w:val="20"/>
              </w:rPr>
              <w:t>5</w:t>
            </w:r>
          </w:p>
        </w:tc>
      </w:tr>
    </w:tbl>
    <w:p w14:paraId="3FB684C7" w14:textId="77777777" w:rsidR="00C5390A" w:rsidRPr="00524720" w:rsidRDefault="00C5390A" w:rsidP="00D47D06">
      <w:pPr>
        <w:autoSpaceDE w:val="0"/>
        <w:autoSpaceDN w:val="0"/>
        <w:adjustRightInd w:val="0"/>
        <w:rPr>
          <w:rFonts w:cs="Arial"/>
          <w:szCs w:val="20"/>
        </w:rPr>
      </w:pPr>
    </w:p>
    <w:p w14:paraId="581091F8" w14:textId="77777777" w:rsidR="00C5390A" w:rsidRPr="00524720" w:rsidRDefault="00C5390A" w:rsidP="00C5390A">
      <w:pPr>
        <w:autoSpaceDE w:val="0"/>
        <w:autoSpaceDN w:val="0"/>
        <w:adjustRightInd w:val="0"/>
        <w:jc w:val="right"/>
        <w:rPr>
          <w:rFonts w:cs="Arial"/>
          <w:szCs w:val="20"/>
        </w:rPr>
      </w:pPr>
      <w:r w:rsidRPr="00524720">
        <w:rPr>
          <w:rFonts w:cs="Arial"/>
          <w:szCs w:val="20"/>
        </w:rPr>
        <w:t>Приложение № 8.1 к Техническому заданию</w:t>
      </w:r>
    </w:p>
    <w:p w14:paraId="0EBCC278" w14:textId="77777777" w:rsidR="00C5390A" w:rsidRPr="00524720" w:rsidRDefault="00C5390A" w:rsidP="00C5390A">
      <w:pPr>
        <w:autoSpaceDE w:val="0"/>
        <w:autoSpaceDN w:val="0"/>
        <w:adjustRightInd w:val="0"/>
        <w:jc w:val="right"/>
        <w:rPr>
          <w:rFonts w:cs="Arial"/>
          <w:sz w:val="28"/>
          <w:szCs w:val="20"/>
        </w:rPr>
      </w:pPr>
    </w:p>
    <w:p w14:paraId="7A7D343B" w14:textId="77777777" w:rsidR="00C5390A" w:rsidRPr="00524720" w:rsidRDefault="00C5390A" w:rsidP="00C5390A">
      <w:pPr>
        <w:autoSpaceDE w:val="0"/>
        <w:autoSpaceDN w:val="0"/>
        <w:adjustRightInd w:val="0"/>
        <w:jc w:val="center"/>
        <w:rPr>
          <w:rFonts w:cs="Arial"/>
          <w:sz w:val="28"/>
          <w:szCs w:val="20"/>
        </w:rPr>
      </w:pPr>
      <w:r w:rsidRPr="00524720">
        <w:rPr>
          <w:rFonts w:cs="Arial"/>
          <w:sz w:val="28"/>
          <w:szCs w:val="20"/>
        </w:rPr>
        <w:t xml:space="preserve">Ведомость учета выявленных несоответствий (расхождений) учетной политики (положения об учетной политике) АО «ОТЛК ЕРА» </w:t>
      </w:r>
      <w:r w:rsidRPr="00524720">
        <w:rPr>
          <w:sz w:val="28"/>
          <w:szCs w:val="28"/>
        </w:rPr>
        <w:t>для целей налогообложения</w:t>
      </w:r>
      <w:r w:rsidRPr="00524720">
        <w:rPr>
          <w:rFonts w:cs="Arial"/>
          <w:sz w:val="28"/>
          <w:szCs w:val="20"/>
        </w:rPr>
        <w:t xml:space="preserve"> и </w:t>
      </w:r>
      <w:r w:rsidRPr="00524720">
        <w:rPr>
          <w:sz w:val="28"/>
          <w:szCs w:val="28"/>
        </w:rPr>
        <w:t xml:space="preserve">типового </w:t>
      </w:r>
      <w:r w:rsidRPr="00524720">
        <w:rPr>
          <w:rFonts w:cs="Arial"/>
          <w:sz w:val="28"/>
          <w:szCs w:val="20"/>
        </w:rPr>
        <w:t>положения об учетной политике ОАО «РЖД»</w:t>
      </w:r>
    </w:p>
    <w:p w14:paraId="3049B5F1" w14:textId="77777777" w:rsidR="00C5390A" w:rsidRPr="00524720" w:rsidRDefault="00C5390A" w:rsidP="00C5390A">
      <w:pPr>
        <w:autoSpaceDE w:val="0"/>
        <w:autoSpaceDN w:val="0"/>
        <w:adjustRightInd w:val="0"/>
        <w:spacing w:after="60"/>
        <w:jc w:val="center"/>
        <w:rPr>
          <w:sz w:val="28"/>
          <w:szCs w:val="28"/>
        </w:rPr>
      </w:pPr>
      <w:r w:rsidRPr="00524720">
        <w:rPr>
          <w:sz w:val="28"/>
          <w:szCs w:val="28"/>
        </w:rPr>
        <w:t xml:space="preserve"> для целей налогообложения</w:t>
      </w:r>
    </w:p>
    <w:tbl>
      <w:tblPr>
        <w:tblW w:w="9930" w:type="dxa"/>
        <w:tblInd w:w="70" w:type="dxa"/>
        <w:tblLayout w:type="fixed"/>
        <w:tblCellMar>
          <w:left w:w="70" w:type="dxa"/>
          <w:right w:w="70" w:type="dxa"/>
        </w:tblCellMar>
        <w:tblLook w:val="04A0" w:firstRow="1" w:lastRow="0" w:firstColumn="1" w:lastColumn="0" w:noHBand="0" w:noVBand="1"/>
      </w:tblPr>
      <w:tblGrid>
        <w:gridCol w:w="541"/>
        <w:gridCol w:w="2723"/>
        <w:gridCol w:w="2410"/>
        <w:gridCol w:w="2128"/>
        <w:gridCol w:w="2128"/>
      </w:tblGrid>
      <w:tr w:rsidR="00C5390A" w:rsidRPr="00524720" w14:paraId="69670254" w14:textId="77777777" w:rsidTr="0029571C">
        <w:trPr>
          <w:trHeight w:val="720"/>
        </w:trPr>
        <w:tc>
          <w:tcPr>
            <w:tcW w:w="540" w:type="dxa"/>
            <w:tcBorders>
              <w:top w:val="single" w:sz="6" w:space="0" w:color="auto"/>
              <w:left w:val="single" w:sz="6" w:space="0" w:color="auto"/>
              <w:bottom w:val="single" w:sz="6" w:space="0" w:color="auto"/>
              <w:right w:val="single" w:sz="6" w:space="0" w:color="auto"/>
            </w:tcBorders>
            <w:hideMark/>
          </w:tcPr>
          <w:p w14:paraId="16D5B7CB" w14:textId="77777777" w:rsidR="00C5390A" w:rsidRPr="00524720" w:rsidRDefault="00C5390A" w:rsidP="00C5390A">
            <w:pPr>
              <w:autoSpaceDE w:val="0"/>
              <w:autoSpaceDN w:val="0"/>
              <w:adjustRightInd w:val="0"/>
              <w:jc w:val="center"/>
              <w:rPr>
                <w:rFonts w:cs="Arial"/>
                <w:szCs w:val="20"/>
              </w:rPr>
            </w:pPr>
            <w:r w:rsidRPr="00524720">
              <w:rPr>
                <w:rFonts w:cs="Arial"/>
                <w:szCs w:val="20"/>
              </w:rPr>
              <w:t xml:space="preserve">№ </w:t>
            </w:r>
            <w:r w:rsidRPr="00524720">
              <w:rPr>
                <w:rFonts w:cs="Arial"/>
                <w:szCs w:val="20"/>
              </w:rPr>
              <w:br/>
              <w:t>п/п</w:t>
            </w:r>
          </w:p>
        </w:tc>
        <w:tc>
          <w:tcPr>
            <w:tcW w:w="2721" w:type="dxa"/>
            <w:tcBorders>
              <w:top w:val="single" w:sz="6" w:space="0" w:color="auto"/>
              <w:left w:val="single" w:sz="6" w:space="0" w:color="auto"/>
              <w:bottom w:val="single" w:sz="6" w:space="0" w:color="auto"/>
              <w:right w:val="single" w:sz="6" w:space="0" w:color="auto"/>
            </w:tcBorders>
            <w:hideMark/>
          </w:tcPr>
          <w:p w14:paraId="1FF8A709" w14:textId="77777777" w:rsidR="00C5390A" w:rsidRPr="00524720" w:rsidRDefault="00C5390A" w:rsidP="00C5390A">
            <w:pPr>
              <w:autoSpaceDE w:val="0"/>
              <w:autoSpaceDN w:val="0"/>
              <w:adjustRightInd w:val="0"/>
              <w:jc w:val="center"/>
              <w:rPr>
                <w:rFonts w:cs="Arial"/>
                <w:szCs w:val="20"/>
              </w:rPr>
            </w:pPr>
            <w:r w:rsidRPr="00524720">
              <w:rPr>
                <w:rFonts w:cs="Arial"/>
                <w:szCs w:val="20"/>
              </w:rPr>
              <w:t xml:space="preserve">Наименование раздела </w:t>
            </w:r>
            <w:r w:rsidRPr="00524720">
              <w:rPr>
                <w:rFonts w:cs="Arial"/>
                <w:szCs w:val="20"/>
              </w:rPr>
              <w:br/>
              <w:t>(подраздела) учетной политики</w:t>
            </w:r>
          </w:p>
        </w:tc>
        <w:tc>
          <w:tcPr>
            <w:tcW w:w="2409" w:type="dxa"/>
            <w:tcBorders>
              <w:top w:val="single" w:sz="6" w:space="0" w:color="auto"/>
              <w:left w:val="single" w:sz="6" w:space="0" w:color="auto"/>
              <w:bottom w:val="single" w:sz="6" w:space="0" w:color="auto"/>
              <w:right w:val="single" w:sz="6" w:space="0" w:color="auto"/>
            </w:tcBorders>
            <w:hideMark/>
          </w:tcPr>
          <w:p w14:paraId="212CD844" w14:textId="77777777" w:rsidR="00C5390A" w:rsidRPr="00524720" w:rsidRDefault="00C5390A" w:rsidP="00C5390A">
            <w:pPr>
              <w:autoSpaceDE w:val="0"/>
              <w:autoSpaceDN w:val="0"/>
              <w:adjustRightInd w:val="0"/>
              <w:jc w:val="center"/>
              <w:rPr>
                <w:rFonts w:cs="Arial"/>
                <w:szCs w:val="20"/>
              </w:rPr>
            </w:pPr>
            <w:r w:rsidRPr="00524720">
              <w:rPr>
                <w:rFonts w:cs="Arial"/>
                <w:szCs w:val="20"/>
              </w:rPr>
              <w:t>Содержание несоответствия (расхождения)</w:t>
            </w:r>
          </w:p>
        </w:tc>
        <w:tc>
          <w:tcPr>
            <w:tcW w:w="2127" w:type="dxa"/>
            <w:tcBorders>
              <w:top w:val="single" w:sz="6" w:space="0" w:color="auto"/>
              <w:left w:val="single" w:sz="6" w:space="0" w:color="auto"/>
              <w:bottom w:val="single" w:sz="6" w:space="0" w:color="auto"/>
              <w:right w:val="single" w:sz="6" w:space="0" w:color="auto"/>
            </w:tcBorders>
            <w:hideMark/>
          </w:tcPr>
          <w:p w14:paraId="507173EE" w14:textId="77777777" w:rsidR="00C5390A" w:rsidRPr="00524720" w:rsidRDefault="00C5390A" w:rsidP="00C5390A">
            <w:pPr>
              <w:autoSpaceDE w:val="0"/>
              <w:autoSpaceDN w:val="0"/>
              <w:adjustRightInd w:val="0"/>
              <w:jc w:val="center"/>
              <w:rPr>
                <w:rFonts w:cs="Arial"/>
                <w:szCs w:val="20"/>
              </w:rPr>
            </w:pPr>
            <w:r w:rsidRPr="00524720">
              <w:rPr>
                <w:rFonts w:cs="Arial"/>
                <w:szCs w:val="20"/>
              </w:rPr>
              <w:t>Суммовая оценка расхождения (при наличии)</w:t>
            </w:r>
          </w:p>
        </w:tc>
        <w:tc>
          <w:tcPr>
            <w:tcW w:w="2127" w:type="dxa"/>
            <w:tcBorders>
              <w:top w:val="single" w:sz="6" w:space="0" w:color="auto"/>
              <w:left w:val="single" w:sz="6" w:space="0" w:color="auto"/>
              <w:bottom w:val="single" w:sz="6" w:space="0" w:color="auto"/>
              <w:right w:val="single" w:sz="6" w:space="0" w:color="auto"/>
            </w:tcBorders>
            <w:hideMark/>
          </w:tcPr>
          <w:p w14:paraId="2B795963" w14:textId="77777777" w:rsidR="00C5390A" w:rsidRPr="00524720" w:rsidRDefault="00C5390A" w:rsidP="00C5390A">
            <w:pPr>
              <w:autoSpaceDE w:val="0"/>
              <w:autoSpaceDN w:val="0"/>
              <w:adjustRightInd w:val="0"/>
              <w:jc w:val="center"/>
              <w:rPr>
                <w:rFonts w:cs="Arial"/>
                <w:szCs w:val="20"/>
              </w:rPr>
            </w:pPr>
            <w:r w:rsidRPr="00524720">
              <w:rPr>
                <w:rFonts w:cs="Arial"/>
                <w:szCs w:val="20"/>
              </w:rPr>
              <w:t>Наличие согласования Бухгалтерской службы ОАО «РЖД»</w:t>
            </w:r>
          </w:p>
        </w:tc>
      </w:tr>
      <w:tr w:rsidR="00C5390A" w:rsidRPr="00524720" w14:paraId="74231B43" w14:textId="77777777" w:rsidTr="0029571C">
        <w:trPr>
          <w:trHeight w:val="240"/>
        </w:trPr>
        <w:tc>
          <w:tcPr>
            <w:tcW w:w="540" w:type="dxa"/>
            <w:tcBorders>
              <w:top w:val="single" w:sz="6" w:space="0" w:color="auto"/>
              <w:left w:val="single" w:sz="6" w:space="0" w:color="auto"/>
              <w:bottom w:val="single" w:sz="4" w:space="0" w:color="auto"/>
              <w:right w:val="single" w:sz="6" w:space="0" w:color="auto"/>
            </w:tcBorders>
            <w:hideMark/>
          </w:tcPr>
          <w:p w14:paraId="2FD148C7" w14:textId="77777777" w:rsidR="00C5390A" w:rsidRPr="00524720" w:rsidRDefault="00C5390A" w:rsidP="00C5390A">
            <w:pPr>
              <w:autoSpaceDE w:val="0"/>
              <w:autoSpaceDN w:val="0"/>
              <w:adjustRightInd w:val="0"/>
              <w:jc w:val="center"/>
              <w:rPr>
                <w:rFonts w:cs="Arial"/>
                <w:szCs w:val="20"/>
              </w:rPr>
            </w:pPr>
            <w:r w:rsidRPr="00524720">
              <w:rPr>
                <w:rFonts w:cs="Arial"/>
                <w:szCs w:val="20"/>
              </w:rPr>
              <w:t>1</w:t>
            </w:r>
          </w:p>
        </w:tc>
        <w:tc>
          <w:tcPr>
            <w:tcW w:w="2721" w:type="dxa"/>
            <w:tcBorders>
              <w:top w:val="single" w:sz="6" w:space="0" w:color="auto"/>
              <w:left w:val="single" w:sz="6" w:space="0" w:color="auto"/>
              <w:bottom w:val="single" w:sz="4" w:space="0" w:color="auto"/>
              <w:right w:val="single" w:sz="6" w:space="0" w:color="auto"/>
            </w:tcBorders>
            <w:hideMark/>
          </w:tcPr>
          <w:p w14:paraId="0AE1C23A" w14:textId="77777777" w:rsidR="00C5390A" w:rsidRPr="00524720" w:rsidRDefault="00C5390A" w:rsidP="00C5390A">
            <w:pPr>
              <w:autoSpaceDE w:val="0"/>
              <w:autoSpaceDN w:val="0"/>
              <w:adjustRightInd w:val="0"/>
              <w:jc w:val="center"/>
              <w:rPr>
                <w:rFonts w:cs="Arial"/>
                <w:szCs w:val="20"/>
              </w:rPr>
            </w:pPr>
            <w:r w:rsidRPr="00524720">
              <w:rPr>
                <w:rFonts w:cs="Arial"/>
                <w:szCs w:val="20"/>
              </w:rPr>
              <w:t>2</w:t>
            </w:r>
          </w:p>
        </w:tc>
        <w:tc>
          <w:tcPr>
            <w:tcW w:w="2409" w:type="dxa"/>
            <w:tcBorders>
              <w:top w:val="single" w:sz="6" w:space="0" w:color="auto"/>
              <w:left w:val="single" w:sz="6" w:space="0" w:color="auto"/>
              <w:bottom w:val="single" w:sz="4" w:space="0" w:color="auto"/>
              <w:right w:val="single" w:sz="6" w:space="0" w:color="auto"/>
            </w:tcBorders>
            <w:hideMark/>
          </w:tcPr>
          <w:p w14:paraId="11E4ECEF" w14:textId="77777777" w:rsidR="00C5390A" w:rsidRPr="00524720" w:rsidRDefault="00C5390A" w:rsidP="00C5390A">
            <w:pPr>
              <w:autoSpaceDE w:val="0"/>
              <w:autoSpaceDN w:val="0"/>
              <w:adjustRightInd w:val="0"/>
              <w:jc w:val="center"/>
              <w:rPr>
                <w:rFonts w:cs="Arial"/>
                <w:szCs w:val="20"/>
              </w:rPr>
            </w:pPr>
            <w:r w:rsidRPr="00524720">
              <w:rPr>
                <w:rFonts w:cs="Arial"/>
                <w:szCs w:val="20"/>
              </w:rPr>
              <w:t>3</w:t>
            </w:r>
          </w:p>
        </w:tc>
        <w:tc>
          <w:tcPr>
            <w:tcW w:w="2127" w:type="dxa"/>
            <w:tcBorders>
              <w:top w:val="single" w:sz="6" w:space="0" w:color="auto"/>
              <w:left w:val="single" w:sz="6" w:space="0" w:color="auto"/>
              <w:bottom w:val="single" w:sz="4" w:space="0" w:color="auto"/>
              <w:right w:val="single" w:sz="6" w:space="0" w:color="auto"/>
            </w:tcBorders>
            <w:hideMark/>
          </w:tcPr>
          <w:p w14:paraId="166259B4" w14:textId="77777777" w:rsidR="00C5390A" w:rsidRPr="00524720" w:rsidRDefault="00C5390A" w:rsidP="00C5390A">
            <w:pPr>
              <w:autoSpaceDE w:val="0"/>
              <w:autoSpaceDN w:val="0"/>
              <w:adjustRightInd w:val="0"/>
              <w:jc w:val="center"/>
              <w:rPr>
                <w:rFonts w:cs="Arial"/>
                <w:szCs w:val="20"/>
              </w:rPr>
            </w:pPr>
            <w:r w:rsidRPr="00524720">
              <w:rPr>
                <w:rFonts w:cs="Arial"/>
                <w:szCs w:val="20"/>
              </w:rPr>
              <w:t>4</w:t>
            </w:r>
          </w:p>
        </w:tc>
        <w:tc>
          <w:tcPr>
            <w:tcW w:w="2127" w:type="dxa"/>
            <w:tcBorders>
              <w:top w:val="single" w:sz="6" w:space="0" w:color="auto"/>
              <w:left w:val="single" w:sz="6" w:space="0" w:color="auto"/>
              <w:bottom w:val="single" w:sz="4" w:space="0" w:color="auto"/>
              <w:right w:val="single" w:sz="6" w:space="0" w:color="auto"/>
            </w:tcBorders>
            <w:hideMark/>
          </w:tcPr>
          <w:p w14:paraId="56180FCD" w14:textId="77777777" w:rsidR="00C5390A" w:rsidRPr="00524720" w:rsidRDefault="00C5390A" w:rsidP="00C5390A">
            <w:pPr>
              <w:autoSpaceDE w:val="0"/>
              <w:autoSpaceDN w:val="0"/>
              <w:adjustRightInd w:val="0"/>
              <w:jc w:val="center"/>
              <w:rPr>
                <w:rFonts w:cs="Arial"/>
                <w:szCs w:val="20"/>
              </w:rPr>
            </w:pPr>
            <w:r w:rsidRPr="00524720">
              <w:rPr>
                <w:rFonts w:cs="Arial"/>
                <w:szCs w:val="20"/>
              </w:rPr>
              <w:t>5</w:t>
            </w:r>
          </w:p>
        </w:tc>
      </w:tr>
    </w:tbl>
    <w:p w14:paraId="1D86FABA" w14:textId="77777777" w:rsidR="00C5390A" w:rsidRPr="00524720" w:rsidRDefault="00C5390A" w:rsidP="00C5390A">
      <w:pPr>
        <w:autoSpaceDE w:val="0"/>
        <w:autoSpaceDN w:val="0"/>
        <w:adjustRightInd w:val="0"/>
        <w:jc w:val="center"/>
        <w:rPr>
          <w:rFonts w:cs="Arial"/>
          <w:sz w:val="28"/>
          <w:szCs w:val="20"/>
        </w:rPr>
      </w:pPr>
    </w:p>
    <w:p w14:paraId="5E4D8172" w14:textId="77777777" w:rsidR="00C5390A" w:rsidRPr="00524720" w:rsidRDefault="00C5390A" w:rsidP="00C5390A">
      <w:pPr>
        <w:spacing w:after="200" w:line="276" w:lineRule="auto"/>
        <w:rPr>
          <w:rFonts w:cs="Arial"/>
          <w:sz w:val="28"/>
          <w:szCs w:val="20"/>
        </w:rPr>
      </w:pPr>
      <w:r w:rsidRPr="00524720">
        <w:rPr>
          <w:sz w:val="28"/>
        </w:rPr>
        <w:br w:type="page"/>
      </w:r>
    </w:p>
    <w:p w14:paraId="5E6BD505" w14:textId="77777777" w:rsidR="00C5390A" w:rsidRPr="00524720" w:rsidRDefault="00C5390A" w:rsidP="00C5390A">
      <w:pPr>
        <w:autoSpaceDE w:val="0"/>
        <w:autoSpaceDN w:val="0"/>
        <w:adjustRightInd w:val="0"/>
        <w:jc w:val="center"/>
        <w:rPr>
          <w:rFonts w:cs="Arial"/>
          <w:sz w:val="28"/>
          <w:szCs w:val="20"/>
        </w:rPr>
      </w:pPr>
    </w:p>
    <w:p w14:paraId="69D7FC27" w14:textId="77777777" w:rsidR="00C5390A" w:rsidRPr="00524720" w:rsidRDefault="00C5390A" w:rsidP="00C5390A">
      <w:pPr>
        <w:autoSpaceDE w:val="0"/>
        <w:autoSpaceDN w:val="0"/>
        <w:adjustRightInd w:val="0"/>
        <w:ind w:left="4962"/>
        <w:jc w:val="both"/>
      </w:pPr>
      <w:r w:rsidRPr="00524720">
        <w:t>Приложение № 9 к Техническому заданию</w:t>
      </w:r>
    </w:p>
    <w:p w14:paraId="1DF14E1E" w14:textId="77777777" w:rsidR="00C5390A" w:rsidRPr="00524720" w:rsidRDefault="00C5390A" w:rsidP="00C5390A">
      <w:pPr>
        <w:keepNext/>
        <w:rPr>
          <w:snapToGrid w:val="0"/>
          <w:szCs w:val="20"/>
        </w:rPr>
      </w:pPr>
    </w:p>
    <w:p w14:paraId="4D4EA898" w14:textId="77777777" w:rsidR="00C5390A" w:rsidRPr="00524720" w:rsidRDefault="00C5390A" w:rsidP="00C5390A">
      <w:pPr>
        <w:autoSpaceDE w:val="0"/>
        <w:autoSpaceDN w:val="0"/>
        <w:adjustRightInd w:val="0"/>
        <w:jc w:val="center"/>
      </w:pPr>
      <w:r w:rsidRPr="00524720">
        <w:t>Расшифровка долгосрочных финансовых вложений</w:t>
      </w:r>
    </w:p>
    <w:p w14:paraId="5DA6A4EF" w14:textId="77777777" w:rsidR="00C5390A" w:rsidRPr="00524720" w:rsidRDefault="00C5390A" w:rsidP="00C5390A">
      <w:pPr>
        <w:autoSpaceDE w:val="0"/>
        <w:autoSpaceDN w:val="0"/>
        <w:adjustRightInd w:val="0"/>
        <w:jc w:val="cente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571"/>
        <w:gridCol w:w="1276"/>
        <w:gridCol w:w="2410"/>
        <w:gridCol w:w="1842"/>
      </w:tblGrid>
      <w:tr w:rsidR="00C5390A" w:rsidRPr="00524720" w14:paraId="4DC15FFA" w14:textId="77777777" w:rsidTr="0029571C">
        <w:trPr>
          <w:trHeight w:val="1200"/>
        </w:trPr>
        <w:tc>
          <w:tcPr>
            <w:tcW w:w="540" w:type="dxa"/>
          </w:tcPr>
          <w:p w14:paraId="5D125D3C" w14:textId="77777777" w:rsidR="00C5390A" w:rsidRPr="00524720" w:rsidRDefault="00C5390A" w:rsidP="00C5390A">
            <w:pPr>
              <w:autoSpaceDE w:val="0"/>
              <w:autoSpaceDN w:val="0"/>
              <w:adjustRightInd w:val="0"/>
              <w:rPr>
                <w:sz w:val="22"/>
                <w:szCs w:val="22"/>
              </w:rPr>
            </w:pPr>
            <w:r w:rsidRPr="00524720">
              <w:rPr>
                <w:sz w:val="22"/>
                <w:szCs w:val="22"/>
              </w:rPr>
              <w:t xml:space="preserve">№ </w:t>
            </w:r>
            <w:r w:rsidRPr="00524720">
              <w:rPr>
                <w:sz w:val="22"/>
                <w:szCs w:val="22"/>
              </w:rPr>
              <w:br/>
              <w:t>п/п</w:t>
            </w:r>
          </w:p>
        </w:tc>
        <w:tc>
          <w:tcPr>
            <w:tcW w:w="3571" w:type="dxa"/>
          </w:tcPr>
          <w:p w14:paraId="248F9CAB" w14:textId="77777777" w:rsidR="00C5390A" w:rsidRPr="00524720" w:rsidRDefault="00C5390A" w:rsidP="00C5390A">
            <w:pPr>
              <w:rPr>
                <w:sz w:val="22"/>
                <w:szCs w:val="22"/>
              </w:rPr>
            </w:pPr>
            <w:r w:rsidRPr="00524720">
              <w:rPr>
                <w:sz w:val="22"/>
                <w:szCs w:val="22"/>
              </w:rPr>
              <w:t>Наименование юридического лица</w:t>
            </w:r>
          </w:p>
          <w:p w14:paraId="347A05BE" w14:textId="77777777" w:rsidR="00C5390A" w:rsidRPr="00524720" w:rsidRDefault="00C5390A" w:rsidP="00C5390A">
            <w:pPr>
              <w:autoSpaceDE w:val="0"/>
              <w:autoSpaceDN w:val="0"/>
              <w:adjustRightInd w:val="0"/>
              <w:rPr>
                <w:sz w:val="22"/>
                <w:szCs w:val="22"/>
              </w:rPr>
            </w:pPr>
          </w:p>
        </w:tc>
        <w:tc>
          <w:tcPr>
            <w:tcW w:w="1276" w:type="dxa"/>
          </w:tcPr>
          <w:p w14:paraId="483B17A6" w14:textId="77777777" w:rsidR="00C5390A" w:rsidRPr="00524720" w:rsidRDefault="00C5390A" w:rsidP="00C5390A">
            <w:pPr>
              <w:autoSpaceDE w:val="0"/>
              <w:autoSpaceDN w:val="0"/>
              <w:adjustRightInd w:val="0"/>
              <w:rPr>
                <w:sz w:val="22"/>
                <w:szCs w:val="22"/>
              </w:rPr>
            </w:pPr>
            <w:r w:rsidRPr="00524720">
              <w:rPr>
                <w:sz w:val="22"/>
                <w:szCs w:val="22"/>
              </w:rPr>
              <w:t xml:space="preserve">Величина </w:t>
            </w:r>
            <w:r w:rsidRPr="00524720">
              <w:rPr>
                <w:sz w:val="22"/>
                <w:szCs w:val="22"/>
              </w:rPr>
              <w:br/>
              <w:t xml:space="preserve">взноса в </w:t>
            </w:r>
            <w:r w:rsidRPr="00524720">
              <w:rPr>
                <w:sz w:val="22"/>
                <w:szCs w:val="22"/>
              </w:rPr>
              <w:br/>
              <w:t xml:space="preserve">уставный </w:t>
            </w:r>
            <w:r w:rsidRPr="00524720">
              <w:rPr>
                <w:sz w:val="22"/>
                <w:szCs w:val="22"/>
              </w:rPr>
              <w:br/>
              <w:t xml:space="preserve">капитал, </w:t>
            </w:r>
            <w:r w:rsidRPr="00524720">
              <w:rPr>
                <w:sz w:val="22"/>
                <w:szCs w:val="22"/>
              </w:rPr>
              <w:br/>
              <w:t>тыс. руб. /</w:t>
            </w:r>
            <w:r w:rsidRPr="00524720">
              <w:rPr>
                <w:sz w:val="22"/>
                <w:szCs w:val="22"/>
              </w:rPr>
              <w:br/>
              <w:t>% участия</w:t>
            </w:r>
          </w:p>
        </w:tc>
        <w:tc>
          <w:tcPr>
            <w:tcW w:w="2410" w:type="dxa"/>
          </w:tcPr>
          <w:p w14:paraId="1E071C0A" w14:textId="77777777" w:rsidR="00C5390A" w:rsidRPr="00524720" w:rsidRDefault="00C5390A" w:rsidP="00C5390A">
            <w:pPr>
              <w:rPr>
                <w:sz w:val="22"/>
                <w:szCs w:val="22"/>
              </w:rPr>
            </w:pPr>
            <w:r w:rsidRPr="00524720">
              <w:rPr>
                <w:sz w:val="22"/>
                <w:szCs w:val="22"/>
              </w:rPr>
              <w:t>Величина отчислений от чистой прибыли (дивидендов), полученных в отчетном периоде от юридических лиц, тыс. руб.</w:t>
            </w:r>
          </w:p>
          <w:p w14:paraId="11CB7238" w14:textId="77777777" w:rsidR="00C5390A" w:rsidRPr="00524720" w:rsidRDefault="00C5390A" w:rsidP="00C5390A">
            <w:pPr>
              <w:autoSpaceDE w:val="0"/>
              <w:autoSpaceDN w:val="0"/>
              <w:adjustRightInd w:val="0"/>
              <w:rPr>
                <w:sz w:val="22"/>
                <w:szCs w:val="22"/>
              </w:rPr>
            </w:pPr>
          </w:p>
        </w:tc>
        <w:tc>
          <w:tcPr>
            <w:tcW w:w="1842" w:type="dxa"/>
          </w:tcPr>
          <w:p w14:paraId="44E985DE" w14:textId="77777777" w:rsidR="00C5390A" w:rsidRPr="00524720" w:rsidRDefault="00C5390A" w:rsidP="00C5390A">
            <w:pPr>
              <w:autoSpaceDE w:val="0"/>
              <w:autoSpaceDN w:val="0"/>
              <w:adjustRightInd w:val="0"/>
              <w:rPr>
                <w:sz w:val="22"/>
                <w:szCs w:val="22"/>
              </w:rPr>
            </w:pPr>
            <w:r w:rsidRPr="00524720">
              <w:rPr>
                <w:sz w:val="22"/>
                <w:szCs w:val="22"/>
              </w:rPr>
              <w:t xml:space="preserve">Рентабельность </w:t>
            </w:r>
            <w:r w:rsidRPr="00524720">
              <w:rPr>
                <w:sz w:val="22"/>
                <w:szCs w:val="22"/>
              </w:rPr>
              <w:br/>
              <w:t xml:space="preserve">долгосрочных </w:t>
            </w:r>
            <w:r w:rsidRPr="00524720">
              <w:rPr>
                <w:sz w:val="22"/>
                <w:szCs w:val="22"/>
              </w:rPr>
              <w:br/>
              <w:t xml:space="preserve">финансовых </w:t>
            </w:r>
            <w:r w:rsidRPr="00524720">
              <w:rPr>
                <w:sz w:val="22"/>
                <w:szCs w:val="22"/>
              </w:rPr>
              <w:br/>
              <w:t xml:space="preserve">вложений, % (гр. </w:t>
            </w:r>
            <w:r w:rsidRPr="00524720">
              <w:rPr>
                <w:sz w:val="22"/>
                <w:szCs w:val="22"/>
              </w:rPr>
              <w:br/>
              <w:t>4 / гр. 3 х 100%)</w:t>
            </w:r>
          </w:p>
        </w:tc>
      </w:tr>
      <w:tr w:rsidR="00C5390A" w:rsidRPr="00524720" w14:paraId="70761B8D" w14:textId="77777777" w:rsidTr="0029571C">
        <w:trPr>
          <w:trHeight w:val="240"/>
        </w:trPr>
        <w:tc>
          <w:tcPr>
            <w:tcW w:w="540" w:type="dxa"/>
          </w:tcPr>
          <w:p w14:paraId="0E8BDADB" w14:textId="77777777" w:rsidR="00C5390A" w:rsidRPr="00524720" w:rsidRDefault="00C5390A" w:rsidP="00C5390A">
            <w:pPr>
              <w:autoSpaceDE w:val="0"/>
              <w:autoSpaceDN w:val="0"/>
              <w:adjustRightInd w:val="0"/>
              <w:rPr>
                <w:sz w:val="22"/>
                <w:szCs w:val="22"/>
              </w:rPr>
            </w:pPr>
            <w:r w:rsidRPr="00524720">
              <w:rPr>
                <w:sz w:val="22"/>
                <w:szCs w:val="22"/>
              </w:rPr>
              <w:t>1</w:t>
            </w:r>
          </w:p>
        </w:tc>
        <w:tc>
          <w:tcPr>
            <w:tcW w:w="3571" w:type="dxa"/>
          </w:tcPr>
          <w:p w14:paraId="2657BFA7" w14:textId="77777777" w:rsidR="00C5390A" w:rsidRPr="00524720" w:rsidRDefault="00C5390A" w:rsidP="00C5390A">
            <w:pPr>
              <w:autoSpaceDE w:val="0"/>
              <w:autoSpaceDN w:val="0"/>
              <w:adjustRightInd w:val="0"/>
              <w:rPr>
                <w:sz w:val="22"/>
                <w:szCs w:val="22"/>
              </w:rPr>
            </w:pPr>
            <w:r w:rsidRPr="00524720">
              <w:rPr>
                <w:sz w:val="22"/>
                <w:szCs w:val="22"/>
              </w:rPr>
              <w:t>2</w:t>
            </w:r>
          </w:p>
        </w:tc>
        <w:tc>
          <w:tcPr>
            <w:tcW w:w="1276" w:type="dxa"/>
          </w:tcPr>
          <w:p w14:paraId="0F603712" w14:textId="77777777" w:rsidR="00C5390A" w:rsidRPr="00524720" w:rsidRDefault="00C5390A" w:rsidP="00C5390A">
            <w:pPr>
              <w:autoSpaceDE w:val="0"/>
              <w:autoSpaceDN w:val="0"/>
              <w:adjustRightInd w:val="0"/>
              <w:rPr>
                <w:sz w:val="22"/>
                <w:szCs w:val="22"/>
              </w:rPr>
            </w:pPr>
            <w:r w:rsidRPr="00524720">
              <w:rPr>
                <w:sz w:val="22"/>
                <w:szCs w:val="22"/>
              </w:rPr>
              <w:t>3</w:t>
            </w:r>
          </w:p>
        </w:tc>
        <w:tc>
          <w:tcPr>
            <w:tcW w:w="2410" w:type="dxa"/>
          </w:tcPr>
          <w:p w14:paraId="792D795D" w14:textId="77777777" w:rsidR="00C5390A" w:rsidRPr="00524720" w:rsidRDefault="00C5390A" w:rsidP="00C5390A">
            <w:pPr>
              <w:autoSpaceDE w:val="0"/>
              <w:autoSpaceDN w:val="0"/>
              <w:adjustRightInd w:val="0"/>
              <w:rPr>
                <w:sz w:val="22"/>
                <w:szCs w:val="22"/>
              </w:rPr>
            </w:pPr>
            <w:r w:rsidRPr="00524720">
              <w:rPr>
                <w:sz w:val="22"/>
                <w:szCs w:val="22"/>
              </w:rPr>
              <w:t>4</w:t>
            </w:r>
          </w:p>
        </w:tc>
        <w:tc>
          <w:tcPr>
            <w:tcW w:w="1842" w:type="dxa"/>
          </w:tcPr>
          <w:p w14:paraId="6095DE18" w14:textId="77777777" w:rsidR="00C5390A" w:rsidRPr="00524720" w:rsidRDefault="00C5390A" w:rsidP="00C5390A">
            <w:pPr>
              <w:autoSpaceDE w:val="0"/>
              <w:autoSpaceDN w:val="0"/>
              <w:adjustRightInd w:val="0"/>
              <w:rPr>
                <w:sz w:val="22"/>
                <w:szCs w:val="22"/>
              </w:rPr>
            </w:pPr>
            <w:r w:rsidRPr="00524720">
              <w:rPr>
                <w:sz w:val="22"/>
                <w:szCs w:val="22"/>
              </w:rPr>
              <w:t>5</w:t>
            </w:r>
          </w:p>
        </w:tc>
      </w:tr>
    </w:tbl>
    <w:p w14:paraId="7E0BF272" w14:textId="77777777" w:rsidR="00C5390A" w:rsidRPr="00524720" w:rsidRDefault="00C5390A" w:rsidP="00C5390A">
      <w:pPr>
        <w:autoSpaceDE w:val="0"/>
        <w:autoSpaceDN w:val="0"/>
        <w:adjustRightInd w:val="0"/>
        <w:ind w:right="98"/>
        <w:rPr>
          <w:rFonts w:cs="Arial"/>
          <w:sz w:val="28"/>
          <w:szCs w:val="20"/>
        </w:rPr>
      </w:pPr>
    </w:p>
    <w:p w14:paraId="2B60F3EE" w14:textId="77777777" w:rsidR="00C5390A" w:rsidRPr="00524720" w:rsidRDefault="00C5390A" w:rsidP="00C5390A">
      <w:pPr>
        <w:keepNext/>
        <w:widowControl w:val="0"/>
        <w:suppressAutoHyphens/>
        <w:autoSpaceDE w:val="0"/>
        <w:autoSpaceDN w:val="0"/>
        <w:adjustRightInd w:val="0"/>
        <w:spacing w:before="240" w:line="240" w:lineRule="atLeast"/>
        <w:jc w:val="center"/>
        <w:rPr>
          <w:rFonts w:eastAsia="MS Mincho"/>
          <w:b/>
          <w:bCs/>
          <w:color w:val="000000"/>
          <w:lang w:eastAsia="en-US"/>
        </w:rPr>
      </w:pPr>
    </w:p>
    <w:tbl>
      <w:tblPr>
        <w:tblpPr w:leftFromText="180" w:rightFromText="180" w:vertAnchor="text" w:horzAnchor="margin" w:tblpXSpec="center" w:tblpY="150"/>
        <w:tblW w:w="9606" w:type="dxa"/>
        <w:tblLayout w:type="fixed"/>
        <w:tblLook w:val="00A0" w:firstRow="1" w:lastRow="0" w:firstColumn="1" w:lastColumn="0" w:noHBand="0" w:noVBand="0"/>
      </w:tblPr>
      <w:tblGrid>
        <w:gridCol w:w="4786"/>
        <w:gridCol w:w="4820"/>
      </w:tblGrid>
      <w:tr w:rsidR="00C5390A" w:rsidRPr="00524720" w14:paraId="2EE3233C" w14:textId="77777777" w:rsidTr="0029571C">
        <w:trPr>
          <w:trHeight w:val="5529"/>
        </w:trPr>
        <w:tc>
          <w:tcPr>
            <w:tcW w:w="4786" w:type="dxa"/>
          </w:tcPr>
          <w:p w14:paraId="417AB652" w14:textId="77777777" w:rsidR="00C5390A" w:rsidRPr="00524720" w:rsidRDefault="00C5390A" w:rsidP="00C5390A">
            <w:pPr>
              <w:jc w:val="center"/>
              <w:rPr>
                <w:b/>
                <w:bCs/>
                <w:color w:val="000000"/>
              </w:rPr>
            </w:pPr>
            <w:r w:rsidRPr="00524720">
              <w:rPr>
                <w:b/>
                <w:bCs/>
                <w:color w:val="000000"/>
              </w:rPr>
              <w:t>КЛИЕНТ</w:t>
            </w:r>
          </w:p>
          <w:p w14:paraId="1BB13EDC" w14:textId="77777777" w:rsidR="00C5390A" w:rsidRPr="00524720" w:rsidRDefault="00C5390A" w:rsidP="00C5390A">
            <w:pPr>
              <w:rPr>
                <w:b/>
              </w:rPr>
            </w:pPr>
            <w:r w:rsidRPr="00524720">
              <w:rPr>
                <w:b/>
              </w:rPr>
              <w:t xml:space="preserve">Акционерное общество «Объединенная транспортно-логистическая компания – Евразийский железнодорожный альянс» </w:t>
            </w:r>
          </w:p>
          <w:p w14:paraId="79C533F1" w14:textId="77777777" w:rsidR="00C5390A" w:rsidRPr="00524720" w:rsidRDefault="00C5390A" w:rsidP="00C5390A">
            <w:pPr>
              <w:rPr>
                <w:color w:val="000000"/>
              </w:rPr>
            </w:pPr>
            <w:r w:rsidRPr="00524720">
              <w:rPr>
                <w:b/>
                <w:color w:val="000000"/>
              </w:rPr>
              <w:t>(АО «ОТЛК ЕРА»)</w:t>
            </w:r>
          </w:p>
          <w:p w14:paraId="1D66A355" w14:textId="77777777" w:rsidR="00C5390A" w:rsidRPr="00524720" w:rsidRDefault="00C5390A" w:rsidP="00C5390A">
            <w:pPr>
              <w:jc w:val="both"/>
              <w:rPr>
                <w:b/>
                <w:i/>
                <w:color w:val="000000"/>
              </w:rPr>
            </w:pPr>
          </w:p>
          <w:p w14:paraId="0594B43F" w14:textId="77777777" w:rsidR="00C5390A" w:rsidRPr="00524720" w:rsidRDefault="00C5390A" w:rsidP="00C5390A">
            <w:pPr>
              <w:jc w:val="both"/>
              <w:rPr>
                <w:b/>
                <w:bCs/>
                <w:color w:val="000000"/>
              </w:rPr>
            </w:pPr>
            <w:r w:rsidRPr="00524720">
              <w:rPr>
                <w:b/>
                <w:bCs/>
                <w:color w:val="000000"/>
              </w:rPr>
              <w:t>Генеральный директор</w:t>
            </w:r>
          </w:p>
          <w:p w14:paraId="34D3897D" w14:textId="77777777" w:rsidR="00C5390A" w:rsidRPr="00524720" w:rsidRDefault="00C5390A" w:rsidP="00C5390A">
            <w:pPr>
              <w:jc w:val="both"/>
              <w:rPr>
                <w:b/>
                <w:color w:val="000000"/>
              </w:rPr>
            </w:pPr>
          </w:p>
          <w:p w14:paraId="324E4785" w14:textId="77777777" w:rsidR="00C5390A" w:rsidRPr="00524720" w:rsidRDefault="00C5390A" w:rsidP="00C5390A">
            <w:pPr>
              <w:jc w:val="both"/>
            </w:pPr>
            <w:r w:rsidRPr="00524720">
              <w:rPr>
                <w:b/>
                <w:color w:val="000000"/>
              </w:rPr>
              <w:t>________________________ /</w:t>
            </w:r>
            <w:proofErr w:type="spellStart"/>
            <w:r w:rsidRPr="00524720">
              <w:rPr>
                <w:b/>
                <w:color w:val="000000"/>
              </w:rPr>
              <w:t>А.Н.Гром</w:t>
            </w:r>
            <w:proofErr w:type="spellEnd"/>
            <w:r w:rsidRPr="00524720">
              <w:rPr>
                <w:b/>
                <w:color w:val="000000"/>
              </w:rPr>
              <w:t>/</w:t>
            </w:r>
          </w:p>
        </w:tc>
        <w:tc>
          <w:tcPr>
            <w:tcW w:w="4820" w:type="dxa"/>
          </w:tcPr>
          <w:p w14:paraId="001A7B42" w14:textId="77777777" w:rsidR="00C5390A" w:rsidRPr="00524720" w:rsidRDefault="00C5390A" w:rsidP="00C5390A">
            <w:pPr>
              <w:jc w:val="center"/>
              <w:rPr>
                <w:b/>
                <w:bCs/>
                <w:color w:val="000000"/>
              </w:rPr>
            </w:pPr>
            <w:r w:rsidRPr="00524720">
              <w:rPr>
                <w:b/>
                <w:bCs/>
                <w:color w:val="000000"/>
              </w:rPr>
              <w:t>АУДИТОР</w:t>
            </w:r>
          </w:p>
          <w:p w14:paraId="12F74076" w14:textId="77777777" w:rsidR="00C5390A" w:rsidRPr="00524720" w:rsidRDefault="00C5390A" w:rsidP="00C5390A">
            <w:pPr>
              <w:rPr>
                <w:bCs/>
                <w:color w:val="000000"/>
              </w:rPr>
            </w:pPr>
          </w:p>
          <w:p w14:paraId="3270AC29" w14:textId="77777777" w:rsidR="00C5390A" w:rsidRPr="00524720" w:rsidRDefault="00C5390A" w:rsidP="00C5390A">
            <w:pPr>
              <w:rPr>
                <w:bCs/>
                <w:color w:val="000000"/>
              </w:rPr>
            </w:pPr>
          </w:p>
          <w:p w14:paraId="27897911" w14:textId="77777777" w:rsidR="00C5390A" w:rsidRPr="00524720" w:rsidRDefault="00C5390A" w:rsidP="00C5390A">
            <w:pPr>
              <w:rPr>
                <w:bCs/>
                <w:color w:val="000000"/>
              </w:rPr>
            </w:pPr>
          </w:p>
          <w:p w14:paraId="5FF65ADD" w14:textId="77777777" w:rsidR="00C5390A" w:rsidRPr="00524720" w:rsidRDefault="00C5390A" w:rsidP="00C5390A">
            <w:pPr>
              <w:rPr>
                <w:b/>
                <w:bCs/>
                <w:color w:val="000000"/>
              </w:rPr>
            </w:pPr>
            <w:r w:rsidRPr="00524720">
              <w:rPr>
                <w:b/>
                <w:bCs/>
                <w:color w:val="000000"/>
              </w:rPr>
              <w:t>Партнер</w:t>
            </w:r>
          </w:p>
          <w:p w14:paraId="0908BA63" w14:textId="77777777" w:rsidR="00C5390A" w:rsidRPr="00524720" w:rsidRDefault="00C5390A" w:rsidP="00C5390A">
            <w:pPr>
              <w:rPr>
                <w:b/>
                <w:bCs/>
                <w:color w:val="000000"/>
              </w:rPr>
            </w:pPr>
            <w:r w:rsidRPr="00524720">
              <w:rPr>
                <w:b/>
                <w:color w:val="000000"/>
              </w:rPr>
              <w:t>_____________________/</w:t>
            </w:r>
            <w:r w:rsidRPr="00524720" w:rsidDel="008804A0">
              <w:rPr>
                <w:b/>
                <w:bCs/>
                <w:color w:val="000000"/>
              </w:rPr>
              <w:t xml:space="preserve"> </w:t>
            </w:r>
            <w:r w:rsidRPr="00524720">
              <w:rPr>
                <w:b/>
                <w:color w:val="000000"/>
              </w:rPr>
              <w:t>/</w:t>
            </w:r>
          </w:p>
        </w:tc>
      </w:tr>
    </w:tbl>
    <w:p w14:paraId="5ACB8245" w14:textId="77777777" w:rsidR="00C5390A" w:rsidRPr="00524720" w:rsidRDefault="00C5390A" w:rsidP="00C5390A">
      <w:pPr>
        <w:autoSpaceDE w:val="0"/>
        <w:autoSpaceDN w:val="0"/>
        <w:adjustRightInd w:val="0"/>
        <w:ind w:left="4962"/>
        <w:jc w:val="both"/>
      </w:pPr>
      <w:r w:rsidRPr="00524720">
        <w:br w:type="page"/>
      </w:r>
    </w:p>
    <w:p w14:paraId="4C518A3A" w14:textId="77777777" w:rsidR="00C5390A" w:rsidRPr="00524720" w:rsidRDefault="00C5390A" w:rsidP="00C5390A">
      <w:pPr>
        <w:pBdr>
          <w:top w:val="nil"/>
          <w:left w:val="nil"/>
          <w:bottom w:val="nil"/>
          <w:right w:val="nil"/>
          <w:between w:val="nil"/>
          <w:bar w:val="nil"/>
        </w:pBdr>
        <w:ind w:left="5387"/>
        <w:jc w:val="both"/>
      </w:pPr>
      <w:r w:rsidRPr="00524720">
        <w:lastRenderedPageBreak/>
        <w:t>Приложение № 2</w:t>
      </w:r>
    </w:p>
    <w:p w14:paraId="6F30A1E4" w14:textId="77777777" w:rsidR="00C5390A" w:rsidRPr="00524720" w:rsidRDefault="00C5390A" w:rsidP="00C5390A">
      <w:pPr>
        <w:pBdr>
          <w:top w:val="nil"/>
          <w:left w:val="nil"/>
          <w:bottom w:val="nil"/>
          <w:right w:val="nil"/>
          <w:between w:val="nil"/>
          <w:bar w:val="nil"/>
        </w:pBdr>
        <w:ind w:left="5387"/>
        <w:jc w:val="both"/>
      </w:pPr>
      <w:r w:rsidRPr="00524720">
        <w:t>к Договору №__________</w:t>
      </w:r>
    </w:p>
    <w:p w14:paraId="37BFAB54" w14:textId="77777777" w:rsidR="00C5390A" w:rsidRPr="00524720" w:rsidRDefault="00C5390A" w:rsidP="00C5390A">
      <w:pPr>
        <w:pBdr>
          <w:top w:val="nil"/>
          <w:left w:val="nil"/>
          <w:bottom w:val="nil"/>
          <w:right w:val="nil"/>
          <w:between w:val="nil"/>
          <w:bar w:val="nil"/>
        </w:pBdr>
        <w:ind w:left="5387"/>
        <w:jc w:val="both"/>
        <w:rPr>
          <w:rFonts w:eastAsia="Arial Unicode MS" w:cs="Arial Unicode MS"/>
          <w:color w:val="000000"/>
          <w:u w:color="000000"/>
          <w:bdr w:val="nil"/>
          <w:lang w:eastAsia="en-US"/>
        </w:rPr>
      </w:pPr>
      <w:r w:rsidRPr="00524720">
        <w:t>от «__» _______2025 года</w:t>
      </w:r>
    </w:p>
    <w:p w14:paraId="4F1C86F6" w14:textId="77777777" w:rsidR="00C5390A" w:rsidRPr="00524720" w:rsidRDefault="00C5390A" w:rsidP="00C5390A">
      <w:pPr>
        <w:pBdr>
          <w:top w:val="nil"/>
          <w:left w:val="nil"/>
          <w:bottom w:val="nil"/>
          <w:right w:val="nil"/>
          <w:between w:val="nil"/>
          <w:bar w:val="nil"/>
        </w:pBdr>
        <w:ind w:left="5387"/>
        <w:jc w:val="both"/>
        <w:rPr>
          <w:rFonts w:eastAsia="Arial Unicode MS" w:cs="Arial Unicode MS"/>
          <w:color w:val="000000"/>
          <w:u w:color="000000"/>
          <w:bdr w:val="nil"/>
          <w:lang w:eastAsia="en-US"/>
        </w:rPr>
      </w:pPr>
    </w:p>
    <w:p w14:paraId="14727638" w14:textId="77777777" w:rsidR="00C5390A" w:rsidRPr="00524720" w:rsidRDefault="00C5390A" w:rsidP="00C5390A">
      <w:pPr>
        <w:pBdr>
          <w:top w:val="nil"/>
          <w:left w:val="nil"/>
          <w:bottom w:val="nil"/>
          <w:right w:val="nil"/>
          <w:between w:val="nil"/>
          <w:bar w:val="nil"/>
        </w:pBdr>
        <w:jc w:val="center"/>
        <w:rPr>
          <w:rFonts w:eastAsia="Arial Unicode MS" w:cs="Arial Unicode MS"/>
          <w:b/>
          <w:bCs/>
          <w:color w:val="000000"/>
          <w:u w:color="000000"/>
          <w:bdr w:val="nil"/>
          <w:lang w:eastAsia="en-US"/>
        </w:rPr>
      </w:pPr>
      <w:r w:rsidRPr="00524720">
        <w:rPr>
          <w:rFonts w:eastAsia="Arial Unicode MS" w:cs="Arial Unicode MS"/>
          <w:b/>
          <w:bCs/>
          <w:color w:val="000000"/>
          <w:u w:color="000000"/>
          <w:bdr w:val="nil"/>
          <w:lang w:eastAsia="en-US"/>
        </w:rPr>
        <w:t>НАЛОГОВАЯ ОГОВОРКА</w:t>
      </w:r>
    </w:p>
    <w:p w14:paraId="062DF693" w14:textId="77777777" w:rsidR="00C5390A" w:rsidRPr="00524720" w:rsidRDefault="00C5390A" w:rsidP="00C5390A">
      <w:pPr>
        <w:pBdr>
          <w:top w:val="nil"/>
          <w:left w:val="nil"/>
          <w:bottom w:val="nil"/>
          <w:right w:val="nil"/>
          <w:between w:val="nil"/>
          <w:bar w:val="nil"/>
        </w:pBdr>
        <w:jc w:val="both"/>
        <w:rPr>
          <w:rFonts w:eastAsia="Arial Unicode MS" w:cs="Arial Unicode MS"/>
          <w:color w:val="000000"/>
          <w:u w:color="000000"/>
          <w:bdr w:val="nil"/>
          <w:lang w:eastAsia="en-US"/>
        </w:rPr>
      </w:pPr>
    </w:p>
    <w:p w14:paraId="2C5909AB"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1.</w:t>
      </w:r>
      <w:r w:rsidRPr="00524720">
        <w:rPr>
          <w:rFonts w:eastAsia="Arial Unicode MS" w:cs="Arial Unicode MS"/>
          <w:color w:val="000000"/>
          <w:u w:color="000000"/>
          <w:bdr w:val="nil"/>
          <w:lang w:eastAsia="en-US"/>
        </w:rPr>
        <w:tab/>
        <w:t>Аудитор на момент заключения и/или при исполнении договора от «__» ________ 20__ г. № _____________, (далее также – Договор, настоящий Договор) заключенного с АО «ОТЛК ЕРА» (далее – Клиент), гарантирует (заверяет), что:</w:t>
      </w:r>
    </w:p>
    <w:p w14:paraId="6ED4BBA9"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Аудитор является надлежащим образом созданным юридическим лицом, действующим в соответствии с законодательством Российской Федерации;</w:t>
      </w:r>
    </w:p>
    <w:p w14:paraId="72303ABA"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F49E6FC"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12F1D4D"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783DEF3"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90CF128"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не совершает сделок (операций) основной целью которых являются неуплата (неполная уплата) и (или) зачет (возврат) суммы налога;</w:t>
      </w:r>
    </w:p>
    <w:p w14:paraId="008C866B"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A0D6627"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F14B13F"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7E0A361"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принимает исполнения обязательств по сделкам лишь от лиц, являющихся стороной договора, заключенного с Аудитором и (или) лиц, которым обязательство по исполнению сделки (операции) передано по договору или закону;</w:t>
      </w:r>
    </w:p>
    <w:p w14:paraId="3FE8882B"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Клиенту;</w:t>
      </w:r>
    </w:p>
    <w:p w14:paraId="56BCC1D8"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лица, подписывающие от его имени первичные документы и счета-фактуры, имеют на это все необходимые полномочия.</w:t>
      </w:r>
    </w:p>
    <w:p w14:paraId="22656EB6"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2.</w:t>
      </w:r>
      <w:r w:rsidRPr="00524720">
        <w:rPr>
          <w:rFonts w:eastAsia="Arial Unicode MS" w:cs="Arial Unicode MS"/>
          <w:color w:val="000000"/>
          <w:u w:color="000000"/>
          <w:bdr w:val="nil"/>
          <w:lang w:eastAsia="en-US"/>
        </w:rPr>
        <w:tab/>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Клиента налоговый орган:</w:t>
      </w:r>
    </w:p>
    <w:p w14:paraId="2854FD88"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2.1.</w:t>
      </w:r>
      <w:r w:rsidRPr="00524720">
        <w:rPr>
          <w:rFonts w:eastAsia="Arial Unicode MS" w:cs="Arial Unicode MS"/>
          <w:color w:val="000000"/>
          <w:u w:color="000000"/>
          <w:bdr w:val="nil"/>
          <w:lang w:eastAsia="en-US"/>
        </w:rPr>
        <w:tab/>
        <w:t>установит получение Клиентом необоснованной налоговой выгоды в связи с исполнением Договора и/или</w:t>
      </w:r>
    </w:p>
    <w:p w14:paraId="5F8F13D6"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2.2.</w:t>
      </w:r>
      <w:r w:rsidRPr="00524720">
        <w:rPr>
          <w:rFonts w:eastAsia="Arial Unicode MS" w:cs="Arial Unicode MS"/>
          <w:color w:val="000000"/>
          <w:u w:color="000000"/>
          <w:bdr w:val="nil"/>
          <w:lang w:eastAsia="en-US"/>
        </w:rPr>
        <w:tab/>
        <w:t>признает неправомерным учет расходов Клиента на приобретение товаров, работ, услуг или иных объектов гражданских прав по Договору и/или</w:t>
      </w:r>
    </w:p>
    <w:p w14:paraId="0EF8D2E2"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lastRenderedPageBreak/>
        <w:t>2.3.</w:t>
      </w:r>
      <w:r w:rsidRPr="00524720">
        <w:rPr>
          <w:rFonts w:eastAsia="Arial Unicode MS" w:cs="Arial Unicode MS"/>
          <w:color w:val="000000"/>
          <w:u w:color="000000"/>
          <w:bdr w:val="nil"/>
          <w:lang w:eastAsia="en-US"/>
        </w:rPr>
        <w:tab/>
        <w:t>признает неправомерным применение Клиентом налоговых вычетов в отношении сумм НДС в связи с тем, что Аудитор:</w:t>
      </w:r>
    </w:p>
    <w:p w14:paraId="7ABEEF48"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2.4.</w:t>
      </w:r>
      <w:r w:rsidRPr="00524720">
        <w:rPr>
          <w:rFonts w:eastAsia="Arial Unicode MS" w:cs="Arial Unicode MS"/>
          <w:color w:val="000000"/>
          <w:u w:color="000000"/>
          <w:bdr w:val="nil"/>
          <w:lang w:eastAsia="en-US"/>
        </w:rPr>
        <w:tab/>
        <w:t>нарушал свои налоговые обязанности по отражению в качестве дохода сумм, полученных от Клиента по Договору, а равно по исчислению и перечислению в бюджет НДС и/или</w:t>
      </w:r>
    </w:p>
    <w:p w14:paraId="09EE8C6E"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2.5.</w:t>
      </w:r>
      <w:r w:rsidRPr="00524720">
        <w:rPr>
          <w:rFonts w:eastAsia="Arial Unicode MS" w:cs="Arial Unicode MS"/>
          <w:color w:val="000000"/>
          <w:u w:color="000000"/>
          <w:bdr w:val="nil"/>
          <w:lang w:eastAsia="en-US"/>
        </w:rPr>
        <w:tab/>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F8E0166"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Аудитором, то Аудитор вправе в течение 10 (десяти) рабочих дней с даты письменного предложения Клиента возместить последнему имущественные потери (далее также – Имущественные потери, связанные с налоговой проверкой), определяемые как:</w:t>
      </w:r>
    </w:p>
    <w:p w14:paraId="25D86AB1"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2.6.</w:t>
      </w:r>
      <w:r w:rsidRPr="00524720">
        <w:rPr>
          <w:rFonts w:eastAsia="Arial Unicode MS" w:cs="Arial Unicode MS"/>
          <w:color w:val="000000"/>
          <w:u w:color="000000"/>
          <w:bdr w:val="nil"/>
          <w:lang w:eastAsia="en-US"/>
        </w:rPr>
        <w:tab/>
        <w:t>сумма доначисленного Клиенту налоговым органом своим решением (далее – Решение налогового органа) налога на прибыль организаций и/или НДС в связи с Эпизодами, связанными с Аудитором (далее – Доначисленные налоги); плюс</w:t>
      </w:r>
    </w:p>
    <w:p w14:paraId="7A81CA76"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2.7.</w:t>
      </w:r>
      <w:r w:rsidRPr="00524720">
        <w:rPr>
          <w:rFonts w:eastAsia="Arial Unicode MS" w:cs="Arial Unicode MS"/>
          <w:color w:val="000000"/>
          <w:u w:color="000000"/>
          <w:bdr w:val="nil"/>
          <w:lang w:eastAsia="en-US"/>
        </w:rPr>
        <w:tab/>
        <w:t>сумма начисленных Клиенту пеней на сумму Доначисленных налогов (далее – Пени); плюс</w:t>
      </w:r>
    </w:p>
    <w:p w14:paraId="6040F99E"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2.8.</w:t>
      </w:r>
      <w:r w:rsidRPr="00524720">
        <w:rPr>
          <w:rFonts w:eastAsia="Arial Unicode MS" w:cs="Arial Unicode MS"/>
          <w:color w:val="000000"/>
          <w:u w:color="000000"/>
          <w:bdr w:val="nil"/>
          <w:lang w:eastAsia="en-US"/>
        </w:rPr>
        <w:tab/>
        <w:t>штрафы, начисленные Клиенту за соответствующие налоговые нарушения в связи с неуплатой им Доначисленных налогов (далее – Штрафы).</w:t>
      </w:r>
    </w:p>
    <w:p w14:paraId="37B4F9D7"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3.</w:t>
      </w:r>
      <w:r w:rsidRPr="00524720">
        <w:rPr>
          <w:rFonts w:eastAsia="Arial Unicode MS" w:cs="Arial Unicode MS"/>
          <w:color w:val="000000"/>
          <w:u w:color="000000"/>
          <w:bdr w:val="nil"/>
          <w:lang w:eastAsia="en-US"/>
        </w:rPr>
        <w:tab/>
        <w:t>В соответствии со ст. 406.1 ГК РФ Стороны также предусмотрели, что в случае не реализации Аудитором права, указанного в пункте 2.5 настоящей Налоговой оговорки, на возмещение Клиенту Имущественных потерь, связанных с налоговой проверкой, Клиент вправе оспорить Решение налогового органа в установленном законом порядке и в этом случае Аудитор будет обязан возместить Клиенту имущественные потери, в течение 10 (десяти) рабочих дней с даты письменного требования Клиента об этом (с приложением копии Решения налогового органа и копии вступившего в силу судебного акта (-</w:t>
      </w:r>
      <w:proofErr w:type="spellStart"/>
      <w:r w:rsidRPr="00524720">
        <w:rPr>
          <w:rFonts w:eastAsia="Arial Unicode MS" w:cs="Arial Unicode MS"/>
          <w:color w:val="000000"/>
          <w:u w:color="000000"/>
          <w:bdr w:val="nil"/>
          <w:lang w:eastAsia="en-US"/>
        </w:rPr>
        <w:t>ов</w:t>
      </w:r>
      <w:proofErr w:type="spellEnd"/>
      <w:r w:rsidRPr="00524720">
        <w:rPr>
          <w:rFonts w:eastAsia="Arial Unicode MS" w:cs="Arial Unicode MS"/>
          <w:color w:val="000000"/>
          <w:u w:color="000000"/>
          <w:bdr w:val="nil"/>
          <w:lang w:eastAsia="en-US"/>
        </w:rPr>
        <w:t>), принятого (-ых) по результатам оспаривания Клиентом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Аудитором), определяемые как:</w:t>
      </w:r>
    </w:p>
    <w:p w14:paraId="34E185F9"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3.1.</w:t>
      </w:r>
      <w:r w:rsidRPr="00524720">
        <w:rPr>
          <w:rFonts w:eastAsia="Arial Unicode MS" w:cs="Arial Unicode MS"/>
          <w:color w:val="000000"/>
          <w:u w:color="000000"/>
          <w:bdr w:val="nil"/>
          <w:lang w:eastAsia="en-US"/>
        </w:rPr>
        <w:tab/>
        <w:t>такие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sidRPr="00524720">
        <w:rPr>
          <w:rFonts w:eastAsia="Arial Unicode MS" w:cs="Arial Unicode MS"/>
          <w:color w:val="000000"/>
          <w:u w:color="000000"/>
          <w:bdr w:val="nil"/>
          <w:lang w:eastAsia="en-US"/>
        </w:rPr>
        <w:t>ам</w:t>
      </w:r>
      <w:proofErr w:type="spellEnd"/>
      <w:r w:rsidRPr="00524720">
        <w:rPr>
          <w:rFonts w:eastAsia="Arial Unicode MS" w:cs="Arial Unicode MS"/>
          <w:color w:val="000000"/>
          <w:u w:color="000000"/>
          <w:bdr w:val="nil"/>
          <w:lang w:eastAsia="en-US"/>
        </w:rPr>
        <w:t>), в рамках которого (-ых) Клиент предпринял добросовестные усилия по оспариванию Решения налогового органа, а также</w:t>
      </w:r>
    </w:p>
    <w:p w14:paraId="4ADD6544"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3.2.</w:t>
      </w:r>
      <w:r w:rsidRPr="00524720">
        <w:rPr>
          <w:rFonts w:eastAsia="Arial Unicode MS" w:cs="Arial Unicode MS"/>
          <w:color w:val="000000"/>
          <w:u w:color="000000"/>
          <w:bdr w:val="nil"/>
          <w:lang w:eastAsia="en-US"/>
        </w:rPr>
        <w:tab/>
        <w:t>судебные расходы Клиента в связи с оспариванием Решения налогового органа в полном размере.</w:t>
      </w:r>
    </w:p>
    <w:p w14:paraId="2A82CA4E"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4.</w:t>
      </w:r>
      <w:r w:rsidRPr="00524720">
        <w:rPr>
          <w:rFonts w:eastAsia="Arial Unicode MS" w:cs="Arial Unicode MS"/>
          <w:color w:val="000000"/>
          <w:u w:color="000000"/>
          <w:bdr w:val="nil"/>
          <w:lang w:eastAsia="en-US"/>
        </w:rPr>
        <w:tab/>
        <w:t>Аудитор признает и соглашается, что Клиент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Клиент оспаривает Решение налогового органа, содержащее Эпизоды, связанные с Аудитором. Аудитор не вправе ссылаться на данное обстоятельство как на условие, способствовавшее возникновению или увеличению имущественных потерь у Клиента и в обоснование своего отказа или задержки возмещать Клиенту Имущественные потери, связанные с налоговой проверкой.</w:t>
      </w:r>
    </w:p>
    <w:p w14:paraId="7697DBB0"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5.</w:t>
      </w:r>
      <w:r w:rsidRPr="00524720">
        <w:rPr>
          <w:rFonts w:eastAsia="Arial Unicode MS" w:cs="Arial Unicode MS"/>
          <w:color w:val="000000"/>
          <w:u w:color="000000"/>
          <w:bdr w:val="nil"/>
          <w:lang w:eastAsia="en-US"/>
        </w:rPr>
        <w:tab/>
        <w:t>В случае если Аудитор возместит Клиенту Имущественные потери, связанные с налоговой проверкой, а Клиент впоследствии продолжит оспаривание Решения налогового органа в части Эпизодов, связанных с Аудитором, и вернет из бюджета полностью или частично Доначисленные налоги, Пени и/или Штрафы (далее – Возвращенные суммы), то Клиент обязуется уведомить Аудитора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Аудитора об этом.</w:t>
      </w:r>
    </w:p>
    <w:p w14:paraId="3AD3E879" w14:textId="77777777"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6.</w:t>
      </w:r>
      <w:r w:rsidRPr="00524720">
        <w:rPr>
          <w:rFonts w:eastAsia="Arial Unicode MS" w:cs="Arial Unicode MS"/>
          <w:color w:val="000000"/>
          <w:u w:color="000000"/>
          <w:bdr w:val="nil"/>
          <w:lang w:eastAsia="en-US"/>
        </w:rPr>
        <w:tab/>
        <w:t xml:space="preserve">Аудитор обязан предпринять максимальные усилия для содействия Клиенту в предотвращении доначисления налогов, штрафов и пеней по Эпизодам, связанным с Аудитором, а также в досудебном и судебном обжаловании Решения налогового органа в части Эпизодов, связанных с Аудитором, в частности, представлять Клиенту доказательства и пояснения, опровергающие нарушение гарантий, указанных в п. 1 настоящей Налоговой оговорки, либо иных </w:t>
      </w:r>
      <w:r w:rsidRPr="00524720">
        <w:rPr>
          <w:rFonts w:eastAsia="Arial Unicode MS" w:cs="Arial Unicode MS"/>
          <w:color w:val="000000"/>
          <w:u w:color="000000"/>
          <w:bdr w:val="nil"/>
          <w:lang w:eastAsia="en-US"/>
        </w:rPr>
        <w:lastRenderedPageBreak/>
        <w:t>признаков недобросовестности, а также содействовать Клиенту в сборе таких доказательств в ходе досудебного и судебного обжалования Эпизодов, связанных с Аудитором, обеспечивать, где необходимо, явку своих свидетелей-сотрудников для дачи показаний налоговому органу, суду и прочее.</w:t>
      </w:r>
    </w:p>
    <w:p w14:paraId="6E8A3568" w14:textId="46C1AA4F" w:rsidR="00C5390A" w:rsidRPr="00524720" w:rsidRDefault="00C5390A"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r w:rsidRPr="00524720">
        <w:rPr>
          <w:rFonts w:eastAsia="Arial Unicode MS" w:cs="Arial Unicode MS"/>
          <w:color w:val="000000"/>
          <w:u w:color="000000"/>
          <w:bdr w:val="nil"/>
          <w:lang w:eastAsia="en-US"/>
        </w:rPr>
        <w:t>7.</w:t>
      </w:r>
      <w:r w:rsidRPr="00524720">
        <w:rPr>
          <w:rFonts w:eastAsia="Arial Unicode MS" w:cs="Arial Unicode MS"/>
          <w:color w:val="000000"/>
          <w:u w:color="000000"/>
          <w:bdr w:val="nil"/>
          <w:lang w:eastAsia="en-US"/>
        </w:rPr>
        <w:tab/>
        <w:t>Аудитор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Аудитор обязан возместить Клиенту по его требованию убытки, причиненные недостоверностью таких заверений.</w:t>
      </w:r>
    </w:p>
    <w:p w14:paraId="0EAF8101" w14:textId="77777777" w:rsidR="00D47D06" w:rsidRPr="00524720" w:rsidRDefault="00D47D06"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p>
    <w:p w14:paraId="6C796150" w14:textId="07972570" w:rsidR="00D47D06" w:rsidRPr="00524720" w:rsidRDefault="00D47D06"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D47D06" w:rsidRPr="00524720" w14:paraId="5B3227D6" w14:textId="77777777" w:rsidTr="004B2C09">
        <w:tc>
          <w:tcPr>
            <w:tcW w:w="5098" w:type="dxa"/>
          </w:tcPr>
          <w:p w14:paraId="1A87E2C4" w14:textId="77777777" w:rsidR="00D47D06" w:rsidRPr="00524720" w:rsidRDefault="00D47D06" w:rsidP="004B2C09">
            <w:pPr>
              <w:rPr>
                <w:b/>
              </w:rPr>
            </w:pPr>
            <w:r w:rsidRPr="00524720">
              <w:rPr>
                <w:b/>
              </w:rPr>
              <w:t>Генеральный директор</w:t>
            </w:r>
          </w:p>
          <w:p w14:paraId="6A13487A" w14:textId="77777777" w:rsidR="00D47D06" w:rsidRPr="00524720" w:rsidRDefault="00D47D06" w:rsidP="004B2C09">
            <w:pPr>
              <w:rPr>
                <w:b/>
              </w:rPr>
            </w:pPr>
          </w:p>
          <w:p w14:paraId="00D05C69" w14:textId="77777777" w:rsidR="00D47D06" w:rsidRPr="00524720" w:rsidRDefault="00D47D06" w:rsidP="004B2C09">
            <w:pPr>
              <w:rPr>
                <w:b/>
              </w:rPr>
            </w:pPr>
            <w:r w:rsidRPr="00524720">
              <w:rPr>
                <w:b/>
              </w:rPr>
              <w:t>________________________ /</w:t>
            </w:r>
            <w:proofErr w:type="spellStart"/>
            <w:r w:rsidRPr="00524720">
              <w:rPr>
                <w:b/>
              </w:rPr>
              <w:t>А.Н.Гром</w:t>
            </w:r>
            <w:proofErr w:type="spellEnd"/>
            <w:r w:rsidRPr="00524720">
              <w:rPr>
                <w:b/>
              </w:rPr>
              <w:t>/</w:t>
            </w:r>
          </w:p>
        </w:tc>
        <w:tc>
          <w:tcPr>
            <w:tcW w:w="5098" w:type="dxa"/>
          </w:tcPr>
          <w:p w14:paraId="5475C91D" w14:textId="77777777" w:rsidR="00D47D06" w:rsidRPr="00524720" w:rsidRDefault="00D47D06" w:rsidP="004B2C09">
            <w:pPr>
              <w:rPr>
                <w:b/>
              </w:rPr>
            </w:pPr>
            <w:r w:rsidRPr="00524720">
              <w:rPr>
                <w:b/>
              </w:rPr>
              <w:t>Партнер</w:t>
            </w:r>
          </w:p>
          <w:p w14:paraId="45B13461" w14:textId="77777777" w:rsidR="00D47D06" w:rsidRPr="00524720" w:rsidRDefault="00D47D06" w:rsidP="004B2C09">
            <w:pPr>
              <w:rPr>
                <w:b/>
              </w:rPr>
            </w:pPr>
          </w:p>
          <w:p w14:paraId="3A33402F" w14:textId="77777777" w:rsidR="00D47D06" w:rsidRPr="00524720" w:rsidRDefault="00D47D06" w:rsidP="004B2C09">
            <w:pPr>
              <w:rPr>
                <w:b/>
              </w:rPr>
            </w:pPr>
            <w:r w:rsidRPr="00524720">
              <w:rPr>
                <w:b/>
              </w:rPr>
              <w:t>________________________ /____________/</w:t>
            </w:r>
          </w:p>
        </w:tc>
      </w:tr>
    </w:tbl>
    <w:p w14:paraId="4C83F867" w14:textId="77777777" w:rsidR="00D47D06" w:rsidRPr="00524720" w:rsidRDefault="00D47D06" w:rsidP="00C5390A">
      <w:pPr>
        <w:pBdr>
          <w:top w:val="nil"/>
          <w:left w:val="nil"/>
          <w:bottom w:val="nil"/>
          <w:right w:val="nil"/>
          <w:between w:val="nil"/>
          <w:bar w:val="nil"/>
        </w:pBdr>
        <w:ind w:firstLine="709"/>
        <w:jc w:val="both"/>
        <w:rPr>
          <w:rFonts w:eastAsia="Arial Unicode MS" w:cs="Arial Unicode MS"/>
          <w:color w:val="000000"/>
          <w:u w:color="000000"/>
          <w:bdr w:val="nil"/>
          <w:lang w:eastAsia="en-US"/>
        </w:rPr>
      </w:pPr>
    </w:p>
    <w:p w14:paraId="472FD39D" w14:textId="77777777" w:rsidR="00C5390A" w:rsidRPr="00524720" w:rsidRDefault="00C5390A" w:rsidP="00C5390A">
      <w:pPr>
        <w:autoSpaceDE w:val="0"/>
        <w:autoSpaceDN w:val="0"/>
        <w:adjustRightInd w:val="0"/>
        <w:ind w:left="4962"/>
        <w:jc w:val="both"/>
      </w:pPr>
    </w:p>
    <w:p w14:paraId="10D5F931" w14:textId="77777777" w:rsidR="00C5390A" w:rsidRPr="00524720" w:rsidRDefault="00C5390A" w:rsidP="00C5390A">
      <w:pPr>
        <w:keepNext/>
        <w:widowControl w:val="0"/>
        <w:suppressAutoHyphens/>
        <w:autoSpaceDE w:val="0"/>
        <w:autoSpaceDN w:val="0"/>
        <w:adjustRightInd w:val="0"/>
        <w:rPr>
          <w:rFonts w:eastAsia="Calibri"/>
          <w:b/>
          <w:sz w:val="22"/>
          <w:szCs w:val="22"/>
          <w:lang w:eastAsia="en-US"/>
        </w:rPr>
      </w:pPr>
    </w:p>
    <w:p w14:paraId="6299179F" w14:textId="77777777" w:rsidR="00C7502D" w:rsidRPr="00524720" w:rsidRDefault="00C7502D" w:rsidP="00C7502D">
      <w:pPr>
        <w:rPr>
          <w:b/>
        </w:rPr>
      </w:pPr>
    </w:p>
    <w:p w14:paraId="667D8E49" w14:textId="647E8C70" w:rsidR="00C7502D" w:rsidRPr="00524720" w:rsidRDefault="00A17F60" w:rsidP="00C7502D">
      <w:pPr>
        <w:rPr>
          <w:b/>
        </w:rPr>
      </w:pPr>
      <w:r w:rsidRPr="00524720">
        <w:rPr>
          <w:b/>
        </w:rPr>
        <w:br w:type="page"/>
      </w:r>
    </w:p>
    <w:p w14:paraId="24DE37BA" w14:textId="259A1C58" w:rsidR="001F40A9" w:rsidRPr="00524720" w:rsidRDefault="001F40A9" w:rsidP="001F40A9">
      <w:pPr>
        <w:rPr>
          <w:rFonts w:eastAsia="MS Mincho"/>
          <w:lang w:eastAsia="en-US"/>
        </w:rPr>
        <w:sectPr w:rsidR="001F40A9" w:rsidRPr="00524720" w:rsidSect="00552B17">
          <w:pgSz w:w="11906" w:h="16838"/>
          <w:pgMar w:top="1134" w:right="849" w:bottom="1134" w:left="851" w:header="709" w:footer="709" w:gutter="0"/>
          <w:cols w:space="720"/>
        </w:sectPr>
      </w:pPr>
    </w:p>
    <w:tbl>
      <w:tblPr>
        <w:tblW w:w="10382" w:type="dxa"/>
        <w:tblInd w:w="-34" w:type="dxa"/>
        <w:tblLayout w:type="fixed"/>
        <w:tblLook w:val="04A0" w:firstRow="1" w:lastRow="0" w:firstColumn="1" w:lastColumn="0" w:noHBand="0" w:noVBand="1"/>
      </w:tblPr>
      <w:tblGrid>
        <w:gridCol w:w="236"/>
        <w:gridCol w:w="10052"/>
        <w:gridCol w:w="94"/>
      </w:tblGrid>
      <w:tr w:rsidR="00EC1C67" w:rsidRPr="00524720" w14:paraId="5920F899" w14:textId="77777777" w:rsidTr="006E19A9">
        <w:tc>
          <w:tcPr>
            <w:tcW w:w="236" w:type="dxa"/>
          </w:tcPr>
          <w:p w14:paraId="41F51A9A" w14:textId="224AA665" w:rsidR="00EC1C67" w:rsidRPr="00524720" w:rsidRDefault="00EC1C67">
            <w:pPr>
              <w:pStyle w:val="2"/>
              <w:suppressAutoHyphens/>
              <w:spacing w:before="0" w:after="0" w:line="276" w:lineRule="auto"/>
              <w:jc w:val="center"/>
              <w:rPr>
                <w:rFonts w:ascii="Times New Roman" w:eastAsia="MS Mincho" w:hAnsi="Times New Roman"/>
                <w:i w:val="0"/>
                <w:iCs w:val="0"/>
                <w:lang w:eastAsia="en-US"/>
              </w:rPr>
            </w:pPr>
          </w:p>
        </w:tc>
        <w:tc>
          <w:tcPr>
            <w:tcW w:w="10146" w:type="dxa"/>
            <w:gridSpan w:val="2"/>
          </w:tcPr>
          <w:p w14:paraId="730A5CA2" w14:textId="77777777" w:rsidR="00EC1C67" w:rsidRPr="00524720" w:rsidRDefault="00EC1C67">
            <w:pPr>
              <w:spacing w:line="276" w:lineRule="auto"/>
              <w:rPr>
                <w:rFonts w:eastAsia="MS Mincho"/>
                <w:lang w:eastAsia="en-US"/>
              </w:rPr>
            </w:pPr>
          </w:p>
          <w:p w14:paraId="48EF1CC3" w14:textId="77777777" w:rsidR="00646C29" w:rsidRPr="00524720" w:rsidRDefault="00EC1C67" w:rsidP="00BF787A">
            <w:pPr>
              <w:pStyle w:val="a9"/>
              <w:suppressAutoHyphens/>
              <w:spacing w:line="276" w:lineRule="auto"/>
              <w:ind w:left="6604" w:right="306" w:hanging="254"/>
              <w:rPr>
                <w:szCs w:val="28"/>
                <w:lang w:eastAsia="en-US"/>
              </w:rPr>
            </w:pPr>
            <w:r w:rsidRPr="00524720">
              <w:rPr>
                <w:szCs w:val="28"/>
                <w:lang w:eastAsia="en-US"/>
              </w:rPr>
              <w:t>Приложение № 1.3</w:t>
            </w:r>
          </w:p>
          <w:p w14:paraId="6F90B91F" w14:textId="69B1113C" w:rsidR="00EC1C67" w:rsidRPr="00524720" w:rsidRDefault="00EC1C67" w:rsidP="00675E60">
            <w:pPr>
              <w:pStyle w:val="a9"/>
              <w:suppressAutoHyphens/>
              <w:spacing w:line="276" w:lineRule="auto"/>
              <w:ind w:right="306" w:firstLine="0"/>
              <w:jc w:val="right"/>
              <w:rPr>
                <w:sz w:val="28"/>
                <w:szCs w:val="28"/>
                <w:lang w:eastAsia="en-US"/>
              </w:rPr>
            </w:pPr>
            <w:r w:rsidRPr="00524720">
              <w:rPr>
                <w:sz w:val="28"/>
                <w:szCs w:val="28"/>
                <w:lang w:eastAsia="en-US"/>
              </w:rPr>
              <w:t>к конкурсной документации</w:t>
            </w:r>
          </w:p>
          <w:p w14:paraId="1E1AC749" w14:textId="2C13E11C" w:rsidR="00EC1C67" w:rsidRPr="00524720" w:rsidRDefault="00EC1C67">
            <w:pPr>
              <w:spacing w:line="276" w:lineRule="auto"/>
              <w:ind w:firstLine="9863"/>
              <w:jc w:val="center"/>
              <w:rPr>
                <w:b/>
                <w:sz w:val="28"/>
                <w:szCs w:val="28"/>
                <w:lang w:eastAsia="en-US"/>
              </w:rPr>
            </w:pPr>
          </w:p>
          <w:p w14:paraId="045BFA17" w14:textId="1C54C1C3" w:rsidR="00EC1C67" w:rsidRPr="00524720" w:rsidRDefault="00EC1C67">
            <w:pPr>
              <w:spacing w:line="276" w:lineRule="auto"/>
              <w:jc w:val="center"/>
              <w:rPr>
                <w:b/>
                <w:sz w:val="28"/>
                <w:szCs w:val="28"/>
                <w:lang w:eastAsia="en-US"/>
              </w:rPr>
            </w:pPr>
            <w:r w:rsidRPr="00524720">
              <w:rPr>
                <w:b/>
                <w:sz w:val="28"/>
                <w:szCs w:val="28"/>
                <w:lang w:eastAsia="en-US"/>
              </w:rPr>
              <w:t>Формы документов, предоставляемых в составе заявки участника</w:t>
            </w:r>
          </w:p>
          <w:p w14:paraId="57ADE1C0" w14:textId="77777777" w:rsidR="00532B3E" w:rsidRPr="00524720" w:rsidRDefault="00532B3E">
            <w:pPr>
              <w:spacing w:line="276" w:lineRule="auto"/>
              <w:jc w:val="center"/>
              <w:rPr>
                <w:b/>
                <w:sz w:val="28"/>
                <w:szCs w:val="28"/>
                <w:lang w:eastAsia="en-US"/>
              </w:rPr>
            </w:pPr>
          </w:p>
          <w:p w14:paraId="3DC68FC9" w14:textId="77777777" w:rsidR="00532B3E" w:rsidRPr="00524720" w:rsidRDefault="00532B3E">
            <w:pPr>
              <w:spacing w:line="276" w:lineRule="auto"/>
              <w:jc w:val="center"/>
              <w:rPr>
                <w:b/>
                <w:sz w:val="28"/>
                <w:szCs w:val="28"/>
                <w:lang w:eastAsia="en-US"/>
              </w:rPr>
            </w:pPr>
          </w:p>
          <w:p w14:paraId="2D6BADE9" w14:textId="44BA6522" w:rsidR="00EC1C67" w:rsidRPr="00524720" w:rsidRDefault="00EC1C67">
            <w:pPr>
              <w:spacing w:line="276" w:lineRule="auto"/>
              <w:jc w:val="center"/>
              <w:rPr>
                <w:sz w:val="28"/>
                <w:szCs w:val="28"/>
                <w:lang w:eastAsia="en-US"/>
              </w:rPr>
            </w:pPr>
            <w:r w:rsidRPr="00524720">
              <w:rPr>
                <w:b/>
                <w:sz w:val="28"/>
                <w:szCs w:val="28"/>
                <w:lang w:eastAsia="en-US"/>
              </w:rPr>
              <w:t>Форма заявки участника</w:t>
            </w:r>
            <w:r w:rsidRPr="00524720">
              <w:rPr>
                <w:sz w:val="28"/>
                <w:szCs w:val="28"/>
                <w:lang w:eastAsia="en-US"/>
              </w:rPr>
              <w:t xml:space="preserve"> </w:t>
            </w:r>
          </w:p>
          <w:p w14:paraId="16FB7C98" w14:textId="77777777" w:rsidR="00EC1C67" w:rsidRPr="00524720" w:rsidRDefault="00EC1C67">
            <w:pPr>
              <w:spacing w:line="276" w:lineRule="auto"/>
              <w:jc w:val="center"/>
              <w:rPr>
                <w:sz w:val="28"/>
                <w:szCs w:val="28"/>
                <w:lang w:eastAsia="en-US"/>
              </w:rPr>
            </w:pPr>
            <w:r w:rsidRPr="00524720">
              <w:rPr>
                <w:sz w:val="28"/>
                <w:szCs w:val="28"/>
                <w:lang w:eastAsia="en-US"/>
              </w:rPr>
              <w:t>На бланке участника</w:t>
            </w:r>
          </w:p>
          <w:p w14:paraId="48E7887E" w14:textId="77777777" w:rsidR="00EC1C67" w:rsidRPr="00524720" w:rsidRDefault="00EC1C67">
            <w:pPr>
              <w:pStyle w:val="2"/>
              <w:suppressAutoHyphens/>
              <w:spacing w:before="0" w:after="0" w:line="276" w:lineRule="auto"/>
              <w:jc w:val="center"/>
              <w:rPr>
                <w:rFonts w:ascii="Times New Roman" w:hAnsi="Times New Roman"/>
                <w:b w:val="0"/>
                <w:i w:val="0"/>
                <w:lang w:eastAsia="en-US"/>
              </w:rPr>
            </w:pPr>
            <w:r w:rsidRPr="00524720">
              <w:rPr>
                <w:rFonts w:ascii="Times New Roman" w:hAnsi="Times New Roman"/>
                <w:b w:val="0"/>
                <w:i w:val="0"/>
                <w:iCs w:val="0"/>
                <w:lang w:eastAsia="en-US"/>
              </w:rPr>
              <w:t xml:space="preserve">ЗАЯВКА </w:t>
            </w:r>
            <w:r w:rsidRPr="00524720">
              <w:rPr>
                <w:rFonts w:ascii="Times New Roman" w:hAnsi="Times New Roman"/>
                <w:b w:val="0"/>
                <w:i w:val="0"/>
                <w:lang w:eastAsia="en-US"/>
              </w:rPr>
              <w:t>НА УЧАСТИЕ</w:t>
            </w:r>
            <w:r w:rsidRPr="00524720">
              <w:rPr>
                <w:rFonts w:ascii="Times New Roman" w:hAnsi="Times New Roman"/>
                <w:b w:val="0"/>
                <w:i w:val="0"/>
                <w:lang w:eastAsia="en-US"/>
              </w:rPr>
              <w:br/>
              <w:t xml:space="preserve">В КОНКУРСЕ №____ </w:t>
            </w:r>
          </w:p>
          <w:p w14:paraId="756C293B" w14:textId="77777777" w:rsidR="00EC1C67" w:rsidRPr="00524720" w:rsidRDefault="00EC1C67">
            <w:pPr>
              <w:spacing w:line="276" w:lineRule="auto"/>
              <w:rPr>
                <w:lang w:eastAsia="en-US"/>
              </w:rPr>
            </w:pPr>
          </w:p>
          <w:tbl>
            <w:tblPr>
              <w:tblW w:w="15123" w:type="dxa"/>
              <w:tblLayout w:type="fixed"/>
              <w:tblLook w:val="04A0" w:firstRow="1" w:lastRow="0" w:firstColumn="1" w:lastColumn="0" w:noHBand="0" w:noVBand="1"/>
            </w:tblPr>
            <w:tblGrid>
              <w:gridCol w:w="10175"/>
              <w:gridCol w:w="4948"/>
            </w:tblGrid>
            <w:tr w:rsidR="00EC1C67" w:rsidRPr="00524720" w14:paraId="59770F70" w14:textId="77777777" w:rsidTr="00E309BF">
              <w:tc>
                <w:tcPr>
                  <w:tcW w:w="10175" w:type="dxa"/>
                </w:tcPr>
                <w:p w14:paraId="32DE3C55" w14:textId="77777777" w:rsidR="00E309BF" w:rsidRPr="00524720" w:rsidRDefault="00E309BF" w:rsidP="00E309BF">
                  <w:pPr>
                    <w:spacing w:line="276" w:lineRule="auto"/>
                    <w:jc w:val="center"/>
                    <w:rPr>
                      <w:b/>
                      <w:bCs/>
                      <w:i/>
                      <w:color w:val="FF0000"/>
                      <w:lang w:eastAsia="en-US"/>
                    </w:rPr>
                  </w:pPr>
                  <w:r w:rsidRPr="00524720">
                    <w:rPr>
                      <w:i/>
                      <w:color w:val="FF0000"/>
                      <w:lang w:eastAsia="en-US"/>
                    </w:rPr>
                    <w:t xml:space="preserve">Оформляется участником и предоставляется скан с оригинала, подписанного подписью уполномоченного лица и заверенного печатью, при ее наличии </w:t>
                  </w:r>
                </w:p>
                <w:p w14:paraId="4FCB7204" w14:textId="77777777" w:rsidR="00EC1C67" w:rsidRPr="00524720" w:rsidRDefault="00EC1C67">
                  <w:pPr>
                    <w:pStyle w:val="af5"/>
                    <w:spacing w:line="276" w:lineRule="auto"/>
                    <w:jc w:val="both"/>
                    <w:rPr>
                      <w:b/>
                      <w:szCs w:val="28"/>
                      <w:lang w:eastAsia="en-US"/>
                    </w:rPr>
                  </w:pPr>
                </w:p>
              </w:tc>
              <w:tc>
                <w:tcPr>
                  <w:tcW w:w="4948" w:type="dxa"/>
                </w:tcPr>
                <w:p w14:paraId="4AE1F4BF" w14:textId="77777777" w:rsidR="00EC1C67" w:rsidRPr="00524720" w:rsidRDefault="00EC1C67">
                  <w:pPr>
                    <w:pStyle w:val="af5"/>
                    <w:spacing w:line="276" w:lineRule="auto"/>
                    <w:ind w:left="1215"/>
                    <w:jc w:val="right"/>
                    <w:rPr>
                      <w:szCs w:val="28"/>
                      <w:lang w:eastAsia="en-US"/>
                    </w:rPr>
                  </w:pPr>
                </w:p>
              </w:tc>
            </w:tr>
          </w:tbl>
          <w:p w14:paraId="4798238A" w14:textId="2BA17ECC" w:rsidR="00EC1C67" w:rsidRPr="00524720" w:rsidRDefault="00EC1C67">
            <w:pPr>
              <w:pStyle w:val="11"/>
              <w:spacing w:line="240" w:lineRule="atLeast"/>
              <w:jc w:val="center"/>
              <w:rPr>
                <w:i/>
                <w:sz w:val="20"/>
                <w:lang w:eastAsia="en-US"/>
              </w:rPr>
            </w:pPr>
            <w:r w:rsidRPr="00524720">
              <w:rPr>
                <w:i/>
                <w:sz w:val="20"/>
                <w:lang w:eastAsia="en-US"/>
              </w:rPr>
              <w:t>(указать наименование участника, а в случае участия нескольких лиц на стороне одного участника, наименование каждого лица, выступающего на стороне участника)</w:t>
            </w:r>
          </w:p>
          <w:p w14:paraId="6D8A2E80" w14:textId="77777777" w:rsidR="00BF787A" w:rsidRPr="00524720" w:rsidRDefault="00BF787A">
            <w:pPr>
              <w:pStyle w:val="11"/>
              <w:spacing w:line="240" w:lineRule="atLeast"/>
              <w:jc w:val="center"/>
              <w:rPr>
                <w:i/>
                <w:sz w:val="20"/>
                <w:lang w:eastAsia="en-US"/>
              </w:rPr>
            </w:pPr>
          </w:p>
          <w:p w14:paraId="32983588" w14:textId="77777777" w:rsidR="00EC1C67" w:rsidRPr="00524720" w:rsidRDefault="00EC1C67">
            <w:pPr>
              <w:pStyle w:val="11"/>
              <w:spacing w:line="240" w:lineRule="atLeast"/>
              <w:ind w:firstLine="0"/>
              <w:rPr>
                <w:szCs w:val="28"/>
                <w:lang w:eastAsia="en-US"/>
              </w:rPr>
            </w:pPr>
            <w:r w:rsidRPr="00524720">
              <w:rPr>
                <w:szCs w:val="28"/>
                <w:lang w:eastAsia="en-US"/>
              </w:rPr>
              <w:t>(далее – участник) полностью изучив всю конкурсную документацию подает заявку на участие в конкурсе</w:t>
            </w:r>
          </w:p>
          <w:p w14:paraId="144A786D" w14:textId="77777777" w:rsidR="00EC1C67" w:rsidRPr="00524720" w:rsidRDefault="00EC1C67">
            <w:pPr>
              <w:pStyle w:val="11"/>
              <w:spacing w:line="240" w:lineRule="atLeast"/>
              <w:ind w:firstLine="0"/>
              <w:rPr>
                <w:szCs w:val="28"/>
                <w:lang w:eastAsia="en-US"/>
              </w:rPr>
            </w:pPr>
            <w:r w:rsidRPr="00524720">
              <w:rPr>
                <w:szCs w:val="28"/>
                <w:lang w:eastAsia="en-US"/>
              </w:rPr>
              <w:t>№ _____________________________</w:t>
            </w:r>
          </w:p>
          <w:p w14:paraId="07FAB528" w14:textId="77777777" w:rsidR="00EC1C67" w:rsidRPr="00524720" w:rsidRDefault="00EC1C67">
            <w:pPr>
              <w:pStyle w:val="11"/>
              <w:spacing w:line="240" w:lineRule="atLeast"/>
              <w:jc w:val="center"/>
              <w:rPr>
                <w:szCs w:val="28"/>
                <w:lang w:eastAsia="en-US"/>
              </w:rPr>
            </w:pPr>
            <w:r w:rsidRPr="00524720">
              <w:rPr>
                <w:sz w:val="20"/>
                <w:lang w:eastAsia="en-US"/>
              </w:rPr>
              <w:t>(</w:t>
            </w:r>
            <w:r w:rsidRPr="00524720">
              <w:rPr>
                <w:i/>
                <w:sz w:val="20"/>
                <w:lang w:eastAsia="en-US"/>
              </w:rPr>
              <w:t>указать номер конкурса согласно конкурсной документации)</w:t>
            </w:r>
          </w:p>
          <w:p w14:paraId="380484EA" w14:textId="77777777" w:rsidR="00EC1C67" w:rsidRPr="00524720" w:rsidRDefault="00EC1C67">
            <w:pPr>
              <w:pStyle w:val="11"/>
              <w:spacing w:line="240" w:lineRule="atLeast"/>
              <w:ind w:firstLine="0"/>
              <w:jc w:val="center"/>
              <w:rPr>
                <w:szCs w:val="28"/>
                <w:lang w:eastAsia="en-US"/>
              </w:rPr>
            </w:pPr>
            <w:r w:rsidRPr="00524720">
              <w:rPr>
                <w:szCs w:val="28"/>
                <w:lang w:eastAsia="en-US"/>
              </w:rPr>
              <w:t xml:space="preserve">(далее – конкурс) на право заключения договора ________________________ _________________________________________________________________ </w:t>
            </w:r>
            <w:r w:rsidRPr="00524720">
              <w:rPr>
                <w:sz w:val="20"/>
                <w:lang w:eastAsia="en-US"/>
              </w:rPr>
              <w:t>(</w:t>
            </w:r>
            <w:r w:rsidRPr="00524720">
              <w:rPr>
                <w:i/>
                <w:sz w:val="20"/>
                <w:lang w:eastAsia="en-US"/>
              </w:rPr>
              <w:t>указать предмет договора согласно конкурсной документации</w:t>
            </w:r>
            <w:r w:rsidRPr="00524720">
              <w:rPr>
                <w:sz w:val="20"/>
                <w:lang w:eastAsia="en-US"/>
              </w:rPr>
              <w:t>)</w:t>
            </w:r>
          </w:p>
          <w:p w14:paraId="206BE67E" w14:textId="77777777" w:rsidR="00197426" w:rsidRPr="00524720" w:rsidRDefault="00197426" w:rsidP="00197426">
            <w:pPr>
              <w:pStyle w:val="110"/>
              <w:rPr>
                <w:szCs w:val="28"/>
              </w:rPr>
            </w:pPr>
            <w:r w:rsidRPr="00524720">
              <w:rPr>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14:paraId="66762F50" w14:textId="77777777" w:rsidR="00197426" w:rsidRPr="00524720" w:rsidRDefault="00197426" w:rsidP="00197426">
            <w:pPr>
              <w:pStyle w:val="110"/>
              <w:ind w:firstLine="708"/>
              <w:rPr>
                <w:szCs w:val="28"/>
              </w:rPr>
            </w:pPr>
            <w:r w:rsidRPr="00524720">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предоставлять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5F01EB19" w14:textId="77777777" w:rsidR="00197426" w:rsidRPr="00524720" w:rsidRDefault="00197426" w:rsidP="00197426">
            <w:pPr>
              <w:pStyle w:val="110"/>
              <w:ind w:firstLine="708"/>
              <w:rPr>
                <w:szCs w:val="28"/>
              </w:rPr>
            </w:pPr>
            <w:r w:rsidRPr="00524720">
              <w:rPr>
                <w:szCs w:val="28"/>
              </w:rPr>
              <w:t>Настоящим подтверждается, что участник ознакомился с условиями конкурсной документации, с ними согласен и возражений не имеет.</w:t>
            </w:r>
          </w:p>
          <w:p w14:paraId="67A51285" w14:textId="77777777" w:rsidR="00197426" w:rsidRPr="00524720" w:rsidRDefault="00197426" w:rsidP="00197426">
            <w:pPr>
              <w:pStyle w:val="110"/>
              <w:ind w:firstLine="709"/>
              <w:rPr>
                <w:szCs w:val="28"/>
              </w:rPr>
            </w:pPr>
            <w:r w:rsidRPr="00524720">
              <w:rPr>
                <w:szCs w:val="28"/>
              </w:rPr>
              <w:t>В частности, участник, подавая настоящую заявку, согласен с тем, что:</w:t>
            </w:r>
          </w:p>
          <w:p w14:paraId="42C45C7F" w14:textId="77777777" w:rsidR="00197426" w:rsidRPr="00524720" w:rsidRDefault="00197426" w:rsidP="00197426">
            <w:pPr>
              <w:pStyle w:val="af5"/>
              <w:widowControl w:val="0"/>
              <w:tabs>
                <w:tab w:val="left" w:pos="960"/>
                <w:tab w:val="left" w:pos="1080"/>
              </w:tabs>
              <w:spacing w:after="0"/>
              <w:ind w:left="0" w:firstLine="720"/>
              <w:jc w:val="both"/>
              <w:rPr>
                <w:sz w:val="28"/>
                <w:szCs w:val="28"/>
              </w:rPr>
            </w:pPr>
            <w:r w:rsidRPr="00524720">
              <w:rPr>
                <w:sz w:val="28"/>
                <w:szCs w:val="28"/>
              </w:rPr>
              <w:t xml:space="preserve">- результаты рассмотрения заявки зависят от проверки всех данных, представленных </w:t>
            </w:r>
            <w:r w:rsidRPr="00524720">
              <w:rPr>
                <w:i/>
                <w:sz w:val="28"/>
                <w:szCs w:val="28"/>
              </w:rPr>
              <w:t>участником</w:t>
            </w:r>
            <w:r w:rsidRPr="00524720">
              <w:rPr>
                <w:sz w:val="28"/>
                <w:szCs w:val="28"/>
              </w:rPr>
              <w:t>, а также иных сведений, имеющихся в распоряжении заказчика;</w:t>
            </w:r>
          </w:p>
          <w:p w14:paraId="021D485C" w14:textId="77777777" w:rsidR="00197426" w:rsidRPr="00524720" w:rsidRDefault="00197426" w:rsidP="00197426">
            <w:pPr>
              <w:pStyle w:val="af5"/>
              <w:tabs>
                <w:tab w:val="left" w:pos="1080"/>
                <w:tab w:val="left" w:pos="7938"/>
              </w:tabs>
              <w:spacing w:after="0"/>
              <w:ind w:left="0" w:firstLine="720"/>
              <w:jc w:val="both"/>
              <w:rPr>
                <w:sz w:val="28"/>
                <w:szCs w:val="28"/>
              </w:rPr>
            </w:pPr>
            <w:r w:rsidRPr="00524720">
              <w:rPr>
                <w:sz w:val="28"/>
                <w:szCs w:val="28"/>
              </w:rPr>
              <w:t xml:space="preserve">- за любую ошибку или упущение в представленной </w:t>
            </w:r>
            <w:r w:rsidRPr="00524720">
              <w:rPr>
                <w:i/>
                <w:sz w:val="28"/>
                <w:szCs w:val="28"/>
              </w:rPr>
              <w:t xml:space="preserve">участником </w:t>
            </w:r>
            <w:r w:rsidRPr="00524720">
              <w:rPr>
                <w:sz w:val="28"/>
                <w:szCs w:val="28"/>
              </w:rPr>
              <w:t xml:space="preserve">заявке ответственность целиком и полностью будет лежать на </w:t>
            </w:r>
            <w:r w:rsidRPr="00524720">
              <w:rPr>
                <w:i/>
                <w:sz w:val="28"/>
                <w:szCs w:val="28"/>
              </w:rPr>
              <w:t>участнике;</w:t>
            </w:r>
          </w:p>
          <w:p w14:paraId="386DAB31" w14:textId="77777777" w:rsidR="00197426" w:rsidRPr="00524720" w:rsidRDefault="00197426" w:rsidP="00197426">
            <w:pPr>
              <w:pStyle w:val="af5"/>
              <w:tabs>
                <w:tab w:val="left" w:pos="1080"/>
                <w:tab w:val="left" w:pos="7938"/>
              </w:tabs>
              <w:spacing w:after="0"/>
              <w:ind w:left="0" w:firstLine="720"/>
              <w:jc w:val="both"/>
              <w:rPr>
                <w:sz w:val="28"/>
                <w:szCs w:val="28"/>
              </w:rPr>
            </w:pPr>
            <w:r w:rsidRPr="00524720">
              <w:rPr>
                <w:sz w:val="28"/>
                <w:szCs w:val="28"/>
              </w:rPr>
              <w:lastRenderedPageBreak/>
              <w:t>- заказчик вправе отказаться от проведения конкурса в порядке, предусмотренном конкурсной документацией без объяснения причин;</w:t>
            </w:r>
          </w:p>
          <w:p w14:paraId="624D525D" w14:textId="77777777" w:rsidR="00197426" w:rsidRPr="00524720" w:rsidRDefault="00197426" w:rsidP="00197426">
            <w:pPr>
              <w:pStyle w:val="af5"/>
              <w:tabs>
                <w:tab w:val="left" w:pos="1080"/>
                <w:tab w:val="left" w:pos="7938"/>
              </w:tabs>
              <w:spacing w:after="0"/>
              <w:ind w:left="0" w:firstLine="720"/>
              <w:jc w:val="both"/>
              <w:rPr>
                <w:sz w:val="28"/>
                <w:szCs w:val="28"/>
              </w:rPr>
            </w:pPr>
            <w:r w:rsidRPr="00524720">
              <w:rPr>
                <w:sz w:val="28"/>
                <w:szCs w:val="28"/>
              </w:rPr>
              <w:t>- по итогам конкурса заказчик вправе заключить договоры с несколькими участниками конкурса в порядке и в случае</w:t>
            </w:r>
            <w:r w:rsidRPr="00524720">
              <w:rPr>
                <w:sz w:val="28"/>
              </w:rPr>
              <w:t>, установленных</w:t>
            </w:r>
            <w:r w:rsidRPr="00524720">
              <w:rPr>
                <w:sz w:val="28"/>
                <w:szCs w:val="28"/>
              </w:rPr>
              <w:t xml:space="preserve"> конкурсной документацией.</w:t>
            </w:r>
          </w:p>
          <w:p w14:paraId="4B5DA947" w14:textId="77777777" w:rsidR="00197426" w:rsidRPr="00524720" w:rsidRDefault="00197426" w:rsidP="00197426">
            <w:pPr>
              <w:ind w:firstLine="709"/>
              <w:jc w:val="both"/>
              <w:rPr>
                <w:sz w:val="28"/>
                <w:szCs w:val="20"/>
              </w:rPr>
            </w:pPr>
            <w:r w:rsidRPr="00524720">
              <w:rPr>
                <w:sz w:val="28"/>
                <w:szCs w:val="20"/>
              </w:rPr>
              <w:t>В случае признания участника победителем (в случае принятия решения о заключении договора с участником) участник обязуется:</w:t>
            </w:r>
          </w:p>
          <w:p w14:paraId="6333ED6B" w14:textId="77777777" w:rsidR="00197426" w:rsidRPr="00524720" w:rsidRDefault="00197426" w:rsidP="00197426">
            <w:pPr>
              <w:numPr>
                <w:ilvl w:val="0"/>
                <w:numId w:val="23"/>
              </w:numPr>
              <w:ind w:left="0" w:firstLine="714"/>
              <w:jc w:val="both"/>
              <w:rPr>
                <w:sz w:val="28"/>
                <w:szCs w:val="20"/>
              </w:rPr>
            </w:pPr>
            <w:r w:rsidRPr="00524720">
              <w:rPr>
                <w:sz w:val="28"/>
                <w:szCs w:val="20"/>
              </w:rPr>
              <w:t xml:space="preserve">Придерживаться положений нашей заявки в </w:t>
            </w:r>
            <w:r w:rsidRPr="00524720">
              <w:rPr>
                <w:i/>
                <w:sz w:val="28"/>
                <w:szCs w:val="20"/>
                <w:u w:val="single"/>
              </w:rPr>
              <w:t>120 (ста двадцати) календарных</w:t>
            </w:r>
            <w:r w:rsidRPr="00524720">
              <w:rPr>
                <w:sz w:val="28"/>
                <w:szCs w:val="20"/>
              </w:rPr>
              <w:t xml:space="preserve"> дней </w:t>
            </w:r>
            <w:r w:rsidRPr="00524720">
              <w:rPr>
                <w:color w:val="FF0000"/>
                <w:sz w:val="28"/>
                <w:szCs w:val="20"/>
              </w:rPr>
              <w:t>(</w:t>
            </w:r>
            <w:r w:rsidRPr="00524720">
              <w:rPr>
                <w:i/>
                <w:color w:val="FF0000"/>
                <w:sz w:val="28"/>
                <w:szCs w:val="20"/>
              </w:rPr>
              <w:t>участник вправе указать более длительный срок действия заявки</w:t>
            </w:r>
            <w:r w:rsidRPr="00524720">
              <w:rPr>
                <w:color w:val="FF0000"/>
                <w:sz w:val="28"/>
                <w:szCs w:val="20"/>
              </w:rPr>
              <w:t xml:space="preserve">) </w:t>
            </w:r>
            <w:r w:rsidRPr="00524720">
              <w:rPr>
                <w:sz w:val="28"/>
                <w:szCs w:val="20"/>
              </w:rPr>
              <w:t xml:space="preserve">с даты, </w:t>
            </w:r>
            <w:r w:rsidRPr="00524720">
              <w:rPr>
                <w:sz w:val="28"/>
              </w:rPr>
              <w:t xml:space="preserve">установленной как день </w:t>
            </w:r>
            <w:r w:rsidRPr="00524720">
              <w:rPr>
                <w:sz w:val="28"/>
                <w:szCs w:val="28"/>
              </w:rPr>
              <w:t>вскрытия заявок</w:t>
            </w:r>
            <w:r w:rsidRPr="00524720">
              <w:rPr>
                <w:sz w:val="28"/>
                <w:szCs w:val="20"/>
              </w:rPr>
              <w:t>. Заявка будет оставаться для нас обязательной до истечения указанного периода.</w:t>
            </w:r>
          </w:p>
          <w:p w14:paraId="5A281FE6" w14:textId="77777777" w:rsidR="00197426" w:rsidRPr="00524720" w:rsidRDefault="00197426" w:rsidP="00197426">
            <w:pPr>
              <w:numPr>
                <w:ilvl w:val="0"/>
                <w:numId w:val="23"/>
              </w:numPr>
              <w:ind w:left="0" w:firstLine="714"/>
              <w:jc w:val="both"/>
              <w:rPr>
                <w:sz w:val="28"/>
                <w:szCs w:val="20"/>
              </w:rPr>
            </w:pPr>
            <w:r w:rsidRPr="00524720">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p>
          <w:p w14:paraId="505CA853" w14:textId="77777777" w:rsidR="00197426" w:rsidRPr="00524720" w:rsidRDefault="00197426" w:rsidP="00197426">
            <w:pPr>
              <w:numPr>
                <w:ilvl w:val="0"/>
                <w:numId w:val="23"/>
              </w:numPr>
              <w:ind w:left="0" w:firstLine="714"/>
              <w:jc w:val="both"/>
              <w:rPr>
                <w:sz w:val="28"/>
                <w:szCs w:val="20"/>
              </w:rPr>
            </w:pPr>
            <w:r w:rsidRPr="00524720">
              <w:rPr>
                <w:sz w:val="28"/>
                <w:szCs w:val="20"/>
              </w:rPr>
              <w:t>Подписать договор(ы) на условиях настоящей конкурсной заявки и на условиях, объявленных в конкурсной документации.</w:t>
            </w:r>
          </w:p>
          <w:p w14:paraId="0DB255F7" w14:textId="77777777" w:rsidR="00197426" w:rsidRPr="00524720" w:rsidRDefault="00197426" w:rsidP="00197426">
            <w:pPr>
              <w:numPr>
                <w:ilvl w:val="0"/>
                <w:numId w:val="23"/>
              </w:numPr>
              <w:ind w:left="0" w:firstLine="714"/>
              <w:jc w:val="both"/>
              <w:rPr>
                <w:sz w:val="28"/>
                <w:szCs w:val="20"/>
              </w:rPr>
            </w:pPr>
            <w:r w:rsidRPr="00524720">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14:paraId="0D98A818" w14:textId="77777777" w:rsidR="00197426" w:rsidRPr="00524720" w:rsidRDefault="00197426" w:rsidP="00197426">
            <w:pPr>
              <w:numPr>
                <w:ilvl w:val="0"/>
                <w:numId w:val="23"/>
              </w:numPr>
              <w:ind w:left="0" w:firstLine="714"/>
              <w:jc w:val="both"/>
              <w:rPr>
                <w:sz w:val="28"/>
                <w:szCs w:val="20"/>
              </w:rPr>
            </w:pPr>
            <w:r w:rsidRPr="00524720">
              <w:rPr>
                <w:sz w:val="28"/>
                <w:szCs w:val="20"/>
              </w:rPr>
              <w:t>Не вносить в договор изменения, не предусмотренные условиями конкурсной документации.</w:t>
            </w:r>
          </w:p>
          <w:p w14:paraId="34755F82" w14:textId="77777777" w:rsidR="00197426" w:rsidRPr="00524720" w:rsidRDefault="00197426" w:rsidP="00197426">
            <w:pPr>
              <w:pStyle w:val="a9"/>
              <w:rPr>
                <w:rFonts w:eastAsia="Times New Roman"/>
                <w:sz w:val="28"/>
                <w:szCs w:val="20"/>
              </w:rPr>
            </w:pPr>
            <w:r w:rsidRPr="00524720">
              <w:rPr>
                <w:rFonts w:eastAsia="Times New Roman"/>
                <w:sz w:val="28"/>
                <w:szCs w:val="20"/>
              </w:rPr>
              <w:t>Участник подтверждает, что:</w:t>
            </w:r>
          </w:p>
          <w:p w14:paraId="15DDE050" w14:textId="3976F396" w:rsidR="00197426" w:rsidRPr="00524720" w:rsidRDefault="00197426" w:rsidP="00197426">
            <w:pPr>
              <w:pStyle w:val="a9"/>
              <w:rPr>
                <w:rFonts w:eastAsia="Times New Roman"/>
                <w:sz w:val="28"/>
                <w:szCs w:val="20"/>
              </w:rPr>
            </w:pPr>
            <w:r w:rsidRPr="00524720">
              <w:rPr>
                <w:rFonts w:eastAsia="Times New Roman"/>
                <w:sz w:val="28"/>
                <w:szCs w:val="20"/>
              </w:rPr>
              <w:t>-  результаты работ, предлагаемые участником, свободны от любых прав со стороны третьих лиц, участник согласен передать все права на товары, результаты работ, в случае признания победителем заказчику;</w:t>
            </w:r>
          </w:p>
          <w:p w14:paraId="7BF3079E" w14:textId="77777777" w:rsidR="00197426" w:rsidRPr="00524720" w:rsidRDefault="00197426" w:rsidP="00197426">
            <w:pPr>
              <w:pStyle w:val="a9"/>
              <w:rPr>
                <w:rFonts w:eastAsia="Times New Roman"/>
                <w:sz w:val="28"/>
                <w:szCs w:val="20"/>
              </w:rPr>
            </w:pPr>
            <w:r w:rsidRPr="00524720">
              <w:rPr>
                <w:rFonts w:eastAsia="Times New Roman"/>
                <w:sz w:val="28"/>
                <w:szCs w:val="20"/>
              </w:rPr>
              <w:t>- участник не находится в процессе ликвидации;</w:t>
            </w:r>
          </w:p>
          <w:p w14:paraId="35783F32" w14:textId="236B86CE" w:rsidR="00197426" w:rsidRPr="00524720" w:rsidRDefault="00197426" w:rsidP="00197426">
            <w:pPr>
              <w:pStyle w:val="a9"/>
              <w:rPr>
                <w:rFonts w:eastAsia="Times New Roman"/>
                <w:sz w:val="28"/>
                <w:szCs w:val="20"/>
              </w:rPr>
            </w:pPr>
            <w:r w:rsidRPr="00524720">
              <w:rPr>
                <w:rFonts w:eastAsia="Times New Roman"/>
                <w:sz w:val="28"/>
                <w:szCs w:val="20"/>
              </w:rPr>
              <w:t>- в отношении участника не открыто конкурсное производство;</w:t>
            </w:r>
          </w:p>
          <w:p w14:paraId="611D324F" w14:textId="77777777" w:rsidR="00197426" w:rsidRPr="00524720" w:rsidRDefault="00197426" w:rsidP="00197426">
            <w:pPr>
              <w:pStyle w:val="a9"/>
              <w:rPr>
                <w:rFonts w:eastAsia="Times New Roman"/>
                <w:sz w:val="28"/>
                <w:szCs w:val="20"/>
              </w:rPr>
            </w:pPr>
            <w:r w:rsidRPr="00524720">
              <w:rPr>
                <w:rFonts w:eastAsia="Times New Roman"/>
                <w:sz w:val="28"/>
                <w:szCs w:val="20"/>
              </w:rPr>
              <w:t>- на имущество участника не наложен арест, экономическая деятельность не приостановлена;</w:t>
            </w:r>
          </w:p>
          <w:p w14:paraId="381FF60A" w14:textId="77777777" w:rsidR="00197426" w:rsidRPr="00524720" w:rsidRDefault="00197426" w:rsidP="00197426">
            <w:pPr>
              <w:pStyle w:val="a9"/>
              <w:rPr>
                <w:rFonts w:eastAsia="Times New Roman"/>
                <w:sz w:val="28"/>
                <w:szCs w:val="20"/>
              </w:rPr>
            </w:pPr>
            <w:r w:rsidRPr="00524720">
              <w:rPr>
                <w:rFonts w:eastAsia="Times New Roman"/>
                <w:sz w:val="28"/>
                <w:szCs w:val="20"/>
              </w:rPr>
              <w:t>- у руководителей, членов коллегиального исполнительного органа и главного бухгалтера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конкурса, и административные наказания в виде дисквалификации;</w:t>
            </w:r>
          </w:p>
          <w:p w14:paraId="3D2EA258" w14:textId="77777777" w:rsidR="00197426" w:rsidRPr="00524720" w:rsidRDefault="00197426" w:rsidP="00197426">
            <w:pPr>
              <w:pStyle w:val="11"/>
              <w:ind w:firstLine="709"/>
            </w:pPr>
            <w:r w:rsidRPr="00524720">
              <w:t>- участнику известно, что за подделку, изготовление официального документа, а также штампов, печатей и бланков, а равно за использование заведомо подложного документа, поддельных штампов, печатей и бланков предусмотрена уголовная или административная ответственность.</w:t>
            </w:r>
          </w:p>
          <w:p w14:paraId="4116D319" w14:textId="77777777" w:rsidR="00197426" w:rsidRPr="00524720" w:rsidRDefault="00197426" w:rsidP="00197426">
            <w:pPr>
              <w:pStyle w:val="a9"/>
              <w:rPr>
                <w:rFonts w:eastAsia="Times New Roman"/>
                <w:sz w:val="28"/>
                <w:szCs w:val="20"/>
              </w:rPr>
            </w:pPr>
            <w:r w:rsidRPr="00524720">
              <w:rPr>
                <w:rFonts w:eastAsia="Times New Roman"/>
                <w:sz w:val="28"/>
                <w:szCs w:val="20"/>
              </w:rPr>
              <w:t>Участник подтверждает, что при подготовке заявки на участие в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конкурса.</w:t>
            </w:r>
          </w:p>
          <w:p w14:paraId="23AD4AB6" w14:textId="77777777" w:rsidR="00197426" w:rsidRPr="00524720" w:rsidRDefault="00197426" w:rsidP="00197426">
            <w:pPr>
              <w:pStyle w:val="a9"/>
              <w:rPr>
                <w:rFonts w:eastAsia="Times New Roman"/>
                <w:sz w:val="28"/>
                <w:szCs w:val="20"/>
              </w:rPr>
            </w:pPr>
            <w:r w:rsidRPr="00524720">
              <w:rPr>
                <w:rFonts w:eastAsia="Times New Roman"/>
                <w:sz w:val="28"/>
                <w:szCs w:val="20"/>
              </w:rPr>
              <w:lastRenderedPageBreak/>
              <w:t>Участник подтверждает и гарантирует подлинность всех документов, представленных в составе конкурсной заявки.</w:t>
            </w:r>
          </w:p>
          <w:p w14:paraId="4A17FFC8" w14:textId="77777777" w:rsidR="00197426" w:rsidRPr="00524720" w:rsidRDefault="00197426" w:rsidP="00197426">
            <w:pPr>
              <w:pStyle w:val="110"/>
              <w:ind w:firstLine="709"/>
            </w:pPr>
            <w:r w:rsidRPr="00524720">
              <w:t>Сделанные заявления и сведения, представленные в настоящей заявке, являются полными, точными и верными.</w:t>
            </w:r>
          </w:p>
          <w:p w14:paraId="15BC896E" w14:textId="77777777" w:rsidR="00197426" w:rsidRPr="00524720" w:rsidRDefault="00197426" w:rsidP="00197426">
            <w:pPr>
              <w:pStyle w:val="110"/>
              <w:ind w:firstLine="709"/>
            </w:pPr>
            <w:r w:rsidRPr="00524720">
              <w:t>В подтверждение этого участник предоставляет необходимые сведения и документы.</w:t>
            </w:r>
          </w:p>
          <w:p w14:paraId="7CF0F868" w14:textId="77777777" w:rsidR="00197426" w:rsidRPr="00524720" w:rsidRDefault="00197426" w:rsidP="00197426">
            <w:pPr>
              <w:pStyle w:val="110"/>
              <w:ind w:firstLine="709"/>
            </w:pPr>
          </w:p>
          <w:p w14:paraId="43769781" w14:textId="77777777" w:rsidR="00197426" w:rsidRPr="00524720" w:rsidRDefault="00197426" w:rsidP="00197426">
            <w:pPr>
              <w:pStyle w:val="110"/>
              <w:ind w:firstLine="709"/>
            </w:pPr>
            <w:r w:rsidRPr="00524720">
              <w:t>Сведения об участнике: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053"/>
              <w:gridCol w:w="426"/>
              <w:gridCol w:w="5816"/>
            </w:tblGrid>
            <w:tr w:rsidR="000E5EC0" w:rsidRPr="00524720" w14:paraId="45C72197" w14:textId="77777777" w:rsidTr="00497CFF">
              <w:tc>
                <w:tcPr>
                  <w:tcW w:w="594" w:type="dxa"/>
                </w:tcPr>
                <w:p w14:paraId="49EF8187" w14:textId="77777777" w:rsidR="000E5EC0" w:rsidRPr="00524720" w:rsidRDefault="000E5EC0" w:rsidP="000E5EC0">
                  <w:pPr>
                    <w:pStyle w:val="a9"/>
                    <w:ind w:firstLine="0"/>
                    <w:rPr>
                      <w:sz w:val="24"/>
                    </w:rPr>
                  </w:pPr>
                  <w:r w:rsidRPr="00524720">
                    <w:rPr>
                      <w:sz w:val="24"/>
                    </w:rPr>
                    <w:t>№ п/п</w:t>
                  </w:r>
                </w:p>
              </w:tc>
              <w:tc>
                <w:tcPr>
                  <w:tcW w:w="3053" w:type="dxa"/>
                </w:tcPr>
                <w:p w14:paraId="0448F88E" w14:textId="77777777" w:rsidR="000E5EC0" w:rsidRPr="00524720" w:rsidRDefault="000E5EC0" w:rsidP="000E5EC0">
                  <w:pPr>
                    <w:pStyle w:val="a9"/>
                    <w:ind w:firstLine="0"/>
                    <w:rPr>
                      <w:sz w:val="24"/>
                    </w:rPr>
                  </w:pPr>
                  <w:r w:rsidRPr="00524720">
                    <w:rPr>
                      <w:sz w:val="24"/>
                    </w:rPr>
                    <w:t>Требуемая информация</w:t>
                  </w:r>
                </w:p>
              </w:tc>
              <w:tc>
                <w:tcPr>
                  <w:tcW w:w="6242" w:type="dxa"/>
                  <w:gridSpan w:val="2"/>
                </w:tcPr>
                <w:p w14:paraId="7E741143" w14:textId="77777777" w:rsidR="000E5EC0" w:rsidRPr="00524720" w:rsidRDefault="000E5EC0" w:rsidP="000E5EC0">
                  <w:pPr>
                    <w:pStyle w:val="a9"/>
                    <w:ind w:firstLine="0"/>
                    <w:rPr>
                      <w:sz w:val="24"/>
                    </w:rPr>
                  </w:pPr>
                  <w:r w:rsidRPr="00524720">
                    <w:rPr>
                      <w:sz w:val="24"/>
                    </w:rPr>
                    <w:t>Сведения об участнике</w:t>
                  </w:r>
                </w:p>
              </w:tc>
            </w:tr>
            <w:tr w:rsidR="000E5EC0" w:rsidRPr="00524720" w14:paraId="7F458FD6" w14:textId="77777777" w:rsidTr="00497CFF">
              <w:tc>
                <w:tcPr>
                  <w:tcW w:w="594" w:type="dxa"/>
                </w:tcPr>
                <w:p w14:paraId="03606737" w14:textId="77777777" w:rsidR="000E5EC0" w:rsidRPr="00524720" w:rsidRDefault="000E5EC0" w:rsidP="000E5EC0">
                  <w:pPr>
                    <w:pStyle w:val="a9"/>
                    <w:ind w:firstLine="0"/>
                    <w:rPr>
                      <w:sz w:val="24"/>
                    </w:rPr>
                  </w:pPr>
                  <w:r w:rsidRPr="00524720">
                    <w:rPr>
                      <w:sz w:val="24"/>
                    </w:rPr>
                    <w:t>1</w:t>
                  </w:r>
                </w:p>
              </w:tc>
              <w:tc>
                <w:tcPr>
                  <w:tcW w:w="3053" w:type="dxa"/>
                </w:tcPr>
                <w:p w14:paraId="246455CA" w14:textId="77777777" w:rsidR="000E5EC0" w:rsidRPr="00524720" w:rsidRDefault="000E5EC0" w:rsidP="000E5EC0">
                  <w:pPr>
                    <w:pStyle w:val="a9"/>
                    <w:ind w:firstLine="0"/>
                    <w:rPr>
                      <w:sz w:val="24"/>
                    </w:rPr>
                  </w:pPr>
                  <w:r w:rsidRPr="00524720">
                    <w:rPr>
                      <w:sz w:val="24"/>
                    </w:rPr>
                    <w:t>Является ли участник производителем (лицом, изготавливающим товары, продукции, выполняющим работы, оказывающим услуги)</w:t>
                  </w:r>
                </w:p>
              </w:tc>
              <w:tc>
                <w:tcPr>
                  <w:tcW w:w="6242" w:type="dxa"/>
                  <w:gridSpan w:val="2"/>
                </w:tcPr>
                <w:p w14:paraId="383BF1B0" w14:textId="77777777" w:rsidR="000E5EC0" w:rsidRPr="00524720" w:rsidRDefault="000E5EC0" w:rsidP="000E5EC0">
                  <w:pPr>
                    <w:pStyle w:val="a9"/>
                    <w:ind w:firstLine="0"/>
                    <w:rPr>
                      <w:sz w:val="24"/>
                    </w:rPr>
                  </w:pPr>
                </w:p>
                <w:p w14:paraId="6EB3B577" w14:textId="77777777" w:rsidR="000E5EC0" w:rsidRPr="00524720" w:rsidRDefault="000E5EC0" w:rsidP="000E5EC0">
                  <w:pPr>
                    <w:pStyle w:val="a9"/>
                    <w:ind w:firstLine="0"/>
                    <w:rPr>
                      <w:sz w:val="24"/>
                    </w:rPr>
                  </w:pPr>
                  <w:r w:rsidRPr="00524720">
                    <w:rPr>
                      <w:sz w:val="24"/>
                    </w:rPr>
                    <w:fldChar w:fldCharType="begin">
                      <w:ffData>
                        <w:name w:val="Флажок5"/>
                        <w:enabled/>
                        <w:calcOnExit w:val="0"/>
                        <w:checkBox>
                          <w:sizeAuto/>
                          <w:default w:val="0"/>
                        </w:checkBox>
                      </w:ffData>
                    </w:fldChar>
                  </w:r>
                  <w:bookmarkStart w:id="14" w:name="Флажок5"/>
                  <w:r w:rsidRPr="00524720">
                    <w:rPr>
                      <w:sz w:val="24"/>
                    </w:rPr>
                    <w:instrText xml:space="preserve"> FORMCHECKBOX </w:instrText>
                  </w:r>
                  <w:r w:rsidR="00524720" w:rsidRPr="00524720">
                    <w:rPr>
                      <w:sz w:val="24"/>
                    </w:rPr>
                  </w:r>
                  <w:r w:rsidR="00524720" w:rsidRPr="00524720">
                    <w:rPr>
                      <w:sz w:val="24"/>
                    </w:rPr>
                    <w:fldChar w:fldCharType="separate"/>
                  </w:r>
                  <w:r w:rsidRPr="00524720">
                    <w:rPr>
                      <w:sz w:val="24"/>
                    </w:rPr>
                    <w:fldChar w:fldCharType="end"/>
                  </w:r>
                  <w:bookmarkEnd w:id="14"/>
                  <w:r w:rsidRPr="00524720">
                    <w:rPr>
                      <w:sz w:val="24"/>
                    </w:rPr>
                    <w:t xml:space="preserve"> Да                  </w:t>
                  </w:r>
                  <w:r w:rsidRPr="00524720">
                    <w:rPr>
                      <w:sz w:val="24"/>
                    </w:rPr>
                    <w:fldChar w:fldCharType="begin">
                      <w:ffData>
                        <w:name w:val="Флажок6"/>
                        <w:enabled/>
                        <w:calcOnExit w:val="0"/>
                        <w:checkBox>
                          <w:sizeAuto/>
                          <w:default w:val="0"/>
                        </w:checkBox>
                      </w:ffData>
                    </w:fldChar>
                  </w:r>
                  <w:bookmarkStart w:id="15" w:name="Флажок6"/>
                  <w:r w:rsidRPr="00524720">
                    <w:rPr>
                      <w:sz w:val="24"/>
                    </w:rPr>
                    <w:instrText xml:space="preserve"> FORMCHECKBOX </w:instrText>
                  </w:r>
                  <w:r w:rsidR="00524720" w:rsidRPr="00524720">
                    <w:rPr>
                      <w:sz w:val="24"/>
                    </w:rPr>
                  </w:r>
                  <w:r w:rsidR="00524720" w:rsidRPr="00524720">
                    <w:rPr>
                      <w:sz w:val="24"/>
                    </w:rPr>
                    <w:fldChar w:fldCharType="separate"/>
                  </w:r>
                  <w:r w:rsidRPr="00524720">
                    <w:rPr>
                      <w:sz w:val="24"/>
                    </w:rPr>
                    <w:fldChar w:fldCharType="end"/>
                  </w:r>
                  <w:bookmarkEnd w:id="15"/>
                  <w:r w:rsidRPr="00524720">
                    <w:rPr>
                      <w:sz w:val="24"/>
                    </w:rPr>
                    <w:t xml:space="preserve"> Нет</w:t>
                  </w:r>
                </w:p>
              </w:tc>
            </w:tr>
            <w:tr w:rsidR="000E5EC0" w:rsidRPr="00524720" w14:paraId="3F68F5C5" w14:textId="77777777" w:rsidTr="00497CFF">
              <w:tc>
                <w:tcPr>
                  <w:tcW w:w="594" w:type="dxa"/>
                </w:tcPr>
                <w:p w14:paraId="2AABFD74" w14:textId="77777777" w:rsidR="000E5EC0" w:rsidRPr="00524720" w:rsidRDefault="000E5EC0" w:rsidP="000E5EC0">
                  <w:pPr>
                    <w:pStyle w:val="a9"/>
                    <w:ind w:firstLine="0"/>
                    <w:rPr>
                      <w:sz w:val="24"/>
                    </w:rPr>
                  </w:pPr>
                  <w:r w:rsidRPr="00524720">
                    <w:rPr>
                      <w:sz w:val="24"/>
                    </w:rPr>
                    <w:t>2</w:t>
                  </w:r>
                </w:p>
              </w:tc>
              <w:tc>
                <w:tcPr>
                  <w:tcW w:w="3053" w:type="dxa"/>
                </w:tcPr>
                <w:p w14:paraId="23271698" w14:textId="77777777" w:rsidR="000E5EC0" w:rsidRPr="00524720" w:rsidRDefault="000E5EC0" w:rsidP="000E5EC0">
                  <w:pPr>
                    <w:pStyle w:val="a9"/>
                    <w:ind w:firstLine="0"/>
                    <w:rPr>
                      <w:sz w:val="24"/>
                    </w:rPr>
                  </w:pPr>
                  <w:r w:rsidRPr="00524720">
                    <w:rPr>
                      <w:sz w:val="24"/>
                    </w:rPr>
                    <w:t>Контактные данные лица, с которым может связаться заказчик для получения дополнительной информации об участнике</w:t>
                  </w:r>
                </w:p>
              </w:tc>
              <w:tc>
                <w:tcPr>
                  <w:tcW w:w="6242" w:type="dxa"/>
                  <w:gridSpan w:val="2"/>
                </w:tcPr>
                <w:p w14:paraId="2D9A9BB0" w14:textId="77777777" w:rsidR="000E5EC0" w:rsidRPr="00524720" w:rsidRDefault="000E5EC0" w:rsidP="000E5EC0">
                  <w:pPr>
                    <w:pStyle w:val="a9"/>
                    <w:ind w:firstLine="0"/>
                    <w:rPr>
                      <w:sz w:val="24"/>
                    </w:rPr>
                  </w:pPr>
                  <w:r w:rsidRPr="00524720">
                    <w:rPr>
                      <w:sz w:val="24"/>
                    </w:rPr>
                    <w:t>ФИО: _______________________________</w:t>
                  </w:r>
                </w:p>
                <w:p w14:paraId="1F5379F1" w14:textId="77777777" w:rsidR="000E5EC0" w:rsidRPr="00524720" w:rsidRDefault="000E5EC0" w:rsidP="000E5EC0">
                  <w:pPr>
                    <w:pStyle w:val="a9"/>
                    <w:ind w:firstLine="0"/>
                    <w:rPr>
                      <w:sz w:val="24"/>
                    </w:rPr>
                  </w:pPr>
                  <w:r w:rsidRPr="00524720">
                    <w:rPr>
                      <w:sz w:val="24"/>
                    </w:rPr>
                    <w:t>Должность: __________________________</w:t>
                  </w:r>
                </w:p>
                <w:p w14:paraId="6079E592" w14:textId="77777777" w:rsidR="000E5EC0" w:rsidRPr="00524720" w:rsidRDefault="000E5EC0" w:rsidP="000E5EC0">
                  <w:pPr>
                    <w:pStyle w:val="a9"/>
                    <w:ind w:firstLine="0"/>
                    <w:rPr>
                      <w:sz w:val="24"/>
                    </w:rPr>
                  </w:pPr>
                  <w:r w:rsidRPr="00524720">
                    <w:rPr>
                      <w:sz w:val="24"/>
                    </w:rPr>
                    <w:t>Телефон: ____________________________</w:t>
                  </w:r>
                </w:p>
              </w:tc>
            </w:tr>
            <w:tr w:rsidR="000E5EC0" w:rsidRPr="00524720" w14:paraId="1BEB1FB7" w14:textId="77777777" w:rsidTr="00497CFF">
              <w:tc>
                <w:tcPr>
                  <w:tcW w:w="594" w:type="dxa"/>
                </w:tcPr>
                <w:p w14:paraId="38A95757" w14:textId="77777777" w:rsidR="000E5EC0" w:rsidRPr="00524720" w:rsidRDefault="000E5EC0" w:rsidP="000E5EC0">
                  <w:pPr>
                    <w:pStyle w:val="a9"/>
                    <w:ind w:firstLine="0"/>
                    <w:rPr>
                      <w:sz w:val="24"/>
                    </w:rPr>
                  </w:pPr>
                  <w:r w:rsidRPr="00524720">
                    <w:rPr>
                      <w:sz w:val="24"/>
                    </w:rPr>
                    <w:t>3</w:t>
                  </w:r>
                </w:p>
              </w:tc>
              <w:tc>
                <w:tcPr>
                  <w:tcW w:w="3053" w:type="dxa"/>
                </w:tcPr>
                <w:p w14:paraId="5388771A" w14:textId="77777777" w:rsidR="000E5EC0" w:rsidRPr="00524720" w:rsidRDefault="000E5EC0" w:rsidP="000E5EC0">
                  <w:pPr>
                    <w:pStyle w:val="a9"/>
                    <w:ind w:firstLine="0"/>
                    <w:rPr>
                      <w:sz w:val="24"/>
                    </w:rPr>
                  </w:pPr>
                  <w:r w:rsidRPr="00524720">
                    <w:rPr>
                      <w:sz w:val="24"/>
                    </w:rPr>
                    <w:t>Контактные данные лица, ответственного за предоставление обеспечения исполнения договора (заполняется в случае, если требование об обеспечении исполнения договора установлено в документации и участник предоставляет обеспечение в форме банковской гарантии)</w:t>
                  </w:r>
                </w:p>
              </w:tc>
              <w:tc>
                <w:tcPr>
                  <w:tcW w:w="6242" w:type="dxa"/>
                  <w:gridSpan w:val="2"/>
                </w:tcPr>
                <w:p w14:paraId="354DF9C3" w14:textId="77777777" w:rsidR="000E5EC0" w:rsidRPr="00524720" w:rsidRDefault="000E5EC0" w:rsidP="000E5EC0">
                  <w:pPr>
                    <w:pStyle w:val="a9"/>
                    <w:ind w:firstLine="0"/>
                    <w:rPr>
                      <w:sz w:val="24"/>
                    </w:rPr>
                  </w:pPr>
                  <w:r w:rsidRPr="00524720">
                    <w:rPr>
                      <w:sz w:val="24"/>
                    </w:rPr>
                    <w:t>ФИО: _______________________________</w:t>
                  </w:r>
                </w:p>
                <w:p w14:paraId="0B73751A" w14:textId="77777777" w:rsidR="000E5EC0" w:rsidRPr="00524720" w:rsidRDefault="000E5EC0" w:rsidP="000E5EC0">
                  <w:pPr>
                    <w:pStyle w:val="a9"/>
                    <w:ind w:firstLine="0"/>
                    <w:rPr>
                      <w:sz w:val="24"/>
                    </w:rPr>
                  </w:pPr>
                  <w:r w:rsidRPr="00524720">
                    <w:rPr>
                      <w:sz w:val="24"/>
                    </w:rPr>
                    <w:t>Должность: __________________________</w:t>
                  </w:r>
                </w:p>
                <w:p w14:paraId="67600FF4" w14:textId="77777777" w:rsidR="000E5EC0" w:rsidRPr="00524720" w:rsidRDefault="000E5EC0" w:rsidP="000E5EC0">
                  <w:pPr>
                    <w:pStyle w:val="11"/>
                    <w:ind w:firstLine="0"/>
                    <w:rPr>
                      <w:sz w:val="24"/>
                      <w:szCs w:val="24"/>
                    </w:rPr>
                  </w:pPr>
                  <w:r w:rsidRPr="00524720">
                    <w:rPr>
                      <w:sz w:val="24"/>
                      <w:szCs w:val="24"/>
                    </w:rPr>
                    <w:t>Телефон: ____________________________</w:t>
                  </w:r>
                </w:p>
                <w:p w14:paraId="6B50F59B" w14:textId="77777777" w:rsidR="000E5EC0" w:rsidRPr="00524720" w:rsidRDefault="000E5EC0" w:rsidP="000E5EC0">
                  <w:pPr>
                    <w:pStyle w:val="11"/>
                    <w:ind w:firstLine="0"/>
                    <w:rPr>
                      <w:i/>
                      <w:sz w:val="24"/>
                      <w:szCs w:val="24"/>
                    </w:rPr>
                  </w:pPr>
                  <w:r w:rsidRPr="00524720">
                    <w:rPr>
                      <w:sz w:val="24"/>
                      <w:szCs w:val="24"/>
                    </w:rPr>
                    <w:t>Адрес электронной почты: _______________</w:t>
                  </w:r>
                </w:p>
              </w:tc>
            </w:tr>
            <w:tr w:rsidR="000E5EC0" w:rsidRPr="00524720" w14:paraId="172840E4" w14:textId="77777777" w:rsidTr="00497CFF">
              <w:trPr>
                <w:trHeight w:val="2350"/>
              </w:trPr>
              <w:tc>
                <w:tcPr>
                  <w:tcW w:w="594" w:type="dxa"/>
                  <w:tcBorders>
                    <w:bottom w:val="nil"/>
                  </w:tcBorders>
                </w:tcPr>
                <w:p w14:paraId="262C723E" w14:textId="77777777" w:rsidR="000E5EC0" w:rsidRPr="00524720" w:rsidRDefault="000E5EC0" w:rsidP="000E5EC0">
                  <w:pPr>
                    <w:pStyle w:val="a9"/>
                    <w:ind w:firstLine="0"/>
                    <w:rPr>
                      <w:sz w:val="24"/>
                    </w:rPr>
                  </w:pPr>
                  <w:r w:rsidRPr="00524720">
                    <w:rPr>
                      <w:sz w:val="24"/>
                      <w:lang w:val="en-US"/>
                    </w:rPr>
                    <w:t>4</w:t>
                  </w:r>
                  <w:r w:rsidRPr="00524720">
                    <w:rPr>
                      <w:sz w:val="24"/>
                    </w:rPr>
                    <w:t>.</w:t>
                  </w:r>
                </w:p>
              </w:tc>
              <w:tc>
                <w:tcPr>
                  <w:tcW w:w="3053" w:type="dxa"/>
                  <w:tcBorders>
                    <w:bottom w:val="nil"/>
                  </w:tcBorders>
                </w:tcPr>
                <w:p w14:paraId="1227884C" w14:textId="77777777" w:rsidR="000E5EC0" w:rsidRPr="00524720" w:rsidRDefault="000E5EC0" w:rsidP="000E5EC0">
                  <w:pPr>
                    <w:pStyle w:val="a9"/>
                    <w:ind w:firstLine="0"/>
                    <w:rPr>
                      <w:sz w:val="24"/>
                    </w:rPr>
                  </w:pPr>
                  <w:r w:rsidRPr="00524720">
                    <w:rPr>
                      <w:sz w:val="24"/>
                    </w:rPr>
                    <w:t>Сведения об участнике, а также о лицах, выступающих на стороне участника (указать сведения в отношении каждого лица, выступающего на стороне участника):</w:t>
                  </w:r>
                </w:p>
              </w:tc>
              <w:tc>
                <w:tcPr>
                  <w:tcW w:w="426" w:type="dxa"/>
                </w:tcPr>
                <w:p w14:paraId="11A481EF" w14:textId="77777777" w:rsidR="000E5EC0" w:rsidRPr="00524720" w:rsidRDefault="000E5EC0" w:rsidP="000E5EC0">
                  <w:pPr>
                    <w:pStyle w:val="11"/>
                    <w:ind w:firstLine="0"/>
                    <w:rPr>
                      <w:sz w:val="24"/>
                      <w:szCs w:val="24"/>
                    </w:rPr>
                  </w:pPr>
                  <w:r w:rsidRPr="00524720">
                    <w:rPr>
                      <w:sz w:val="24"/>
                      <w:szCs w:val="24"/>
                    </w:rPr>
                    <w:t>1.</w:t>
                  </w:r>
                </w:p>
              </w:tc>
              <w:tc>
                <w:tcPr>
                  <w:tcW w:w="5816" w:type="dxa"/>
                </w:tcPr>
                <w:p w14:paraId="6F197BBF" w14:textId="77777777" w:rsidR="000E5EC0" w:rsidRPr="00524720" w:rsidRDefault="000E5EC0" w:rsidP="000E5EC0">
                  <w:pPr>
                    <w:pStyle w:val="11"/>
                    <w:ind w:firstLine="0"/>
                    <w:rPr>
                      <w:i/>
                      <w:sz w:val="24"/>
                      <w:szCs w:val="24"/>
                    </w:rPr>
                  </w:pPr>
                  <w:r w:rsidRPr="00524720">
                    <w:rPr>
                      <w:sz w:val="24"/>
                      <w:szCs w:val="24"/>
                    </w:rPr>
                    <w:t>Наименование лица: ______________________ (</w:t>
                  </w:r>
                  <w:r w:rsidRPr="00524720">
                    <w:rPr>
                      <w:i/>
                      <w:sz w:val="24"/>
                      <w:szCs w:val="24"/>
                    </w:rPr>
                    <w:t>указать наименование, организационно-правовую форму каждого лица, выступающего на стороне участника (в случае участия физического лица на стороне участника указать ФИО каждого лица, выступающего на стороне участника)</w:t>
                  </w:r>
                </w:p>
                <w:p w14:paraId="3FAD4AFE" w14:textId="77777777" w:rsidR="000E5EC0" w:rsidRPr="00524720" w:rsidRDefault="000E5EC0" w:rsidP="000E5EC0">
                  <w:pPr>
                    <w:pStyle w:val="11"/>
                    <w:ind w:firstLine="0"/>
                    <w:rPr>
                      <w:i/>
                      <w:sz w:val="24"/>
                      <w:szCs w:val="24"/>
                    </w:rPr>
                  </w:pPr>
                  <w:r w:rsidRPr="00524720">
                    <w:rPr>
                      <w:sz w:val="24"/>
                      <w:szCs w:val="24"/>
                    </w:rPr>
                    <w:t>Адрес: _______________________________ (</w:t>
                  </w:r>
                  <w:r w:rsidRPr="00524720">
                    <w:rPr>
                      <w:i/>
                      <w:sz w:val="24"/>
                      <w:szCs w:val="24"/>
                    </w:rPr>
                    <w:t>указать адрес каждого лица, выступающего на стороне участника)</w:t>
                  </w:r>
                </w:p>
                <w:p w14:paraId="7622CECF" w14:textId="77777777" w:rsidR="000E5EC0" w:rsidRPr="00524720" w:rsidRDefault="000E5EC0" w:rsidP="000E5EC0">
                  <w:pPr>
                    <w:pStyle w:val="11"/>
                    <w:ind w:firstLine="0"/>
                    <w:rPr>
                      <w:sz w:val="24"/>
                      <w:szCs w:val="24"/>
                    </w:rPr>
                  </w:pPr>
                  <w:r w:rsidRPr="00524720">
                    <w:rPr>
                      <w:sz w:val="24"/>
                      <w:szCs w:val="24"/>
                    </w:rPr>
                    <w:t>Фактическое местонахождение: ________________________________________ (</w:t>
                  </w:r>
                  <w:r w:rsidRPr="00524720">
                    <w:rPr>
                      <w:i/>
                      <w:sz w:val="24"/>
                      <w:szCs w:val="24"/>
                    </w:rPr>
                    <w:t>указать местонахождения каждого лица, выступающего на стороне участника)</w:t>
                  </w:r>
                </w:p>
                <w:p w14:paraId="3064C18D" w14:textId="77777777" w:rsidR="000E5EC0" w:rsidRPr="00524720" w:rsidRDefault="000E5EC0" w:rsidP="000E5EC0">
                  <w:pPr>
                    <w:pStyle w:val="11"/>
                    <w:ind w:firstLine="0"/>
                    <w:rPr>
                      <w:i/>
                      <w:sz w:val="24"/>
                      <w:szCs w:val="24"/>
                    </w:rPr>
                  </w:pPr>
                  <w:r w:rsidRPr="00524720">
                    <w:rPr>
                      <w:sz w:val="24"/>
                      <w:szCs w:val="24"/>
                    </w:rPr>
                    <w:t>Телефон: _______________________ (</w:t>
                  </w:r>
                  <w:r w:rsidRPr="00524720">
                    <w:rPr>
                      <w:i/>
                      <w:sz w:val="24"/>
                      <w:szCs w:val="24"/>
                    </w:rPr>
                    <w:t>указать телефон каждого лица, выступающего на стороне участника)</w:t>
                  </w:r>
                </w:p>
                <w:p w14:paraId="24621CDC" w14:textId="77777777" w:rsidR="000E5EC0" w:rsidRPr="00524720" w:rsidRDefault="000E5EC0" w:rsidP="000E5EC0">
                  <w:pPr>
                    <w:pStyle w:val="11"/>
                    <w:ind w:firstLine="0"/>
                    <w:rPr>
                      <w:sz w:val="24"/>
                      <w:szCs w:val="24"/>
                    </w:rPr>
                  </w:pPr>
                  <w:r w:rsidRPr="00524720">
                    <w:rPr>
                      <w:sz w:val="24"/>
                      <w:szCs w:val="24"/>
                    </w:rPr>
                    <w:t>Факс: __________________________ (</w:t>
                  </w:r>
                  <w:r w:rsidRPr="00524720">
                    <w:rPr>
                      <w:i/>
                      <w:sz w:val="24"/>
                      <w:szCs w:val="24"/>
                    </w:rPr>
                    <w:t>указать факс каждого лица, выступающего на стороне участника)</w:t>
                  </w:r>
                </w:p>
                <w:p w14:paraId="62F9E735" w14:textId="77777777" w:rsidR="000E5EC0" w:rsidRPr="00524720" w:rsidRDefault="000E5EC0" w:rsidP="000E5EC0">
                  <w:pPr>
                    <w:pStyle w:val="11"/>
                    <w:ind w:firstLine="0"/>
                    <w:rPr>
                      <w:sz w:val="24"/>
                      <w:szCs w:val="24"/>
                    </w:rPr>
                  </w:pPr>
                  <w:r w:rsidRPr="00524720">
                    <w:rPr>
                      <w:sz w:val="24"/>
                      <w:szCs w:val="24"/>
                    </w:rPr>
                    <w:lastRenderedPageBreak/>
                    <w:t xml:space="preserve">Адрес электронной почты: ________________ </w:t>
                  </w:r>
                  <w:r w:rsidRPr="00524720">
                    <w:rPr>
                      <w:i/>
                      <w:sz w:val="24"/>
                      <w:szCs w:val="24"/>
                    </w:rPr>
                    <w:t>указать адрес электронной почты каждого лица, выступающего на стороне участника</w:t>
                  </w:r>
                </w:p>
                <w:p w14:paraId="2827BA71" w14:textId="77777777" w:rsidR="000E5EC0" w:rsidRPr="00524720" w:rsidRDefault="000E5EC0" w:rsidP="000E5EC0">
                  <w:pPr>
                    <w:pStyle w:val="11"/>
                    <w:ind w:firstLine="0"/>
                    <w:rPr>
                      <w:sz w:val="24"/>
                      <w:szCs w:val="24"/>
                    </w:rPr>
                  </w:pPr>
                  <w:r w:rsidRPr="00524720">
                    <w:rPr>
                      <w:sz w:val="24"/>
                      <w:szCs w:val="24"/>
                    </w:rPr>
                    <w:t xml:space="preserve">ИНН: ________________________________ </w:t>
                  </w:r>
                  <w:r w:rsidRPr="00524720">
                    <w:rPr>
                      <w:i/>
                      <w:sz w:val="24"/>
                      <w:szCs w:val="24"/>
                    </w:rPr>
                    <w:t>указать ИНН каждого лица, выступающего на стороне участника</w:t>
                  </w:r>
                  <w:r w:rsidRPr="00524720">
                    <w:rPr>
                      <w:sz w:val="24"/>
                      <w:szCs w:val="24"/>
                    </w:rPr>
                    <w:t>.</w:t>
                  </w:r>
                </w:p>
              </w:tc>
            </w:tr>
            <w:tr w:rsidR="000E5EC0" w:rsidRPr="00524720" w14:paraId="555FAD7A" w14:textId="77777777" w:rsidTr="00497CFF">
              <w:trPr>
                <w:trHeight w:val="150"/>
              </w:trPr>
              <w:tc>
                <w:tcPr>
                  <w:tcW w:w="594" w:type="dxa"/>
                  <w:vMerge w:val="restart"/>
                  <w:tcBorders>
                    <w:top w:val="nil"/>
                  </w:tcBorders>
                </w:tcPr>
                <w:p w14:paraId="7E4E3B5F" w14:textId="77777777" w:rsidR="000E5EC0" w:rsidRPr="00524720" w:rsidRDefault="000E5EC0" w:rsidP="000E5EC0">
                  <w:pPr>
                    <w:pStyle w:val="a9"/>
                    <w:ind w:firstLine="0"/>
                    <w:rPr>
                      <w:sz w:val="24"/>
                    </w:rPr>
                  </w:pPr>
                </w:p>
              </w:tc>
              <w:tc>
                <w:tcPr>
                  <w:tcW w:w="3053" w:type="dxa"/>
                  <w:vMerge w:val="restart"/>
                  <w:tcBorders>
                    <w:top w:val="nil"/>
                  </w:tcBorders>
                </w:tcPr>
                <w:p w14:paraId="1A48B5D5" w14:textId="77777777" w:rsidR="000E5EC0" w:rsidRPr="00524720" w:rsidRDefault="000E5EC0" w:rsidP="000E5EC0">
                  <w:pPr>
                    <w:pStyle w:val="a9"/>
                    <w:ind w:firstLine="0"/>
                    <w:rPr>
                      <w:sz w:val="24"/>
                    </w:rPr>
                  </w:pPr>
                </w:p>
              </w:tc>
              <w:tc>
                <w:tcPr>
                  <w:tcW w:w="426" w:type="dxa"/>
                </w:tcPr>
                <w:p w14:paraId="72746BD7" w14:textId="77777777" w:rsidR="000E5EC0" w:rsidRPr="00524720" w:rsidRDefault="000E5EC0" w:rsidP="000E5EC0">
                  <w:pPr>
                    <w:pStyle w:val="11"/>
                    <w:ind w:firstLine="0"/>
                    <w:rPr>
                      <w:sz w:val="24"/>
                      <w:szCs w:val="24"/>
                    </w:rPr>
                  </w:pPr>
                  <w:r w:rsidRPr="00524720">
                    <w:rPr>
                      <w:sz w:val="24"/>
                      <w:szCs w:val="24"/>
                    </w:rPr>
                    <w:t>2.</w:t>
                  </w:r>
                </w:p>
              </w:tc>
              <w:tc>
                <w:tcPr>
                  <w:tcW w:w="5816" w:type="dxa"/>
                </w:tcPr>
                <w:p w14:paraId="775A1189" w14:textId="77777777" w:rsidR="000E5EC0" w:rsidRPr="00524720" w:rsidRDefault="000E5EC0" w:rsidP="000E5EC0">
                  <w:pPr>
                    <w:pStyle w:val="11"/>
                    <w:ind w:firstLine="0"/>
                    <w:rPr>
                      <w:sz w:val="24"/>
                      <w:szCs w:val="24"/>
                    </w:rPr>
                  </w:pPr>
                  <w:r w:rsidRPr="00524720">
                    <w:rPr>
                      <w:sz w:val="24"/>
                      <w:szCs w:val="24"/>
                    </w:rPr>
                    <w:t>……</w:t>
                  </w:r>
                </w:p>
              </w:tc>
            </w:tr>
            <w:tr w:rsidR="000E5EC0" w:rsidRPr="00524720" w14:paraId="28CA1040" w14:textId="77777777" w:rsidTr="00497CFF">
              <w:trPr>
                <w:trHeight w:val="150"/>
              </w:trPr>
              <w:tc>
                <w:tcPr>
                  <w:tcW w:w="594" w:type="dxa"/>
                  <w:vMerge/>
                </w:tcPr>
                <w:p w14:paraId="528F1323" w14:textId="77777777" w:rsidR="000E5EC0" w:rsidRPr="00524720" w:rsidRDefault="000E5EC0" w:rsidP="000E5EC0">
                  <w:pPr>
                    <w:pStyle w:val="a9"/>
                    <w:ind w:firstLine="0"/>
                    <w:rPr>
                      <w:sz w:val="24"/>
                    </w:rPr>
                  </w:pPr>
                </w:p>
              </w:tc>
              <w:tc>
                <w:tcPr>
                  <w:tcW w:w="3053" w:type="dxa"/>
                  <w:vMerge/>
                </w:tcPr>
                <w:p w14:paraId="55DDFC2E" w14:textId="77777777" w:rsidR="000E5EC0" w:rsidRPr="00524720" w:rsidRDefault="000E5EC0" w:rsidP="000E5EC0">
                  <w:pPr>
                    <w:pStyle w:val="a9"/>
                    <w:ind w:firstLine="0"/>
                    <w:rPr>
                      <w:sz w:val="24"/>
                    </w:rPr>
                  </w:pPr>
                </w:p>
              </w:tc>
              <w:tc>
                <w:tcPr>
                  <w:tcW w:w="426" w:type="dxa"/>
                </w:tcPr>
                <w:p w14:paraId="40206214" w14:textId="77777777" w:rsidR="000E5EC0" w:rsidRPr="00524720" w:rsidRDefault="000E5EC0" w:rsidP="000E5EC0">
                  <w:pPr>
                    <w:pStyle w:val="11"/>
                    <w:ind w:firstLine="0"/>
                    <w:rPr>
                      <w:sz w:val="24"/>
                      <w:szCs w:val="24"/>
                    </w:rPr>
                  </w:pPr>
                  <w:r w:rsidRPr="00524720">
                    <w:rPr>
                      <w:sz w:val="24"/>
                      <w:szCs w:val="24"/>
                    </w:rPr>
                    <w:t>3.</w:t>
                  </w:r>
                </w:p>
              </w:tc>
              <w:tc>
                <w:tcPr>
                  <w:tcW w:w="5816" w:type="dxa"/>
                </w:tcPr>
                <w:p w14:paraId="355F6C4A" w14:textId="77777777" w:rsidR="000E5EC0" w:rsidRPr="00524720" w:rsidRDefault="000E5EC0" w:rsidP="000E5EC0">
                  <w:pPr>
                    <w:pStyle w:val="11"/>
                    <w:ind w:firstLine="0"/>
                    <w:rPr>
                      <w:sz w:val="24"/>
                      <w:szCs w:val="24"/>
                    </w:rPr>
                  </w:pPr>
                  <w:r w:rsidRPr="00524720">
                    <w:rPr>
                      <w:sz w:val="24"/>
                      <w:szCs w:val="24"/>
                    </w:rPr>
                    <w:t>……</w:t>
                  </w:r>
                </w:p>
              </w:tc>
            </w:tr>
            <w:tr w:rsidR="000E5EC0" w:rsidRPr="00524720" w14:paraId="6E9851B7" w14:textId="77777777" w:rsidTr="00497CFF">
              <w:trPr>
                <w:trHeight w:val="150"/>
              </w:trPr>
              <w:tc>
                <w:tcPr>
                  <w:tcW w:w="594" w:type="dxa"/>
                  <w:vMerge/>
                </w:tcPr>
                <w:p w14:paraId="6ADE3805" w14:textId="77777777" w:rsidR="000E5EC0" w:rsidRPr="00524720" w:rsidRDefault="000E5EC0" w:rsidP="000E5EC0">
                  <w:pPr>
                    <w:pStyle w:val="a9"/>
                    <w:ind w:firstLine="0"/>
                    <w:rPr>
                      <w:sz w:val="24"/>
                    </w:rPr>
                  </w:pPr>
                </w:p>
              </w:tc>
              <w:tc>
                <w:tcPr>
                  <w:tcW w:w="3053" w:type="dxa"/>
                  <w:vMerge/>
                </w:tcPr>
                <w:p w14:paraId="6A1810AC" w14:textId="77777777" w:rsidR="000E5EC0" w:rsidRPr="00524720" w:rsidRDefault="000E5EC0" w:rsidP="000E5EC0">
                  <w:pPr>
                    <w:pStyle w:val="a9"/>
                    <w:ind w:firstLine="0"/>
                    <w:rPr>
                      <w:sz w:val="24"/>
                    </w:rPr>
                  </w:pPr>
                </w:p>
              </w:tc>
              <w:tc>
                <w:tcPr>
                  <w:tcW w:w="426" w:type="dxa"/>
                </w:tcPr>
                <w:p w14:paraId="3844963D" w14:textId="77777777" w:rsidR="000E5EC0" w:rsidRPr="00524720" w:rsidRDefault="000E5EC0" w:rsidP="000E5EC0">
                  <w:pPr>
                    <w:pStyle w:val="11"/>
                    <w:ind w:firstLine="0"/>
                    <w:rPr>
                      <w:sz w:val="24"/>
                      <w:szCs w:val="24"/>
                    </w:rPr>
                  </w:pPr>
                  <w:r w:rsidRPr="00524720">
                    <w:rPr>
                      <w:sz w:val="24"/>
                      <w:szCs w:val="24"/>
                    </w:rPr>
                    <w:t>4.</w:t>
                  </w:r>
                </w:p>
              </w:tc>
              <w:tc>
                <w:tcPr>
                  <w:tcW w:w="5816" w:type="dxa"/>
                </w:tcPr>
                <w:p w14:paraId="3A447063" w14:textId="77777777" w:rsidR="000E5EC0" w:rsidRPr="00524720" w:rsidRDefault="000E5EC0" w:rsidP="000E5EC0">
                  <w:pPr>
                    <w:pStyle w:val="11"/>
                    <w:ind w:firstLine="0"/>
                    <w:rPr>
                      <w:sz w:val="24"/>
                      <w:szCs w:val="24"/>
                    </w:rPr>
                  </w:pPr>
                  <w:r w:rsidRPr="00524720">
                    <w:rPr>
                      <w:sz w:val="24"/>
                      <w:szCs w:val="24"/>
                    </w:rPr>
                    <w:t>……</w:t>
                  </w:r>
                </w:p>
              </w:tc>
            </w:tr>
          </w:tbl>
          <w:p w14:paraId="4179673A" w14:textId="77777777" w:rsidR="00497CFF" w:rsidRPr="00524720" w:rsidRDefault="00497CFF" w:rsidP="00497CFF">
            <w:pPr>
              <w:spacing w:line="276" w:lineRule="auto"/>
              <w:ind w:firstLine="6639"/>
              <w:rPr>
                <w:sz w:val="28"/>
                <w:szCs w:val="28"/>
              </w:rPr>
            </w:pPr>
          </w:p>
          <w:p w14:paraId="4E1E3322" w14:textId="77777777" w:rsidR="00564581" w:rsidRPr="00524720" w:rsidRDefault="00564581" w:rsidP="00564581">
            <w:pPr>
              <w:keepNext/>
              <w:spacing w:before="240" w:after="60"/>
              <w:outlineLvl w:val="2"/>
              <w:rPr>
                <w:bCs/>
                <w:sz w:val="28"/>
                <w:szCs w:val="28"/>
              </w:rPr>
            </w:pPr>
            <w:r w:rsidRPr="00524720">
              <w:rPr>
                <w:bCs/>
                <w:sz w:val="28"/>
                <w:szCs w:val="28"/>
              </w:rPr>
              <w:t>Представитель, имеющий полномочия подписать заявку на участие от имени</w:t>
            </w:r>
          </w:p>
          <w:p w14:paraId="779C8D45" w14:textId="77777777" w:rsidR="00564581" w:rsidRPr="00524720" w:rsidRDefault="00564581" w:rsidP="00564581">
            <w:pPr>
              <w:tabs>
                <w:tab w:val="left" w:pos="8640"/>
              </w:tabs>
              <w:jc w:val="center"/>
              <w:rPr>
                <w:sz w:val="28"/>
                <w:szCs w:val="28"/>
              </w:rPr>
            </w:pPr>
            <w:r w:rsidRPr="00524720">
              <w:rPr>
                <w:sz w:val="28"/>
                <w:szCs w:val="28"/>
              </w:rPr>
              <w:t>__________________________________________________________________</w:t>
            </w:r>
          </w:p>
          <w:p w14:paraId="4BE47BD0" w14:textId="77777777" w:rsidR="00564581" w:rsidRPr="00524720" w:rsidRDefault="00564581" w:rsidP="00564581">
            <w:pPr>
              <w:tabs>
                <w:tab w:val="left" w:pos="8640"/>
              </w:tabs>
              <w:jc w:val="center"/>
              <w:rPr>
                <w:sz w:val="28"/>
                <w:szCs w:val="28"/>
              </w:rPr>
            </w:pPr>
            <w:r w:rsidRPr="00524720">
              <w:rPr>
                <w:sz w:val="28"/>
                <w:szCs w:val="28"/>
              </w:rPr>
              <w:t>(полное наименование участника)</w:t>
            </w:r>
          </w:p>
          <w:p w14:paraId="176EBC32" w14:textId="77777777" w:rsidR="00564581" w:rsidRPr="00524720" w:rsidRDefault="00564581" w:rsidP="00564581">
            <w:pPr>
              <w:spacing w:after="120"/>
              <w:rPr>
                <w:sz w:val="28"/>
                <w:szCs w:val="28"/>
              </w:rPr>
            </w:pPr>
            <w:r w:rsidRPr="00524720">
              <w:rPr>
                <w:sz w:val="28"/>
                <w:szCs w:val="28"/>
              </w:rPr>
              <w:t>___________________________________________</w:t>
            </w:r>
          </w:p>
          <w:p w14:paraId="0E3697A5" w14:textId="77777777" w:rsidR="00564581" w:rsidRPr="00524720" w:rsidRDefault="00564581" w:rsidP="00564581">
            <w:pPr>
              <w:rPr>
                <w:sz w:val="28"/>
                <w:szCs w:val="28"/>
              </w:rPr>
            </w:pPr>
            <w:r w:rsidRPr="00524720">
              <w:rPr>
                <w:sz w:val="28"/>
                <w:szCs w:val="28"/>
              </w:rPr>
              <w:t>Печать (при наличии)</w:t>
            </w:r>
            <w:r w:rsidRPr="00524720">
              <w:rPr>
                <w:sz w:val="28"/>
                <w:szCs w:val="28"/>
              </w:rPr>
              <w:tab/>
            </w:r>
            <w:r w:rsidRPr="00524720">
              <w:rPr>
                <w:sz w:val="28"/>
                <w:szCs w:val="28"/>
              </w:rPr>
              <w:tab/>
            </w:r>
            <w:r w:rsidRPr="00524720">
              <w:rPr>
                <w:sz w:val="28"/>
                <w:szCs w:val="28"/>
              </w:rPr>
              <w:tab/>
              <w:t>(должность, подпись, ФИО)</w:t>
            </w:r>
          </w:p>
          <w:p w14:paraId="5F64415F" w14:textId="77777777" w:rsidR="00564581" w:rsidRPr="00524720" w:rsidRDefault="00564581" w:rsidP="00564581">
            <w:pPr>
              <w:spacing w:line="276" w:lineRule="auto"/>
              <w:rPr>
                <w:b/>
                <w:sz w:val="28"/>
                <w:szCs w:val="28"/>
                <w:lang w:eastAsia="en-US"/>
              </w:rPr>
            </w:pPr>
            <w:r w:rsidRPr="00524720">
              <w:rPr>
                <w:sz w:val="28"/>
                <w:szCs w:val="28"/>
              </w:rPr>
              <w:t>«____» _________ 20__ г.</w:t>
            </w:r>
          </w:p>
          <w:p w14:paraId="67476006" w14:textId="4B01F743" w:rsidR="00532B3E" w:rsidRPr="00524720" w:rsidRDefault="00532B3E">
            <w:pPr>
              <w:spacing w:line="276" w:lineRule="auto"/>
              <w:jc w:val="center"/>
              <w:rPr>
                <w:b/>
                <w:sz w:val="28"/>
                <w:szCs w:val="28"/>
                <w:lang w:eastAsia="en-US"/>
              </w:rPr>
            </w:pPr>
          </w:p>
          <w:p w14:paraId="25779046" w14:textId="76E68A1E" w:rsidR="00532B3E" w:rsidRPr="00524720" w:rsidRDefault="00532B3E">
            <w:pPr>
              <w:spacing w:line="276" w:lineRule="auto"/>
              <w:jc w:val="center"/>
              <w:rPr>
                <w:b/>
                <w:sz w:val="28"/>
                <w:szCs w:val="28"/>
                <w:lang w:eastAsia="en-US"/>
              </w:rPr>
            </w:pPr>
          </w:p>
          <w:p w14:paraId="054DA60D" w14:textId="0EE7EBA9" w:rsidR="00532B3E" w:rsidRPr="00524720" w:rsidRDefault="00532B3E">
            <w:pPr>
              <w:spacing w:line="276" w:lineRule="auto"/>
              <w:jc w:val="center"/>
              <w:rPr>
                <w:b/>
                <w:sz w:val="28"/>
                <w:szCs w:val="28"/>
                <w:lang w:eastAsia="en-US"/>
              </w:rPr>
            </w:pPr>
          </w:p>
          <w:p w14:paraId="724868F1" w14:textId="5EEEC861" w:rsidR="00532B3E" w:rsidRPr="00524720" w:rsidRDefault="00532B3E">
            <w:pPr>
              <w:spacing w:line="276" w:lineRule="auto"/>
              <w:jc w:val="center"/>
              <w:rPr>
                <w:b/>
                <w:sz w:val="28"/>
                <w:szCs w:val="28"/>
                <w:lang w:eastAsia="en-US"/>
              </w:rPr>
            </w:pPr>
          </w:p>
          <w:p w14:paraId="098A218F" w14:textId="13362925" w:rsidR="00532B3E" w:rsidRPr="00524720" w:rsidRDefault="00532B3E">
            <w:pPr>
              <w:spacing w:line="276" w:lineRule="auto"/>
              <w:jc w:val="center"/>
              <w:rPr>
                <w:b/>
                <w:sz w:val="28"/>
                <w:szCs w:val="28"/>
                <w:lang w:eastAsia="en-US"/>
              </w:rPr>
            </w:pPr>
          </w:p>
          <w:p w14:paraId="1FD51AC7" w14:textId="4D710FD2" w:rsidR="00532B3E" w:rsidRPr="00524720" w:rsidRDefault="00532B3E">
            <w:pPr>
              <w:spacing w:line="276" w:lineRule="auto"/>
              <w:jc w:val="center"/>
              <w:rPr>
                <w:b/>
                <w:sz w:val="28"/>
                <w:szCs w:val="28"/>
                <w:lang w:eastAsia="en-US"/>
              </w:rPr>
            </w:pPr>
          </w:p>
          <w:p w14:paraId="0578C8BB" w14:textId="05B94E75" w:rsidR="00532B3E" w:rsidRPr="00524720" w:rsidRDefault="00532B3E">
            <w:pPr>
              <w:spacing w:line="276" w:lineRule="auto"/>
              <w:jc w:val="center"/>
              <w:rPr>
                <w:b/>
                <w:sz w:val="28"/>
                <w:szCs w:val="28"/>
                <w:lang w:eastAsia="en-US"/>
              </w:rPr>
            </w:pPr>
          </w:p>
          <w:p w14:paraId="31038B89" w14:textId="700CE6FA" w:rsidR="00532B3E" w:rsidRPr="00524720" w:rsidRDefault="00532B3E">
            <w:pPr>
              <w:spacing w:line="276" w:lineRule="auto"/>
              <w:jc w:val="center"/>
              <w:rPr>
                <w:b/>
                <w:sz w:val="28"/>
                <w:szCs w:val="28"/>
                <w:lang w:eastAsia="en-US"/>
              </w:rPr>
            </w:pPr>
          </w:p>
          <w:p w14:paraId="3A05E75A" w14:textId="0F893C25" w:rsidR="00532B3E" w:rsidRPr="00524720" w:rsidRDefault="00532B3E">
            <w:pPr>
              <w:spacing w:line="276" w:lineRule="auto"/>
              <w:jc w:val="center"/>
              <w:rPr>
                <w:b/>
                <w:sz w:val="28"/>
                <w:szCs w:val="28"/>
                <w:lang w:eastAsia="en-US"/>
              </w:rPr>
            </w:pPr>
          </w:p>
          <w:p w14:paraId="1ED4FFC1" w14:textId="6C645E4F" w:rsidR="00532B3E" w:rsidRPr="00524720" w:rsidRDefault="00532B3E">
            <w:pPr>
              <w:spacing w:line="276" w:lineRule="auto"/>
              <w:jc w:val="center"/>
              <w:rPr>
                <w:b/>
                <w:sz w:val="28"/>
                <w:szCs w:val="28"/>
                <w:lang w:eastAsia="en-US"/>
              </w:rPr>
            </w:pPr>
          </w:p>
          <w:p w14:paraId="6182FCAD" w14:textId="79245BFA" w:rsidR="00532B3E" w:rsidRPr="00524720" w:rsidRDefault="00532B3E">
            <w:pPr>
              <w:spacing w:line="276" w:lineRule="auto"/>
              <w:jc w:val="center"/>
              <w:rPr>
                <w:b/>
                <w:sz w:val="28"/>
                <w:szCs w:val="28"/>
                <w:lang w:eastAsia="en-US"/>
              </w:rPr>
            </w:pPr>
          </w:p>
          <w:p w14:paraId="02E96B94" w14:textId="4FD0B3A7" w:rsidR="00532B3E" w:rsidRPr="00524720" w:rsidRDefault="00532B3E">
            <w:pPr>
              <w:spacing w:line="276" w:lineRule="auto"/>
              <w:jc w:val="center"/>
              <w:rPr>
                <w:b/>
                <w:sz w:val="28"/>
                <w:szCs w:val="28"/>
                <w:lang w:eastAsia="en-US"/>
              </w:rPr>
            </w:pPr>
          </w:p>
          <w:p w14:paraId="1488F1ED" w14:textId="64B5DCEC" w:rsidR="00532B3E" w:rsidRPr="00524720" w:rsidRDefault="00532B3E">
            <w:pPr>
              <w:spacing w:line="276" w:lineRule="auto"/>
              <w:jc w:val="center"/>
              <w:rPr>
                <w:b/>
                <w:sz w:val="28"/>
                <w:szCs w:val="28"/>
                <w:lang w:eastAsia="en-US"/>
              </w:rPr>
            </w:pPr>
          </w:p>
          <w:p w14:paraId="2FE9430B" w14:textId="22BDD9C2" w:rsidR="00532B3E" w:rsidRPr="00524720" w:rsidRDefault="00532B3E">
            <w:pPr>
              <w:spacing w:line="276" w:lineRule="auto"/>
              <w:jc w:val="center"/>
              <w:rPr>
                <w:b/>
                <w:sz w:val="28"/>
                <w:szCs w:val="28"/>
                <w:lang w:eastAsia="en-US"/>
              </w:rPr>
            </w:pPr>
          </w:p>
          <w:p w14:paraId="6857BC5E" w14:textId="08E25AA3" w:rsidR="00532B3E" w:rsidRPr="00524720" w:rsidRDefault="00532B3E">
            <w:pPr>
              <w:spacing w:line="276" w:lineRule="auto"/>
              <w:jc w:val="center"/>
              <w:rPr>
                <w:b/>
                <w:sz w:val="28"/>
                <w:szCs w:val="28"/>
                <w:lang w:eastAsia="en-US"/>
              </w:rPr>
            </w:pPr>
          </w:p>
          <w:p w14:paraId="6EBBD5AF" w14:textId="37019CCD" w:rsidR="00532B3E" w:rsidRPr="00524720" w:rsidRDefault="00532B3E">
            <w:pPr>
              <w:spacing w:line="276" w:lineRule="auto"/>
              <w:jc w:val="center"/>
              <w:rPr>
                <w:b/>
                <w:sz w:val="28"/>
                <w:szCs w:val="28"/>
                <w:lang w:eastAsia="en-US"/>
              </w:rPr>
            </w:pPr>
          </w:p>
          <w:p w14:paraId="53E9329F" w14:textId="3447E8E9" w:rsidR="00532B3E" w:rsidRPr="00524720" w:rsidRDefault="00532B3E">
            <w:pPr>
              <w:spacing w:line="276" w:lineRule="auto"/>
              <w:jc w:val="center"/>
              <w:rPr>
                <w:b/>
                <w:sz w:val="28"/>
                <w:szCs w:val="28"/>
                <w:lang w:eastAsia="en-US"/>
              </w:rPr>
            </w:pPr>
          </w:p>
          <w:p w14:paraId="45BF02BE" w14:textId="4BD91388" w:rsidR="00532B3E" w:rsidRPr="00524720" w:rsidRDefault="00532B3E">
            <w:pPr>
              <w:spacing w:line="276" w:lineRule="auto"/>
              <w:jc w:val="center"/>
              <w:rPr>
                <w:b/>
                <w:sz w:val="28"/>
                <w:szCs w:val="28"/>
                <w:lang w:eastAsia="en-US"/>
              </w:rPr>
            </w:pPr>
          </w:p>
          <w:p w14:paraId="61CF2072" w14:textId="621C9FA9" w:rsidR="00532B3E" w:rsidRPr="00524720" w:rsidRDefault="00532B3E">
            <w:pPr>
              <w:spacing w:line="276" w:lineRule="auto"/>
              <w:jc w:val="center"/>
              <w:rPr>
                <w:b/>
                <w:sz w:val="28"/>
                <w:szCs w:val="28"/>
                <w:lang w:eastAsia="en-US"/>
              </w:rPr>
            </w:pPr>
          </w:p>
          <w:p w14:paraId="7F2605F6" w14:textId="70BF99F6" w:rsidR="00532B3E" w:rsidRPr="00524720" w:rsidRDefault="00532B3E">
            <w:pPr>
              <w:spacing w:line="276" w:lineRule="auto"/>
              <w:jc w:val="center"/>
              <w:rPr>
                <w:b/>
                <w:sz w:val="28"/>
                <w:szCs w:val="28"/>
                <w:lang w:eastAsia="en-US"/>
              </w:rPr>
            </w:pPr>
          </w:p>
          <w:p w14:paraId="01826C48" w14:textId="0380A7A7" w:rsidR="00532B3E" w:rsidRPr="00524720" w:rsidRDefault="00532B3E">
            <w:pPr>
              <w:spacing w:line="276" w:lineRule="auto"/>
              <w:jc w:val="center"/>
              <w:rPr>
                <w:b/>
                <w:sz w:val="28"/>
                <w:szCs w:val="28"/>
                <w:lang w:eastAsia="en-US"/>
              </w:rPr>
            </w:pPr>
          </w:p>
          <w:p w14:paraId="79AC6C8F" w14:textId="66CDACCE" w:rsidR="00532B3E" w:rsidRPr="00524720" w:rsidRDefault="00532B3E">
            <w:pPr>
              <w:spacing w:line="276" w:lineRule="auto"/>
              <w:jc w:val="center"/>
              <w:rPr>
                <w:b/>
                <w:sz w:val="28"/>
                <w:szCs w:val="28"/>
                <w:lang w:eastAsia="en-US"/>
              </w:rPr>
            </w:pPr>
          </w:p>
          <w:p w14:paraId="7B6B495A" w14:textId="5DE9FED3" w:rsidR="00532B3E" w:rsidRPr="00524720" w:rsidRDefault="00532B3E">
            <w:pPr>
              <w:spacing w:line="276" w:lineRule="auto"/>
              <w:jc w:val="center"/>
              <w:rPr>
                <w:b/>
                <w:sz w:val="28"/>
                <w:szCs w:val="28"/>
                <w:lang w:eastAsia="en-US"/>
              </w:rPr>
            </w:pPr>
          </w:p>
          <w:p w14:paraId="74E1CBAD" w14:textId="154FA2B0" w:rsidR="00532B3E" w:rsidRPr="00524720" w:rsidRDefault="00532B3E">
            <w:pPr>
              <w:spacing w:line="276" w:lineRule="auto"/>
              <w:jc w:val="center"/>
              <w:rPr>
                <w:b/>
                <w:sz w:val="28"/>
                <w:szCs w:val="28"/>
                <w:lang w:eastAsia="en-US"/>
              </w:rPr>
            </w:pPr>
          </w:p>
          <w:p w14:paraId="65E30331" w14:textId="77777777" w:rsidR="00532B3E" w:rsidRPr="00524720" w:rsidRDefault="00532B3E" w:rsidP="00D47D06">
            <w:pPr>
              <w:spacing w:line="276" w:lineRule="auto"/>
              <w:rPr>
                <w:b/>
                <w:sz w:val="28"/>
                <w:szCs w:val="28"/>
                <w:lang w:eastAsia="en-US"/>
              </w:rPr>
            </w:pPr>
          </w:p>
          <w:p w14:paraId="721333B7" w14:textId="0AF1549A" w:rsidR="00EC1C67" w:rsidRPr="00524720" w:rsidRDefault="00EC1C67">
            <w:pPr>
              <w:spacing w:line="276" w:lineRule="auto"/>
              <w:jc w:val="center"/>
              <w:rPr>
                <w:b/>
                <w:sz w:val="28"/>
                <w:szCs w:val="28"/>
                <w:lang w:eastAsia="en-US"/>
              </w:rPr>
            </w:pPr>
            <w:r w:rsidRPr="00524720">
              <w:rPr>
                <w:b/>
                <w:sz w:val="28"/>
                <w:szCs w:val="28"/>
                <w:lang w:eastAsia="en-US"/>
              </w:rPr>
              <w:t>Форма технического предложения участника</w:t>
            </w:r>
          </w:p>
          <w:p w14:paraId="65B3F781" w14:textId="757BB816" w:rsidR="00EC1C67" w:rsidRPr="00524720" w:rsidRDefault="00EC1C67" w:rsidP="00890BDE">
            <w:pPr>
              <w:spacing w:line="276" w:lineRule="auto"/>
              <w:jc w:val="center"/>
              <w:rPr>
                <w:bCs/>
                <w:sz w:val="28"/>
                <w:szCs w:val="28"/>
                <w:u w:val="single"/>
                <w:lang w:eastAsia="en-US"/>
              </w:rPr>
            </w:pPr>
            <w:r w:rsidRPr="00524720">
              <w:rPr>
                <w:bCs/>
                <w:sz w:val="28"/>
                <w:szCs w:val="28"/>
                <w:u w:val="single"/>
                <w:lang w:eastAsia="en-US"/>
              </w:rPr>
              <w:t>Инструкция по заполнению формы технического предложения:</w:t>
            </w:r>
          </w:p>
          <w:p w14:paraId="26522D30" w14:textId="77777777" w:rsidR="00890BDE" w:rsidRPr="00524720" w:rsidRDefault="00890BDE" w:rsidP="00890BDE">
            <w:pPr>
              <w:spacing w:line="276" w:lineRule="auto"/>
              <w:jc w:val="center"/>
              <w:rPr>
                <w:bCs/>
                <w:sz w:val="28"/>
                <w:szCs w:val="28"/>
                <w:u w:val="single"/>
                <w:lang w:eastAsia="en-US"/>
              </w:rPr>
            </w:pPr>
          </w:p>
          <w:p w14:paraId="442AEBCD" w14:textId="10A4B7D4" w:rsidR="00EC1C67" w:rsidRPr="00524720" w:rsidRDefault="00EC1C67">
            <w:pPr>
              <w:spacing w:line="276" w:lineRule="auto"/>
              <w:jc w:val="center"/>
              <w:rPr>
                <w:bCs/>
                <w:sz w:val="28"/>
                <w:szCs w:val="28"/>
                <w:lang w:eastAsia="en-US"/>
              </w:rPr>
            </w:pPr>
            <w:r w:rsidRPr="00524720">
              <w:rPr>
                <w:bCs/>
                <w:sz w:val="28"/>
                <w:szCs w:val="28"/>
                <w:lang w:eastAsia="en-US"/>
              </w:rPr>
              <w:t>Техническое предложение</w:t>
            </w:r>
          </w:p>
          <w:p w14:paraId="1A2CE748" w14:textId="77777777" w:rsidR="00873EBC" w:rsidRPr="00524720" w:rsidRDefault="00873EBC">
            <w:pPr>
              <w:spacing w:line="276" w:lineRule="auto"/>
              <w:jc w:val="center"/>
              <w:rPr>
                <w:bCs/>
                <w:sz w:val="28"/>
                <w:szCs w:val="28"/>
                <w:lang w:eastAsia="en-US"/>
              </w:rPr>
            </w:pPr>
          </w:p>
          <w:p w14:paraId="1F8453C1" w14:textId="47B16F86" w:rsidR="00873EBC" w:rsidRPr="00524720" w:rsidRDefault="00873EBC" w:rsidP="00873EBC">
            <w:pPr>
              <w:spacing w:line="276" w:lineRule="auto"/>
              <w:jc w:val="center"/>
              <w:rPr>
                <w:i/>
                <w:color w:val="FF0000"/>
                <w:lang w:eastAsia="en-US"/>
              </w:rPr>
            </w:pPr>
            <w:r w:rsidRPr="00524720">
              <w:rPr>
                <w:i/>
                <w:color w:val="FF0000"/>
                <w:lang w:eastAsia="en-US"/>
              </w:rPr>
              <w:t>Оформляется участником и предоставляется скан с оригинала, подписанного подписью уполномоченного лица и заверенного печатью, при ее наличии</w:t>
            </w:r>
          </w:p>
          <w:p w14:paraId="7D10549F" w14:textId="77777777" w:rsidR="00873EBC" w:rsidRPr="00524720" w:rsidRDefault="00873EBC" w:rsidP="00873EBC">
            <w:pPr>
              <w:spacing w:line="276" w:lineRule="auto"/>
              <w:jc w:val="center"/>
              <w:rPr>
                <w:i/>
                <w:lang w:eastAsia="en-US"/>
              </w:rPr>
            </w:pPr>
          </w:p>
          <w:p w14:paraId="7B0F8423" w14:textId="77777777" w:rsidR="00EC1C67" w:rsidRPr="00524720" w:rsidRDefault="00EC1C67" w:rsidP="00890BDE">
            <w:pPr>
              <w:spacing w:line="276" w:lineRule="auto"/>
              <w:jc w:val="right"/>
              <w:rPr>
                <w:bCs/>
                <w:lang w:eastAsia="en-US"/>
              </w:rPr>
            </w:pPr>
            <w:r w:rsidRPr="00524720">
              <w:rPr>
                <w:bCs/>
                <w:lang w:eastAsia="en-US"/>
              </w:rPr>
              <w:t>«____» ___________ 20__ г.</w:t>
            </w:r>
          </w:p>
          <w:p w14:paraId="1D4D31CC" w14:textId="77777777" w:rsidR="00EC1C67" w:rsidRPr="00524720" w:rsidRDefault="00EC1C67">
            <w:pPr>
              <w:spacing w:line="276" w:lineRule="auto"/>
              <w:jc w:val="both"/>
              <w:rPr>
                <w:bCs/>
                <w:i/>
                <w:lang w:eastAsia="en-US"/>
              </w:rPr>
            </w:pPr>
            <w:r w:rsidRPr="00524720">
              <w:rPr>
                <w:bCs/>
                <w:i/>
                <w:lang w:eastAsia="en-US"/>
              </w:rPr>
              <w:t xml:space="preserve">Характеристики </w:t>
            </w:r>
            <w:r w:rsidR="00921D0F" w:rsidRPr="00524720">
              <w:rPr>
                <w:bCs/>
                <w:i/>
                <w:lang w:eastAsia="en-US"/>
              </w:rPr>
              <w:t>услуг</w:t>
            </w:r>
            <w:r w:rsidRPr="00524720">
              <w:rPr>
                <w:bCs/>
                <w:i/>
                <w:lang w:eastAsia="en-US"/>
              </w:rPr>
              <w:t xml:space="preserve">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w:t>
            </w:r>
          </w:p>
          <w:p w14:paraId="357C14FC" w14:textId="77777777" w:rsidR="00EC1C67" w:rsidRPr="00524720" w:rsidRDefault="00EC1C67">
            <w:pPr>
              <w:spacing w:line="276" w:lineRule="auto"/>
              <w:jc w:val="both"/>
              <w:rPr>
                <w:bCs/>
                <w:i/>
                <w:lang w:eastAsia="en-US"/>
              </w:rPr>
            </w:pPr>
            <w:r w:rsidRPr="00524720">
              <w:rPr>
                <w:bCs/>
                <w:i/>
                <w:lang w:eastAsia="en-US"/>
              </w:rPr>
              <w:t>Техническое предложение предоставляется в составе заявки на участие в закупке</w:t>
            </w:r>
          </w:p>
          <w:p w14:paraId="52E5BEF6" w14:textId="77777777" w:rsidR="00890BDE" w:rsidRPr="00524720" w:rsidRDefault="00890BDE" w:rsidP="00881DCC">
            <w:pPr>
              <w:jc w:val="center"/>
              <w:rPr>
                <w:b/>
                <w:bCs/>
                <w:sz w:val="28"/>
                <w:szCs w:val="28"/>
                <w:lang w:eastAsia="en-US"/>
              </w:rPr>
            </w:pPr>
          </w:p>
          <w:p w14:paraId="743DD206" w14:textId="434F43B8" w:rsidR="00EC1C67" w:rsidRPr="00524720" w:rsidRDefault="00EC1C67" w:rsidP="00881DCC">
            <w:pPr>
              <w:jc w:val="center"/>
              <w:rPr>
                <w:b/>
                <w:bCs/>
                <w:sz w:val="28"/>
                <w:szCs w:val="28"/>
                <w:lang w:eastAsia="en-US"/>
              </w:rPr>
            </w:pPr>
            <w:r w:rsidRPr="00524720">
              <w:rPr>
                <w:b/>
                <w:bCs/>
                <w:sz w:val="28"/>
                <w:szCs w:val="28"/>
                <w:lang w:eastAsia="en-US"/>
              </w:rPr>
              <w:t>Техническое предложение</w:t>
            </w:r>
          </w:p>
          <w:p w14:paraId="02AF1F27" w14:textId="77777777" w:rsidR="00EC1C67" w:rsidRPr="00524720" w:rsidRDefault="00EC1C67" w:rsidP="00881DCC">
            <w:pPr>
              <w:ind w:firstLine="709"/>
              <w:jc w:val="both"/>
              <w:rPr>
                <w:i/>
                <w:sz w:val="28"/>
                <w:szCs w:val="28"/>
                <w:lang w:eastAsia="en-US"/>
              </w:rPr>
            </w:pPr>
            <w:r w:rsidRPr="00524720">
              <w:rPr>
                <w:b/>
                <w:sz w:val="28"/>
                <w:szCs w:val="28"/>
                <w:lang w:eastAsia="en-US"/>
              </w:rPr>
              <w:t xml:space="preserve">Номер закупки и предмет </w:t>
            </w:r>
            <w:r w:rsidRPr="00524720">
              <w:rPr>
                <w:i/>
                <w:sz w:val="28"/>
                <w:szCs w:val="28"/>
                <w:lang w:eastAsia="en-US"/>
              </w:rPr>
              <w:t>(участник должен указать номер закупки</w:t>
            </w:r>
            <w:r w:rsidR="00B9788D" w:rsidRPr="00524720">
              <w:rPr>
                <w:i/>
                <w:sz w:val="28"/>
                <w:szCs w:val="28"/>
                <w:lang w:eastAsia="en-US"/>
              </w:rPr>
              <w:t xml:space="preserve"> и предмет, </w:t>
            </w:r>
            <w:r w:rsidRPr="00524720">
              <w:rPr>
                <w:i/>
                <w:sz w:val="28"/>
                <w:szCs w:val="28"/>
                <w:lang w:eastAsia="en-US"/>
              </w:rPr>
              <w:t>соответствующие указанным в документации)</w:t>
            </w:r>
          </w:p>
          <w:p w14:paraId="134ACF19" w14:textId="77777777" w:rsidR="00EC1C67" w:rsidRPr="00524720" w:rsidRDefault="00EC1C67" w:rsidP="00881DCC">
            <w:pPr>
              <w:ind w:firstLine="709"/>
              <w:rPr>
                <w:sz w:val="28"/>
                <w:szCs w:val="28"/>
                <w:lang w:eastAsia="en-US"/>
              </w:rPr>
            </w:pPr>
            <w:r w:rsidRPr="00524720">
              <w:rPr>
                <w:sz w:val="28"/>
                <w:szCs w:val="28"/>
                <w:lang w:eastAsia="en-US"/>
              </w:rPr>
              <w:t>1. Подавая настоящее техническое предложение, обязуюсь:</w:t>
            </w:r>
          </w:p>
          <w:p w14:paraId="37F7A0D7" w14:textId="77777777" w:rsidR="00EC1C67" w:rsidRPr="00524720" w:rsidRDefault="00EC1C67" w:rsidP="00881DCC">
            <w:pPr>
              <w:ind w:firstLine="709"/>
              <w:rPr>
                <w:sz w:val="28"/>
                <w:szCs w:val="28"/>
                <w:lang w:eastAsia="en-US"/>
              </w:rPr>
            </w:pPr>
            <w:r w:rsidRPr="00524720">
              <w:rPr>
                <w:sz w:val="28"/>
                <w:szCs w:val="28"/>
                <w:lang w:eastAsia="en-US"/>
              </w:rPr>
              <w:t xml:space="preserve">а) </w:t>
            </w:r>
            <w:r w:rsidR="00921D0F" w:rsidRPr="00524720">
              <w:rPr>
                <w:sz w:val="28"/>
                <w:szCs w:val="28"/>
                <w:lang w:eastAsia="en-US"/>
              </w:rPr>
              <w:t>оказать услуги</w:t>
            </w:r>
            <w:r w:rsidRPr="00524720">
              <w:rPr>
                <w:sz w:val="28"/>
                <w:szCs w:val="28"/>
                <w:lang w:eastAsia="en-US"/>
              </w:rPr>
              <w:t>, предусмотренные настоящим техническим предложением, в полном соответствии с:</w:t>
            </w:r>
          </w:p>
          <w:p w14:paraId="31E22FC6" w14:textId="77777777" w:rsidR="00EC1C67" w:rsidRPr="00524720" w:rsidRDefault="00EC1C67" w:rsidP="00881DCC">
            <w:pPr>
              <w:pStyle w:val="a6"/>
              <w:ind w:left="0" w:firstLine="709"/>
              <w:rPr>
                <w:sz w:val="28"/>
                <w:szCs w:val="28"/>
                <w:lang w:eastAsia="en-US"/>
              </w:rPr>
            </w:pPr>
            <w:r w:rsidRPr="00524720">
              <w:rPr>
                <w:sz w:val="28"/>
                <w:szCs w:val="28"/>
                <w:lang w:eastAsia="en-US"/>
              </w:rPr>
              <w:t>-нормативными документами, перечисленными в техническом задании документации о закупке;</w:t>
            </w:r>
          </w:p>
          <w:p w14:paraId="4D4F8656" w14:textId="77777777" w:rsidR="00EC1C67" w:rsidRPr="00524720" w:rsidRDefault="00EC1C67" w:rsidP="00881DCC">
            <w:pPr>
              <w:pStyle w:val="a6"/>
              <w:ind w:left="0" w:firstLine="709"/>
              <w:rPr>
                <w:sz w:val="28"/>
                <w:szCs w:val="28"/>
                <w:lang w:eastAsia="en-US"/>
              </w:rPr>
            </w:pPr>
            <w:r w:rsidRPr="00524720">
              <w:rPr>
                <w:sz w:val="28"/>
                <w:szCs w:val="28"/>
                <w:lang w:eastAsia="en-US"/>
              </w:rPr>
              <w:t xml:space="preserve">-требованиями к безопасности </w:t>
            </w:r>
            <w:r w:rsidR="00921D0F" w:rsidRPr="00524720">
              <w:rPr>
                <w:sz w:val="28"/>
                <w:szCs w:val="28"/>
                <w:lang w:eastAsia="en-US"/>
              </w:rPr>
              <w:t>оказания услуг</w:t>
            </w:r>
            <w:r w:rsidRPr="00524720">
              <w:rPr>
                <w:sz w:val="28"/>
                <w:szCs w:val="28"/>
                <w:lang w:eastAsia="en-US"/>
              </w:rPr>
              <w:t>, указанными в техническом задании документации о закупке;</w:t>
            </w:r>
          </w:p>
          <w:p w14:paraId="7EE16F0D" w14:textId="77777777" w:rsidR="00EC1C67" w:rsidRPr="00524720" w:rsidRDefault="00EC1C67" w:rsidP="00881DCC">
            <w:pPr>
              <w:pStyle w:val="a6"/>
              <w:ind w:left="0" w:firstLine="709"/>
              <w:rPr>
                <w:sz w:val="28"/>
                <w:szCs w:val="28"/>
                <w:lang w:eastAsia="en-US"/>
              </w:rPr>
            </w:pPr>
            <w:r w:rsidRPr="00524720">
              <w:rPr>
                <w:sz w:val="28"/>
                <w:szCs w:val="28"/>
                <w:lang w:eastAsia="en-US"/>
              </w:rPr>
              <w:t xml:space="preserve">-требованиями к качеству </w:t>
            </w:r>
            <w:r w:rsidR="00921D0F" w:rsidRPr="00524720">
              <w:rPr>
                <w:sz w:val="28"/>
                <w:szCs w:val="28"/>
                <w:lang w:eastAsia="en-US"/>
              </w:rPr>
              <w:t>оказания услуг</w:t>
            </w:r>
            <w:r w:rsidRPr="00524720">
              <w:rPr>
                <w:sz w:val="28"/>
                <w:szCs w:val="28"/>
                <w:lang w:eastAsia="en-US"/>
              </w:rPr>
              <w:t>, указанными в техническом задании документации о закупке;</w:t>
            </w:r>
          </w:p>
          <w:p w14:paraId="296E2F73" w14:textId="77777777" w:rsidR="00EC1C67" w:rsidRPr="00524720" w:rsidRDefault="00EC1C67" w:rsidP="00881DCC">
            <w:pPr>
              <w:pStyle w:val="a6"/>
              <w:ind w:left="0" w:firstLine="709"/>
              <w:rPr>
                <w:sz w:val="28"/>
                <w:szCs w:val="28"/>
                <w:lang w:eastAsia="en-US"/>
              </w:rPr>
            </w:pPr>
            <w:r w:rsidRPr="00524720">
              <w:rPr>
                <w:sz w:val="28"/>
                <w:szCs w:val="28"/>
                <w:lang w:eastAsia="en-US"/>
              </w:rPr>
              <w:t xml:space="preserve">-требованиями к результату </w:t>
            </w:r>
            <w:r w:rsidR="00921D0F" w:rsidRPr="00524720">
              <w:rPr>
                <w:sz w:val="28"/>
                <w:szCs w:val="28"/>
                <w:lang w:eastAsia="en-US"/>
              </w:rPr>
              <w:t>оказания услуг</w:t>
            </w:r>
            <w:r w:rsidRPr="00524720">
              <w:rPr>
                <w:sz w:val="28"/>
                <w:szCs w:val="28"/>
                <w:lang w:eastAsia="en-US"/>
              </w:rPr>
              <w:t>, указанными в техническом задании документации о закупке;</w:t>
            </w:r>
          </w:p>
          <w:p w14:paraId="031F0DA5" w14:textId="77777777" w:rsidR="00EC1C67" w:rsidRPr="00524720" w:rsidRDefault="00EC1C67" w:rsidP="00881DCC">
            <w:pPr>
              <w:pStyle w:val="a6"/>
              <w:ind w:left="0" w:firstLine="709"/>
              <w:rPr>
                <w:bCs/>
                <w:sz w:val="28"/>
                <w:szCs w:val="28"/>
                <w:lang w:eastAsia="en-US"/>
              </w:rPr>
            </w:pPr>
            <w:r w:rsidRPr="00524720">
              <w:rPr>
                <w:sz w:val="28"/>
                <w:szCs w:val="28"/>
                <w:lang w:eastAsia="en-US"/>
              </w:rPr>
              <w:t xml:space="preserve">б) </w:t>
            </w:r>
            <w:r w:rsidR="00921D0F" w:rsidRPr="00524720">
              <w:rPr>
                <w:bCs/>
                <w:sz w:val="28"/>
                <w:szCs w:val="28"/>
                <w:lang w:eastAsia="en-US"/>
              </w:rPr>
              <w:t>оказать услуги</w:t>
            </w:r>
            <w:r w:rsidRPr="00524720">
              <w:rPr>
                <w:bCs/>
                <w:sz w:val="28"/>
                <w:szCs w:val="28"/>
                <w:lang w:eastAsia="en-US"/>
              </w:rPr>
              <w:t>, в месте(ах), предусмотренном(</w:t>
            </w:r>
            <w:proofErr w:type="spellStart"/>
            <w:r w:rsidRPr="00524720">
              <w:rPr>
                <w:bCs/>
                <w:sz w:val="28"/>
                <w:szCs w:val="28"/>
                <w:lang w:eastAsia="en-US"/>
              </w:rPr>
              <w:t>ых</w:t>
            </w:r>
            <w:proofErr w:type="spellEnd"/>
            <w:r w:rsidRPr="00524720">
              <w:rPr>
                <w:bCs/>
                <w:sz w:val="28"/>
                <w:szCs w:val="28"/>
                <w:lang w:eastAsia="en-US"/>
              </w:rPr>
              <w:t>) в техническом задании</w:t>
            </w:r>
            <w:r w:rsidRPr="00524720">
              <w:rPr>
                <w:sz w:val="28"/>
                <w:szCs w:val="28"/>
                <w:lang w:eastAsia="en-US"/>
              </w:rPr>
              <w:t xml:space="preserve"> документации о закупке</w:t>
            </w:r>
            <w:r w:rsidRPr="00524720">
              <w:rPr>
                <w:bCs/>
                <w:sz w:val="28"/>
                <w:szCs w:val="28"/>
                <w:lang w:eastAsia="en-US"/>
              </w:rPr>
              <w:t>;</w:t>
            </w:r>
          </w:p>
          <w:p w14:paraId="595B35A0" w14:textId="77777777" w:rsidR="00EC1C67" w:rsidRPr="00524720" w:rsidRDefault="00627EBD" w:rsidP="00881DCC">
            <w:pPr>
              <w:pStyle w:val="a6"/>
              <w:ind w:left="0" w:firstLine="709"/>
              <w:rPr>
                <w:bCs/>
                <w:sz w:val="28"/>
                <w:szCs w:val="28"/>
                <w:lang w:eastAsia="en-US"/>
              </w:rPr>
            </w:pPr>
            <w:r w:rsidRPr="00524720">
              <w:rPr>
                <w:bCs/>
                <w:sz w:val="28"/>
                <w:szCs w:val="28"/>
                <w:lang w:eastAsia="en-US"/>
              </w:rPr>
              <w:t>в</w:t>
            </w:r>
            <w:r w:rsidR="00EC1C67" w:rsidRPr="00524720">
              <w:rPr>
                <w:bCs/>
                <w:sz w:val="28"/>
                <w:szCs w:val="28"/>
                <w:lang w:eastAsia="en-US"/>
              </w:rPr>
              <w:t xml:space="preserve">) </w:t>
            </w:r>
            <w:r w:rsidR="00921D0F" w:rsidRPr="00524720">
              <w:rPr>
                <w:bCs/>
                <w:sz w:val="28"/>
                <w:szCs w:val="28"/>
                <w:lang w:eastAsia="en-US"/>
              </w:rPr>
              <w:t>оказать услуги</w:t>
            </w:r>
            <w:r w:rsidRPr="00524720">
              <w:rPr>
                <w:bCs/>
                <w:sz w:val="28"/>
                <w:szCs w:val="28"/>
                <w:lang w:eastAsia="en-US"/>
              </w:rPr>
              <w:t xml:space="preserve"> </w:t>
            </w:r>
            <w:r w:rsidR="00EC1C67" w:rsidRPr="00524720">
              <w:rPr>
                <w:bCs/>
                <w:sz w:val="28"/>
                <w:szCs w:val="28"/>
                <w:lang w:eastAsia="en-US"/>
              </w:rPr>
              <w:t xml:space="preserve">в соответствии с условиями и порядком </w:t>
            </w:r>
            <w:r w:rsidR="00921D0F" w:rsidRPr="00524720">
              <w:rPr>
                <w:bCs/>
                <w:sz w:val="28"/>
                <w:szCs w:val="28"/>
                <w:lang w:eastAsia="en-US"/>
              </w:rPr>
              <w:t>оказания услуг</w:t>
            </w:r>
            <w:r w:rsidR="00EC1C67" w:rsidRPr="00524720">
              <w:rPr>
                <w:bCs/>
                <w:sz w:val="28"/>
                <w:szCs w:val="28"/>
                <w:lang w:eastAsia="en-US"/>
              </w:rPr>
              <w:t>, указанными в техническом задании документации о закупке.</w:t>
            </w:r>
          </w:p>
          <w:p w14:paraId="1B252E4B" w14:textId="77777777" w:rsidR="00921D0F" w:rsidRPr="00524720" w:rsidRDefault="00921D0F" w:rsidP="00881DCC">
            <w:pPr>
              <w:pStyle w:val="a6"/>
              <w:ind w:left="0" w:firstLine="709"/>
              <w:rPr>
                <w:bCs/>
                <w:sz w:val="28"/>
                <w:szCs w:val="28"/>
                <w:lang w:eastAsia="en-US"/>
              </w:rPr>
            </w:pPr>
          </w:p>
          <w:p w14:paraId="7C6DC4B1" w14:textId="77777777" w:rsidR="00EC1C67" w:rsidRPr="00524720" w:rsidRDefault="00EC1C67" w:rsidP="00881DCC">
            <w:pPr>
              <w:pStyle w:val="a6"/>
              <w:ind w:left="0" w:firstLine="709"/>
              <w:rPr>
                <w:bCs/>
                <w:sz w:val="28"/>
                <w:szCs w:val="28"/>
                <w:lang w:eastAsia="en-US"/>
              </w:rPr>
            </w:pPr>
            <w:r w:rsidRPr="00524720">
              <w:rPr>
                <w:bCs/>
                <w:sz w:val="28"/>
                <w:szCs w:val="28"/>
                <w:lang w:eastAsia="en-US"/>
              </w:rPr>
              <w:t xml:space="preserve">2. Подавая настоящее техническое предложение, выражаю свое согласие с формой, порядком и сроками оплаты, условиями и порядком </w:t>
            </w:r>
            <w:r w:rsidR="00921D0F" w:rsidRPr="00524720">
              <w:rPr>
                <w:bCs/>
                <w:sz w:val="28"/>
                <w:szCs w:val="28"/>
                <w:lang w:eastAsia="en-US"/>
              </w:rPr>
              <w:t>оказания услуг</w:t>
            </w:r>
            <w:r w:rsidRPr="00524720">
              <w:rPr>
                <w:bCs/>
                <w:sz w:val="28"/>
                <w:szCs w:val="28"/>
                <w:lang w:eastAsia="en-US"/>
              </w:rPr>
              <w:t>, указанными в техническом задании</w:t>
            </w:r>
            <w:r w:rsidRPr="00524720">
              <w:rPr>
                <w:sz w:val="28"/>
                <w:szCs w:val="28"/>
                <w:lang w:eastAsia="en-US"/>
              </w:rPr>
              <w:t xml:space="preserve"> документации о закупке</w:t>
            </w:r>
            <w:r w:rsidRPr="00524720">
              <w:rPr>
                <w:bCs/>
                <w:sz w:val="28"/>
                <w:szCs w:val="28"/>
                <w:lang w:eastAsia="en-US"/>
              </w:rPr>
              <w:t>.</w:t>
            </w:r>
          </w:p>
          <w:p w14:paraId="1A1FA527" w14:textId="77777777" w:rsidR="00EC1C67" w:rsidRPr="00524720" w:rsidRDefault="00EC1C67" w:rsidP="00881DCC">
            <w:pPr>
              <w:pStyle w:val="a6"/>
              <w:ind w:left="0" w:firstLine="709"/>
              <w:rPr>
                <w:bCs/>
                <w:sz w:val="28"/>
                <w:szCs w:val="28"/>
                <w:lang w:eastAsia="en-US"/>
              </w:rPr>
            </w:pPr>
            <w:r w:rsidRPr="00524720">
              <w:rPr>
                <w:bCs/>
                <w:sz w:val="28"/>
                <w:szCs w:val="28"/>
                <w:lang w:eastAsia="en-US"/>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w:t>
            </w:r>
            <w:r w:rsidRPr="00524720">
              <w:rPr>
                <w:sz w:val="28"/>
                <w:szCs w:val="28"/>
                <w:lang w:eastAsia="en-US"/>
              </w:rPr>
              <w:t xml:space="preserve"> документации о закупке</w:t>
            </w:r>
            <w:r w:rsidRPr="00524720">
              <w:rPr>
                <w:bCs/>
                <w:sz w:val="28"/>
                <w:szCs w:val="28"/>
                <w:lang w:eastAsia="en-US"/>
              </w:rPr>
              <w:t>.</w:t>
            </w:r>
          </w:p>
          <w:p w14:paraId="4B0F7D8B" w14:textId="77777777" w:rsidR="00C74A23" w:rsidRPr="00524720" w:rsidRDefault="00C74A23">
            <w:pPr>
              <w:pStyle w:val="a6"/>
              <w:spacing w:line="276" w:lineRule="auto"/>
              <w:ind w:left="0" w:firstLine="709"/>
              <w:rPr>
                <w:bCs/>
                <w:sz w:val="26"/>
                <w:szCs w:val="26"/>
                <w:lang w:eastAsia="en-US"/>
              </w:rPr>
            </w:pP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281"/>
              <w:gridCol w:w="217"/>
              <w:gridCol w:w="939"/>
              <w:gridCol w:w="981"/>
              <w:gridCol w:w="565"/>
              <w:gridCol w:w="985"/>
              <w:gridCol w:w="2260"/>
              <w:gridCol w:w="1987"/>
            </w:tblGrid>
            <w:tr w:rsidR="00921D0F" w:rsidRPr="00524720" w14:paraId="176B321E" w14:textId="77777777" w:rsidTr="00873EBC">
              <w:tc>
                <w:tcPr>
                  <w:tcW w:w="5000" w:type="pct"/>
                  <w:gridSpan w:val="9"/>
                </w:tcPr>
                <w:p w14:paraId="2C501610" w14:textId="77777777" w:rsidR="00921D0F" w:rsidRPr="00524720" w:rsidRDefault="00921D0F" w:rsidP="00921D0F">
                  <w:pPr>
                    <w:jc w:val="both"/>
                    <w:rPr>
                      <w:b/>
                      <w:bCs/>
                      <w:sz w:val="26"/>
                      <w:szCs w:val="26"/>
                    </w:rPr>
                  </w:pPr>
                  <w:r w:rsidRPr="00524720">
                    <w:rPr>
                      <w:b/>
                      <w:sz w:val="26"/>
                      <w:szCs w:val="26"/>
                    </w:rPr>
                    <w:lastRenderedPageBreak/>
                    <w:t>1. Наименование закупаемых услуг, их количество (объем), начальные (максимальные) цены за единицу услуги и начальная (максимальная) цена договора</w:t>
                  </w:r>
                </w:p>
              </w:tc>
            </w:tr>
            <w:tr w:rsidR="006B36CA" w:rsidRPr="00524720" w14:paraId="48D4BEF2" w14:textId="77777777" w:rsidTr="006B36CA">
              <w:tc>
                <w:tcPr>
                  <w:tcW w:w="339" w:type="pct"/>
                  <w:vAlign w:val="center"/>
                </w:tcPr>
                <w:p w14:paraId="457C14E3" w14:textId="08BB75B3" w:rsidR="006B36CA" w:rsidRPr="00524720" w:rsidRDefault="006B36CA" w:rsidP="00921D0F">
                  <w:pPr>
                    <w:jc w:val="center"/>
                    <w:rPr>
                      <w:b/>
                      <w:sz w:val="26"/>
                      <w:szCs w:val="26"/>
                    </w:rPr>
                  </w:pPr>
                  <w:r w:rsidRPr="00524720">
                    <w:rPr>
                      <w:b/>
                      <w:sz w:val="26"/>
                      <w:szCs w:val="26"/>
                    </w:rPr>
                    <w:t>№ п/п</w:t>
                  </w:r>
                </w:p>
              </w:tc>
              <w:tc>
                <w:tcPr>
                  <w:tcW w:w="1233" w:type="pct"/>
                  <w:gridSpan w:val="3"/>
                  <w:vAlign w:val="center"/>
                </w:tcPr>
                <w:p w14:paraId="066E5543" w14:textId="3232ECA6" w:rsidR="006B36CA" w:rsidRPr="00524720" w:rsidRDefault="006B36CA" w:rsidP="00921D0F">
                  <w:pPr>
                    <w:jc w:val="center"/>
                    <w:rPr>
                      <w:b/>
                      <w:sz w:val="26"/>
                      <w:szCs w:val="26"/>
                    </w:rPr>
                  </w:pPr>
                  <w:r w:rsidRPr="00524720">
                    <w:rPr>
                      <w:b/>
                      <w:sz w:val="26"/>
                      <w:szCs w:val="26"/>
                    </w:rPr>
                    <w:t>Наименование услуги</w:t>
                  </w:r>
                </w:p>
              </w:tc>
              <w:tc>
                <w:tcPr>
                  <w:tcW w:w="496" w:type="pct"/>
                  <w:vAlign w:val="center"/>
                </w:tcPr>
                <w:p w14:paraId="51C98CD5" w14:textId="77777777" w:rsidR="006B36CA" w:rsidRPr="00524720" w:rsidRDefault="006B36CA" w:rsidP="00921D0F">
                  <w:pPr>
                    <w:jc w:val="center"/>
                    <w:rPr>
                      <w:b/>
                      <w:sz w:val="26"/>
                      <w:szCs w:val="26"/>
                    </w:rPr>
                  </w:pPr>
                  <w:r w:rsidRPr="00524720">
                    <w:rPr>
                      <w:b/>
                      <w:sz w:val="26"/>
                      <w:szCs w:val="26"/>
                    </w:rPr>
                    <w:t>Ед.</w:t>
                  </w:r>
                </w:p>
                <w:p w14:paraId="3C2CA8A3" w14:textId="77777777" w:rsidR="006B36CA" w:rsidRPr="00524720" w:rsidRDefault="006B36CA" w:rsidP="00921D0F">
                  <w:pPr>
                    <w:jc w:val="center"/>
                    <w:rPr>
                      <w:b/>
                      <w:sz w:val="26"/>
                      <w:szCs w:val="26"/>
                    </w:rPr>
                  </w:pPr>
                  <w:r w:rsidRPr="00524720">
                    <w:rPr>
                      <w:b/>
                      <w:sz w:val="26"/>
                      <w:szCs w:val="26"/>
                    </w:rPr>
                    <w:t>изм.</w:t>
                  </w:r>
                </w:p>
              </w:tc>
              <w:tc>
                <w:tcPr>
                  <w:tcW w:w="784" w:type="pct"/>
                  <w:gridSpan w:val="2"/>
                  <w:vAlign w:val="center"/>
                </w:tcPr>
                <w:p w14:paraId="184E4637" w14:textId="77777777" w:rsidR="006B36CA" w:rsidRPr="00524720" w:rsidRDefault="006B36CA" w:rsidP="00921D0F">
                  <w:pPr>
                    <w:ind w:left="-108"/>
                    <w:jc w:val="center"/>
                    <w:rPr>
                      <w:b/>
                      <w:sz w:val="26"/>
                      <w:szCs w:val="26"/>
                    </w:rPr>
                  </w:pPr>
                  <w:r w:rsidRPr="00524720">
                    <w:rPr>
                      <w:b/>
                      <w:sz w:val="26"/>
                      <w:szCs w:val="26"/>
                    </w:rPr>
                    <w:t>Количество (объем)</w:t>
                  </w:r>
                </w:p>
              </w:tc>
              <w:tc>
                <w:tcPr>
                  <w:tcW w:w="1143" w:type="pct"/>
                  <w:vAlign w:val="center"/>
                </w:tcPr>
                <w:p w14:paraId="0DE86D06" w14:textId="77777777" w:rsidR="006B36CA" w:rsidRPr="00524720" w:rsidRDefault="006B36CA" w:rsidP="00921D0F">
                  <w:pPr>
                    <w:jc w:val="center"/>
                    <w:rPr>
                      <w:b/>
                      <w:bCs/>
                      <w:sz w:val="26"/>
                      <w:szCs w:val="26"/>
                    </w:rPr>
                  </w:pPr>
                  <w:r w:rsidRPr="00524720">
                    <w:rPr>
                      <w:b/>
                      <w:sz w:val="26"/>
                      <w:szCs w:val="26"/>
                    </w:rPr>
                    <w:t>Всего руб., без учета НДС 20%</w:t>
                  </w:r>
                </w:p>
              </w:tc>
              <w:tc>
                <w:tcPr>
                  <w:tcW w:w="1005" w:type="pct"/>
                  <w:vAlign w:val="center"/>
                </w:tcPr>
                <w:p w14:paraId="28AB25C5" w14:textId="77777777" w:rsidR="006B36CA" w:rsidRPr="00524720" w:rsidRDefault="006B36CA" w:rsidP="00921D0F">
                  <w:pPr>
                    <w:jc w:val="center"/>
                    <w:rPr>
                      <w:b/>
                      <w:sz w:val="26"/>
                      <w:szCs w:val="26"/>
                    </w:rPr>
                  </w:pPr>
                  <w:r w:rsidRPr="00524720">
                    <w:rPr>
                      <w:b/>
                      <w:sz w:val="26"/>
                      <w:szCs w:val="26"/>
                    </w:rPr>
                    <w:t>Всего руб., с учетом НДС 20%</w:t>
                  </w:r>
                </w:p>
              </w:tc>
            </w:tr>
            <w:tr w:rsidR="006B36CA" w:rsidRPr="00524720" w14:paraId="25C37B10" w14:textId="77777777" w:rsidTr="006B36CA">
              <w:tc>
                <w:tcPr>
                  <w:tcW w:w="339" w:type="pct"/>
                </w:tcPr>
                <w:p w14:paraId="0835077C" w14:textId="7670708E" w:rsidR="006B36CA" w:rsidRPr="00524720" w:rsidRDefault="006B36CA" w:rsidP="00873EBC">
                  <w:pPr>
                    <w:jc w:val="center"/>
                    <w:rPr>
                      <w:bCs/>
                      <w:sz w:val="26"/>
                      <w:szCs w:val="26"/>
                    </w:rPr>
                  </w:pPr>
                  <w:r w:rsidRPr="00524720">
                    <w:rPr>
                      <w:bCs/>
                      <w:sz w:val="26"/>
                      <w:szCs w:val="26"/>
                    </w:rPr>
                    <w:t>1</w:t>
                  </w:r>
                </w:p>
              </w:tc>
              <w:tc>
                <w:tcPr>
                  <w:tcW w:w="1233" w:type="pct"/>
                  <w:gridSpan w:val="3"/>
                </w:tcPr>
                <w:p w14:paraId="24AE3597" w14:textId="49210900" w:rsidR="006B36CA" w:rsidRPr="00524720" w:rsidRDefault="006B36CA" w:rsidP="00873EBC">
                  <w:pPr>
                    <w:jc w:val="center"/>
                    <w:rPr>
                      <w:bCs/>
                      <w:sz w:val="26"/>
                      <w:szCs w:val="26"/>
                    </w:rPr>
                  </w:pPr>
                  <w:r w:rsidRPr="00524720">
                    <w:rPr>
                      <w:sz w:val="26"/>
                      <w:szCs w:val="26"/>
                    </w:rPr>
                    <w:t>Проведение аудита бухгалтерской (финансовой) отчетности АО</w:t>
                  </w:r>
                  <w:r w:rsidR="006E19A9" w:rsidRPr="00524720">
                    <w:rPr>
                      <w:sz w:val="26"/>
                      <w:szCs w:val="26"/>
                    </w:rPr>
                    <w:t> «</w:t>
                  </w:r>
                  <w:r w:rsidRPr="00524720">
                    <w:rPr>
                      <w:sz w:val="26"/>
                      <w:szCs w:val="26"/>
                    </w:rPr>
                    <w:t>ОТЛК ЕРА</w:t>
                  </w:r>
                  <w:r w:rsidR="006E19A9" w:rsidRPr="00524720">
                    <w:rPr>
                      <w:sz w:val="26"/>
                      <w:szCs w:val="26"/>
                    </w:rPr>
                    <w:t>»</w:t>
                  </w:r>
                  <w:r w:rsidRPr="00524720">
                    <w:rPr>
                      <w:sz w:val="26"/>
                      <w:szCs w:val="26"/>
                    </w:rPr>
                    <w:t>, подготовленной в соответствии с Российскими стандартами бухгалтерского учета (</w:t>
                  </w:r>
                  <w:r w:rsidR="006E19A9" w:rsidRPr="00524720">
                    <w:rPr>
                      <w:sz w:val="26"/>
                      <w:szCs w:val="26"/>
                    </w:rPr>
                    <w:t>«</w:t>
                  </w:r>
                  <w:r w:rsidRPr="00524720">
                    <w:rPr>
                      <w:sz w:val="26"/>
                      <w:szCs w:val="26"/>
                    </w:rPr>
                    <w:t>РСБУ</w:t>
                  </w:r>
                  <w:r w:rsidR="006E19A9" w:rsidRPr="00524720">
                    <w:rPr>
                      <w:sz w:val="26"/>
                      <w:szCs w:val="26"/>
                    </w:rPr>
                    <w:t>»</w:t>
                  </w:r>
                  <w:r w:rsidRPr="00524720">
                    <w:rPr>
                      <w:sz w:val="26"/>
                      <w:szCs w:val="26"/>
                    </w:rPr>
                    <w:t>), за 2025 год</w:t>
                  </w:r>
                </w:p>
              </w:tc>
              <w:tc>
                <w:tcPr>
                  <w:tcW w:w="496" w:type="pct"/>
                  <w:vAlign w:val="center"/>
                </w:tcPr>
                <w:p w14:paraId="4A4A9601" w14:textId="77777777" w:rsidR="006B36CA" w:rsidRPr="00524720" w:rsidRDefault="006B36CA" w:rsidP="00873EBC">
                  <w:pPr>
                    <w:jc w:val="center"/>
                    <w:rPr>
                      <w:sz w:val="20"/>
                      <w:szCs w:val="20"/>
                    </w:rPr>
                  </w:pPr>
                  <w:r w:rsidRPr="00524720">
                    <w:rPr>
                      <w:i/>
                      <w:sz w:val="20"/>
                      <w:szCs w:val="20"/>
                    </w:rPr>
                    <w:t>Указать ед. изм. согласно ОКЕИ</w:t>
                  </w:r>
                </w:p>
              </w:tc>
              <w:tc>
                <w:tcPr>
                  <w:tcW w:w="784" w:type="pct"/>
                  <w:gridSpan w:val="2"/>
                  <w:vAlign w:val="center"/>
                </w:tcPr>
                <w:p w14:paraId="2A698E63" w14:textId="77777777" w:rsidR="006B36CA" w:rsidRPr="00524720" w:rsidRDefault="006B36CA" w:rsidP="00873EBC">
                  <w:pPr>
                    <w:jc w:val="center"/>
                    <w:rPr>
                      <w:bCs/>
                      <w:sz w:val="20"/>
                      <w:szCs w:val="20"/>
                    </w:rPr>
                  </w:pPr>
                  <w:r w:rsidRPr="00524720">
                    <w:rPr>
                      <w:i/>
                      <w:sz w:val="20"/>
                      <w:szCs w:val="20"/>
                    </w:rPr>
                    <w:t>Указать количество (объем) согласно единицам измерения</w:t>
                  </w:r>
                </w:p>
              </w:tc>
              <w:tc>
                <w:tcPr>
                  <w:tcW w:w="1143" w:type="pct"/>
                  <w:vAlign w:val="center"/>
                </w:tcPr>
                <w:p w14:paraId="5214FE6A" w14:textId="560B86A1" w:rsidR="006B36CA" w:rsidRPr="00524720" w:rsidRDefault="006B36CA" w:rsidP="00873EBC">
                  <w:pPr>
                    <w:jc w:val="both"/>
                    <w:rPr>
                      <w:i/>
                      <w:sz w:val="20"/>
                      <w:szCs w:val="20"/>
                    </w:rPr>
                  </w:pPr>
                  <w:r w:rsidRPr="00524720">
                    <w:rPr>
                      <w:i/>
                      <w:sz w:val="20"/>
                      <w:szCs w:val="20"/>
                    </w:rPr>
                    <w:t>Указать цену в рублях без учета НДС 20%</w:t>
                  </w:r>
                </w:p>
              </w:tc>
              <w:tc>
                <w:tcPr>
                  <w:tcW w:w="1005" w:type="pct"/>
                  <w:vAlign w:val="center"/>
                </w:tcPr>
                <w:p w14:paraId="6130BCAF" w14:textId="14D5A19C" w:rsidR="006B36CA" w:rsidRPr="00524720" w:rsidRDefault="006B36CA" w:rsidP="00873EBC">
                  <w:pPr>
                    <w:jc w:val="both"/>
                    <w:rPr>
                      <w:i/>
                      <w:sz w:val="20"/>
                      <w:szCs w:val="20"/>
                    </w:rPr>
                  </w:pPr>
                  <w:r w:rsidRPr="00524720">
                    <w:rPr>
                      <w:i/>
                      <w:sz w:val="20"/>
                      <w:szCs w:val="20"/>
                    </w:rPr>
                    <w:t>Указать цену в рублях с учетом НДС</w:t>
                  </w:r>
                </w:p>
              </w:tc>
            </w:tr>
            <w:tr w:rsidR="006B36CA" w:rsidRPr="00524720" w14:paraId="27F1D0D4" w14:textId="77777777" w:rsidTr="006B36CA">
              <w:tc>
                <w:tcPr>
                  <w:tcW w:w="339" w:type="pct"/>
                </w:tcPr>
                <w:p w14:paraId="492B3CA0" w14:textId="529B013A" w:rsidR="006B36CA" w:rsidRPr="00524720" w:rsidRDefault="006B36CA" w:rsidP="00873EBC">
                  <w:pPr>
                    <w:jc w:val="center"/>
                    <w:rPr>
                      <w:bCs/>
                      <w:sz w:val="26"/>
                      <w:szCs w:val="26"/>
                    </w:rPr>
                  </w:pPr>
                  <w:r w:rsidRPr="00524720">
                    <w:rPr>
                      <w:bCs/>
                      <w:sz w:val="26"/>
                      <w:szCs w:val="26"/>
                    </w:rPr>
                    <w:t>2</w:t>
                  </w:r>
                </w:p>
              </w:tc>
              <w:tc>
                <w:tcPr>
                  <w:tcW w:w="1233" w:type="pct"/>
                  <w:gridSpan w:val="3"/>
                </w:tcPr>
                <w:p w14:paraId="5754E775" w14:textId="24BDFE5D" w:rsidR="006B36CA" w:rsidRPr="00524720" w:rsidRDefault="006E19A9" w:rsidP="00873EBC">
                  <w:pPr>
                    <w:jc w:val="center"/>
                    <w:rPr>
                      <w:bCs/>
                      <w:sz w:val="26"/>
                      <w:szCs w:val="26"/>
                    </w:rPr>
                  </w:pPr>
                  <w:r w:rsidRPr="00524720">
                    <w:rPr>
                      <w:sz w:val="26"/>
                      <w:szCs w:val="26"/>
                    </w:rPr>
                    <w:t>Проведение аудита финансовой отчетности АО «ОТЛК ЕРА», подготовленной в соответствии с Международными стандартами финансовой отчетности («МСФО»), за 2025 год</w:t>
                  </w:r>
                </w:p>
              </w:tc>
              <w:tc>
                <w:tcPr>
                  <w:tcW w:w="496" w:type="pct"/>
                  <w:vAlign w:val="center"/>
                </w:tcPr>
                <w:p w14:paraId="6F405AC1" w14:textId="77777777" w:rsidR="006B36CA" w:rsidRPr="00524720" w:rsidRDefault="006B36CA" w:rsidP="00873EBC">
                  <w:pPr>
                    <w:jc w:val="center"/>
                    <w:rPr>
                      <w:sz w:val="20"/>
                      <w:szCs w:val="20"/>
                    </w:rPr>
                  </w:pPr>
                  <w:r w:rsidRPr="00524720">
                    <w:rPr>
                      <w:i/>
                      <w:sz w:val="20"/>
                      <w:szCs w:val="20"/>
                    </w:rPr>
                    <w:t>Указать ед. изм. согласно ОКЕИ</w:t>
                  </w:r>
                </w:p>
              </w:tc>
              <w:tc>
                <w:tcPr>
                  <w:tcW w:w="784" w:type="pct"/>
                  <w:gridSpan w:val="2"/>
                  <w:vAlign w:val="center"/>
                </w:tcPr>
                <w:p w14:paraId="12E6837F" w14:textId="77777777" w:rsidR="006B36CA" w:rsidRPr="00524720" w:rsidRDefault="006B36CA" w:rsidP="00873EBC">
                  <w:pPr>
                    <w:jc w:val="center"/>
                    <w:rPr>
                      <w:bCs/>
                      <w:sz w:val="20"/>
                      <w:szCs w:val="20"/>
                    </w:rPr>
                  </w:pPr>
                  <w:r w:rsidRPr="00524720">
                    <w:rPr>
                      <w:i/>
                      <w:sz w:val="20"/>
                      <w:szCs w:val="20"/>
                    </w:rPr>
                    <w:t>Указать количество (объем) согласно единицам измерения</w:t>
                  </w:r>
                </w:p>
              </w:tc>
              <w:tc>
                <w:tcPr>
                  <w:tcW w:w="1143" w:type="pct"/>
                  <w:vAlign w:val="center"/>
                </w:tcPr>
                <w:p w14:paraId="7AAEDC7B" w14:textId="51FC37CE" w:rsidR="006B36CA" w:rsidRPr="00524720" w:rsidRDefault="006B36CA" w:rsidP="00873EBC">
                  <w:pPr>
                    <w:jc w:val="both"/>
                    <w:rPr>
                      <w:i/>
                      <w:sz w:val="20"/>
                      <w:szCs w:val="20"/>
                    </w:rPr>
                  </w:pPr>
                  <w:r w:rsidRPr="00524720">
                    <w:rPr>
                      <w:i/>
                      <w:sz w:val="20"/>
                      <w:szCs w:val="20"/>
                    </w:rPr>
                    <w:t>Указать цену в рублях без учета НДС 20%</w:t>
                  </w:r>
                </w:p>
              </w:tc>
              <w:tc>
                <w:tcPr>
                  <w:tcW w:w="1005" w:type="pct"/>
                  <w:vAlign w:val="center"/>
                </w:tcPr>
                <w:p w14:paraId="48BA2387" w14:textId="28086CDC" w:rsidR="006B36CA" w:rsidRPr="00524720" w:rsidRDefault="006B36CA" w:rsidP="00873EBC">
                  <w:pPr>
                    <w:jc w:val="both"/>
                    <w:rPr>
                      <w:i/>
                      <w:sz w:val="20"/>
                      <w:szCs w:val="20"/>
                    </w:rPr>
                  </w:pPr>
                  <w:r w:rsidRPr="00524720">
                    <w:rPr>
                      <w:i/>
                      <w:sz w:val="20"/>
                      <w:szCs w:val="20"/>
                    </w:rPr>
                    <w:t>Указать цену в рублях с учетом НДС</w:t>
                  </w:r>
                </w:p>
              </w:tc>
            </w:tr>
            <w:tr w:rsidR="006B36CA" w:rsidRPr="00524720" w14:paraId="4EB8433E" w14:textId="77777777" w:rsidTr="006B36CA">
              <w:tc>
                <w:tcPr>
                  <w:tcW w:w="339" w:type="pct"/>
                </w:tcPr>
                <w:p w14:paraId="3C343C79" w14:textId="1F8B01D6" w:rsidR="006B36CA" w:rsidRPr="00524720" w:rsidRDefault="006B36CA" w:rsidP="00873EBC">
                  <w:pPr>
                    <w:jc w:val="center"/>
                    <w:rPr>
                      <w:bCs/>
                      <w:sz w:val="26"/>
                      <w:szCs w:val="26"/>
                    </w:rPr>
                  </w:pPr>
                  <w:r w:rsidRPr="00524720">
                    <w:rPr>
                      <w:bCs/>
                      <w:sz w:val="26"/>
                      <w:szCs w:val="26"/>
                    </w:rPr>
                    <w:t>3</w:t>
                  </w:r>
                </w:p>
              </w:tc>
              <w:tc>
                <w:tcPr>
                  <w:tcW w:w="1233" w:type="pct"/>
                  <w:gridSpan w:val="3"/>
                </w:tcPr>
                <w:p w14:paraId="02E5263E" w14:textId="21877EE6" w:rsidR="006B36CA" w:rsidRPr="00524720" w:rsidRDefault="006E19A9" w:rsidP="00873EBC">
                  <w:pPr>
                    <w:jc w:val="center"/>
                    <w:rPr>
                      <w:bCs/>
                      <w:sz w:val="26"/>
                      <w:szCs w:val="26"/>
                    </w:rPr>
                  </w:pPr>
                  <w:r w:rsidRPr="00524720">
                    <w:rPr>
                      <w:sz w:val="26"/>
                      <w:szCs w:val="26"/>
                    </w:rPr>
                    <w:t>Проведение обзорной проверки АО «ОТЛК ЕРА», подготовленной в соответствии с Международными стандартами финансовой отчетности («МСФО»), за шестимесячный период по 30 июня 2025 года</w:t>
                  </w:r>
                </w:p>
              </w:tc>
              <w:tc>
                <w:tcPr>
                  <w:tcW w:w="496" w:type="pct"/>
                  <w:vAlign w:val="center"/>
                </w:tcPr>
                <w:p w14:paraId="2BF8C81B" w14:textId="77777777" w:rsidR="006B36CA" w:rsidRPr="00524720" w:rsidRDefault="006B36CA" w:rsidP="00873EBC">
                  <w:pPr>
                    <w:jc w:val="center"/>
                    <w:rPr>
                      <w:sz w:val="20"/>
                      <w:szCs w:val="20"/>
                    </w:rPr>
                  </w:pPr>
                  <w:r w:rsidRPr="00524720">
                    <w:rPr>
                      <w:i/>
                      <w:sz w:val="20"/>
                      <w:szCs w:val="20"/>
                    </w:rPr>
                    <w:t>Указать ед. изм. согласно ОКЕИ</w:t>
                  </w:r>
                </w:p>
              </w:tc>
              <w:tc>
                <w:tcPr>
                  <w:tcW w:w="784" w:type="pct"/>
                  <w:gridSpan w:val="2"/>
                  <w:vAlign w:val="center"/>
                </w:tcPr>
                <w:p w14:paraId="02217467" w14:textId="77777777" w:rsidR="006B36CA" w:rsidRPr="00524720" w:rsidRDefault="006B36CA" w:rsidP="00873EBC">
                  <w:pPr>
                    <w:jc w:val="center"/>
                    <w:rPr>
                      <w:bCs/>
                      <w:sz w:val="20"/>
                      <w:szCs w:val="20"/>
                    </w:rPr>
                  </w:pPr>
                  <w:r w:rsidRPr="00524720">
                    <w:rPr>
                      <w:i/>
                      <w:sz w:val="20"/>
                      <w:szCs w:val="20"/>
                    </w:rPr>
                    <w:t>Указать количество (объем) согласно единицам измерения</w:t>
                  </w:r>
                </w:p>
              </w:tc>
              <w:tc>
                <w:tcPr>
                  <w:tcW w:w="1143" w:type="pct"/>
                  <w:vAlign w:val="center"/>
                </w:tcPr>
                <w:p w14:paraId="49FB2EEE" w14:textId="1294AFD4" w:rsidR="006B36CA" w:rsidRPr="00524720" w:rsidRDefault="006B36CA" w:rsidP="00873EBC">
                  <w:pPr>
                    <w:jc w:val="both"/>
                    <w:rPr>
                      <w:i/>
                      <w:sz w:val="20"/>
                      <w:szCs w:val="20"/>
                    </w:rPr>
                  </w:pPr>
                  <w:r w:rsidRPr="00524720">
                    <w:rPr>
                      <w:i/>
                      <w:sz w:val="20"/>
                      <w:szCs w:val="20"/>
                    </w:rPr>
                    <w:t>Указать цену в рублях без учета НДС 20%</w:t>
                  </w:r>
                </w:p>
              </w:tc>
              <w:tc>
                <w:tcPr>
                  <w:tcW w:w="1005" w:type="pct"/>
                  <w:vAlign w:val="center"/>
                </w:tcPr>
                <w:p w14:paraId="44356032" w14:textId="1F68841D" w:rsidR="006B36CA" w:rsidRPr="00524720" w:rsidRDefault="006B36CA" w:rsidP="00873EBC">
                  <w:pPr>
                    <w:jc w:val="both"/>
                    <w:rPr>
                      <w:i/>
                      <w:sz w:val="20"/>
                      <w:szCs w:val="20"/>
                    </w:rPr>
                  </w:pPr>
                  <w:r w:rsidRPr="00524720">
                    <w:rPr>
                      <w:i/>
                      <w:sz w:val="20"/>
                      <w:szCs w:val="20"/>
                    </w:rPr>
                    <w:t>Указать цену в рублях с учетом НДС</w:t>
                  </w:r>
                </w:p>
              </w:tc>
            </w:tr>
            <w:tr w:rsidR="006B36CA" w:rsidRPr="00524720" w14:paraId="258EF32B" w14:textId="77777777" w:rsidTr="006B36CA">
              <w:tc>
                <w:tcPr>
                  <w:tcW w:w="339" w:type="pct"/>
                </w:tcPr>
                <w:p w14:paraId="486BA561" w14:textId="32D23A92" w:rsidR="006B36CA" w:rsidRPr="00524720" w:rsidRDefault="006B36CA" w:rsidP="00873EBC">
                  <w:pPr>
                    <w:jc w:val="center"/>
                    <w:rPr>
                      <w:bCs/>
                      <w:sz w:val="26"/>
                      <w:szCs w:val="26"/>
                    </w:rPr>
                  </w:pPr>
                  <w:r w:rsidRPr="00524720">
                    <w:rPr>
                      <w:bCs/>
                      <w:sz w:val="26"/>
                      <w:szCs w:val="26"/>
                    </w:rPr>
                    <w:t>4</w:t>
                  </w:r>
                </w:p>
              </w:tc>
              <w:tc>
                <w:tcPr>
                  <w:tcW w:w="1233" w:type="pct"/>
                  <w:gridSpan w:val="3"/>
                </w:tcPr>
                <w:p w14:paraId="0DF87CA4" w14:textId="2E4E9D5F" w:rsidR="006B36CA" w:rsidRPr="00524720" w:rsidRDefault="006E19A9" w:rsidP="00873EBC">
                  <w:pPr>
                    <w:jc w:val="center"/>
                    <w:rPr>
                      <w:bCs/>
                      <w:sz w:val="26"/>
                      <w:szCs w:val="26"/>
                    </w:rPr>
                  </w:pPr>
                  <w:r w:rsidRPr="00524720">
                    <w:rPr>
                      <w:sz w:val="26"/>
                      <w:szCs w:val="26"/>
                    </w:rPr>
                    <w:t xml:space="preserve">Аудит в отношении специальной финансовой информации, необходимой для </w:t>
                  </w:r>
                  <w:r w:rsidRPr="00524720">
                    <w:rPr>
                      <w:sz w:val="26"/>
                      <w:szCs w:val="26"/>
                    </w:rPr>
                    <w:lastRenderedPageBreak/>
                    <w:t>формирования и аудита консолидированной финансовой отчетности ОАО</w:t>
                  </w:r>
                  <w:r w:rsidR="00DD3185" w:rsidRPr="00524720">
                    <w:rPr>
                      <w:sz w:val="26"/>
                      <w:szCs w:val="26"/>
                    </w:rPr>
                    <w:t> </w:t>
                  </w:r>
                  <w:r w:rsidRPr="00524720">
                    <w:rPr>
                      <w:sz w:val="26"/>
                      <w:szCs w:val="26"/>
                    </w:rPr>
                    <w:t>«РЖД» по МСФО за 12 месяцев 2025 года по 31.12.2025 года</w:t>
                  </w:r>
                </w:p>
              </w:tc>
              <w:tc>
                <w:tcPr>
                  <w:tcW w:w="496" w:type="pct"/>
                  <w:vAlign w:val="center"/>
                </w:tcPr>
                <w:p w14:paraId="10D24E43" w14:textId="77777777" w:rsidR="006B36CA" w:rsidRPr="00524720" w:rsidRDefault="006B36CA" w:rsidP="00873EBC">
                  <w:pPr>
                    <w:jc w:val="center"/>
                    <w:rPr>
                      <w:sz w:val="20"/>
                      <w:szCs w:val="20"/>
                    </w:rPr>
                  </w:pPr>
                  <w:r w:rsidRPr="00524720">
                    <w:rPr>
                      <w:i/>
                      <w:sz w:val="20"/>
                      <w:szCs w:val="20"/>
                    </w:rPr>
                    <w:lastRenderedPageBreak/>
                    <w:t>Указать ед. изм. согласно ОКЕИ</w:t>
                  </w:r>
                </w:p>
              </w:tc>
              <w:tc>
                <w:tcPr>
                  <w:tcW w:w="784" w:type="pct"/>
                  <w:gridSpan w:val="2"/>
                  <w:vAlign w:val="center"/>
                </w:tcPr>
                <w:p w14:paraId="6F111A08" w14:textId="77777777" w:rsidR="006B36CA" w:rsidRPr="00524720" w:rsidRDefault="006B36CA" w:rsidP="00873EBC">
                  <w:pPr>
                    <w:jc w:val="center"/>
                    <w:rPr>
                      <w:bCs/>
                      <w:sz w:val="20"/>
                      <w:szCs w:val="20"/>
                    </w:rPr>
                  </w:pPr>
                  <w:r w:rsidRPr="00524720">
                    <w:rPr>
                      <w:i/>
                      <w:sz w:val="20"/>
                      <w:szCs w:val="20"/>
                    </w:rPr>
                    <w:t>Указать количество (объем) согласно единицам измерения</w:t>
                  </w:r>
                </w:p>
              </w:tc>
              <w:tc>
                <w:tcPr>
                  <w:tcW w:w="1143" w:type="pct"/>
                  <w:vAlign w:val="center"/>
                </w:tcPr>
                <w:p w14:paraId="2E8134D3" w14:textId="7D6BFD6B" w:rsidR="006B36CA" w:rsidRPr="00524720" w:rsidRDefault="006B36CA" w:rsidP="00873EBC">
                  <w:pPr>
                    <w:jc w:val="both"/>
                    <w:rPr>
                      <w:i/>
                      <w:sz w:val="20"/>
                      <w:szCs w:val="20"/>
                    </w:rPr>
                  </w:pPr>
                  <w:r w:rsidRPr="00524720">
                    <w:rPr>
                      <w:i/>
                      <w:sz w:val="20"/>
                      <w:szCs w:val="20"/>
                    </w:rPr>
                    <w:t>Указать цену в рублях без учета НДС 20%</w:t>
                  </w:r>
                </w:p>
              </w:tc>
              <w:tc>
                <w:tcPr>
                  <w:tcW w:w="1005" w:type="pct"/>
                  <w:vAlign w:val="center"/>
                </w:tcPr>
                <w:p w14:paraId="649E3CCA" w14:textId="0C297B95" w:rsidR="006B36CA" w:rsidRPr="00524720" w:rsidRDefault="006B36CA" w:rsidP="00873EBC">
                  <w:pPr>
                    <w:jc w:val="both"/>
                    <w:rPr>
                      <w:i/>
                      <w:sz w:val="20"/>
                      <w:szCs w:val="20"/>
                    </w:rPr>
                  </w:pPr>
                  <w:r w:rsidRPr="00524720">
                    <w:rPr>
                      <w:i/>
                      <w:sz w:val="20"/>
                      <w:szCs w:val="20"/>
                    </w:rPr>
                    <w:t>Указать цену в рублях с учетом НДС</w:t>
                  </w:r>
                </w:p>
              </w:tc>
            </w:tr>
            <w:tr w:rsidR="006B36CA" w:rsidRPr="00524720" w14:paraId="066083C5" w14:textId="77777777" w:rsidTr="006B36CA">
              <w:tc>
                <w:tcPr>
                  <w:tcW w:w="339" w:type="pct"/>
                </w:tcPr>
                <w:p w14:paraId="304DCAFB" w14:textId="461DC5FC" w:rsidR="006B36CA" w:rsidRPr="00524720" w:rsidRDefault="006B36CA" w:rsidP="00873EBC">
                  <w:pPr>
                    <w:jc w:val="center"/>
                    <w:rPr>
                      <w:bCs/>
                      <w:sz w:val="26"/>
                      <w:szCs w:val="26"/>
                    </w:rPr>
                  </w:pPr>
                  <w:r w:rsidRPr="00524720">
                    <w:rPr>
                      <w:bCs/>
                      <w:sz w:val="26"/>
                      <w:szCs w:val="26"/>
                    </w:rPr>
                    <w:t>5</w:t>
                  </w:r>
                </w:p>
              </w:tc>
              <w:tc>
                <w:tcPr>
                  <w:tcW w:w="1233" w:type="pct"/>
                  <w:gridSpan w:val="3"/>
                </w:tcPr>
                <w:p w14:paraId="78136DAB" w14:textId="292B2133" w:rsidR="006B36CA" w:rsidRPr="00524720" w:rsidRDefault="006E19A9" w:rsidP="00873EBC">
                  <w:pPr>
                    <w:jc w:val="center"/>
                    <w:rPr>
                      <w:bCs/>
                      <w:sz w:val="26"/>
                      <w:szCs w:val="26"/>
                    </w:rPr>
                  </w:pPr>
                  <w:r w:rsidRPr="00524720">
                    <w:rPr>
                      <w:sz w:val="26"/>
                      <w:szCs w:val="26"/>
                    </w:rPr>
                    <w:t>Обзорная проверка в отношении специальной финансовой информации, необходимой для формирования и аудита консолидированной финансовой отчетности ОАО «РЖД» по МСФО за 6 месяцев 2025 года по 30.06.2025 года</w:t>
                  </w:r>
                </w:p>
              </w:tc>
              <w:tc>
                <w:tcPr>
                  <w:tcW w:w="496" w:type="pct"/>
                  <w:vAlign w:val="center"/>
                </w:tcPr>
                <w:p w14:paraId="1C632A0A" w14:textId="77777777" w:rsidR="006B36CA" w:rsidRPr="00524720" w:rsidRDefault="006B36CA" w:rsidP="00873EBC">
                  <w:pPr>
                    <w:jc w:val="center"/>
                    <w:rPr>
                      <w:sz w:val="20"/>
                      <w:szCs w:val="20"/>
                    </w:rPr>
                  </w:pPr>
                  <w:r w:rsidRPr="00524720">
                    <w:rPr>
                      <w:i/>
                      <w:sz w:val="20"/>
                      <w:szCs w:val="20"/>
                    </w:rPr>
                    <w:t>Указать ед. изм. согласно ОКЕИ</w:t>
                  </w:r>
                </w:p>
              </w:tc>
              <w:tc>
                <w:tcPr>
                  <w:tcW w:w="784" w:type="pct"/>
                  <w:gridSpan w:val="2"/>
                  <w:vAlign w:val="center"/>
                </w:tcPr>
                <w:p w14:paraId="23509149" w14:textId="77777777" w:rsidR="006B36CA" w:rsidRPr="00524720" w:rsidRDefault="006B36CA" w:rsidP="00873EBC">
                  <w:pPr>
                    <w:jc w:val="center"/>
                    <w:rPr>
                      <w:bCs/>
                      <w:sz w:val="20"/>
                      <w:szCs w:val="20"/>
                    </w:rPr>
                  </w:pPr>
                  <w:r w:rsidRPr="00524720">
                    <w:rPr>
                      <w:i/>
                      <w:sz w:val="20"/>
                      <w:szCs w:val="20"/>
                    </w:rPr>
                    <w:t>Указать количество (объем) согласно единицам измерения</w:t>
                  </w:r>
                </w:p>
              </w:tc>
              <w:tc>
                <w:tcPr>
                  <w:tcW w:w="1143" w:type="pct"/>
                  <w:vAlign w:val="center"/>
                </w:tcPr>
                <w:p w14:paraId="301334C0" w14:textId="521FE2BE" w:rsidR="006B36CA" w:rsidRPr="00524720" w:rsidRDefault="006B36CA" w:rsidP="00873EBC">
                  <w:pPr>
                    <w:jc w:val="both"/>
                    <w:rPr>
                      <w:i/>
                      <w:sz w:val="20"/>
                      <w:szCs w:val="20"/>
                    </w:rPr>
                  </w:pPr>
                  <w:r w:rsidRPr="00524720">
                    <w:rPr>
                      <w:i/>
                      <w:sz w:val="20"/>
                      <w:szCs w:val="20"/>
                    </w:rPr>
                    <w:t>Указать цену в рублях без учета НДС 20%</w:t>
                  </w:r>
                </w:p>
              </w:tc>
              <w:tc>
                <w:tcPr>
                  <w:tcW w:w="1005" w:type="pct"/>
                  <w:vAlign w:val="center"/>
                </w:tcPr>
                <w:p w14:paraId="57D7A1A1" w14:textId="4E6B16C3" w:rsidR="006B36CA" w:rsidRPr="00524720" w:rsidRDefault="006B36CA" w:rsidP="00873EBC">
                  <w:pPr>
                    <w:jc w:val="both"/>
                    <w:rPr>
                      <w:i/>
                      <w:sz w:val="20"/>
                      <w:szCs w:val="20"/>
                    </w:rPr>
                  </w:pPr>
                  <w:r w:rsidRPr="00524720">
                    <w:rPr>
                      <w:i/>
                      <w:sz w:val="20"/>
                      <w:szCs w:val="20"/>
                    </w:rPr>
                    <w:t>Указать цену в рублях с учетом НДС</w:t>
                  </w:r>
                </w:p>
              </w:tc>
            </w:tr>
            <w:tr w:rsidR="00921D0F" w:rsidRPr="00524720" w14:paraId="65E42D87" w14:textId="77777777" w:rsidTr="006B36CA">
              <w:trPr>
                <w:trHeight w:val="581"/>
              </w:trPr>
              <w:tc>
                <w:tcPr>
                  <w:tcW w:w="2852" w:type="pct"/>
                  <w:gridSpan w:val="7"/>
                  <w:vMerge w:val="restart"/>
                  <w:vAlign w:val="center"/>
                </w:tcPr>
                <w:p w14:paraId="3FABCDB8" w14:textId="77777777" w:rsidR="00921D0F" w:rsidRPr="00524720" w:rsidRDefault="00921D0F" w:rsidP="00921D0F">
                  <w:pPr>
                    <w:rPr>
                      <w:bCs/>
                      <w:color w:val="000000"/>
                      <w:sz w:val="26"/>
                      <w:szCs w:val="26"/>
                    </w:rPr>
                  </w:pPr>
                  <w:r w:rsidRPr="00524720">
                    <w:rPr>
                      <w:bCs/>
                      <w:color w:val="000000"/>
                      <w:sz w:val="26"/>
                      <w:szCs w:val="26"/>
                    </w:rPr>
                    <w:t>ИТОГО начальная (максимальная) цена договора, руб.</w:t>
                  </w:r>
                  <w:r w:rsidRPr="00524720">
                    <w:rPr>
                      <w:bCs/>
                      <w:sz w:val="26"/>
                      <w:szCs w:val="26"/>
                    </w:rPr>
                    <w:t>:</w:t>
                  </w:r>
                </w:p>
              </w:tc>
              <w:tc>
                <w:tcPr>
                  <w:tcW w:w="1143" w:type="pct"/>
                </w:tcPr>
                <w:p w14:paraId="3CFFEBAD" w14:textId="77777777" w:rsidR="00921D0F" w:rsidRPr="00524720" w:rsidRDefault="00921D0F" w:rsidP="00921D0F">
                  <w:pPr>
                    <w:jc w:val="center"/>
                    <w:rPr>
                      <w:b/>
                      <w:sz w:val="26"/>
                      <w:szCs w:val="26"/>
                    </w:rPr>
                  </w:pPr>
                  <w:r w:rsidRPr="00524720">
                    <w:rPr>
                      <w:b/>
                      <w:sz w:val="26"/>
                      <w:szCs w:val="26"/>
                    </w:rPr>
                    <w:t>Начальная (максимальная) цена договора, руб. без учета НДС 20%</w:t>
                  </w:r>
                </w:p>
              </w:tc>
              <w:tc>
                <w:tcPr>
                  <w:tcW w:w="1005" w:type="pct"/>
                </w:tcPr>
                <w:p w14:paraId="410131E6" w14:textId="77777777" w:rsidR="00921D0F" w:rsidRPr="00524720" w:rsidRDefault="00921D0F" w:rsidP="00921D0F">
                  <w:pPr>
                    <w:jc w:val="center"/>
                    <w:rPr>
                      <w:b/>
                      <w:sz w:val="26"/>
                      <w:szCs w:val="26"/>
                    </w:rPr>
                  </w:pPr>
                  <w:r w:rsidRPr="00524720">
                    <w:rPr>
                      <w:b/>
                      <w:sz w:val="26"/>
                      <w:szCs w:val="26"/>
                    </w:rPr>
                    <w:t xml:space="preserve">Начальная (максимальная) цена договора, руб. с учетом НДС 20% </w:t>
                  </w:r>
                </w:p>
              </w:tc>
            </w:tr>
            <w:tr w:rsidR="00921D0F" w:rsidRPr="00524720" w14:paraId="49D89290" w14:textId="77777777" w:rsidTr="006B36CA">
              <w:trPr>
                <w:trHeight w:val="581"/>
              </w:trPr>
              <w:tc>
                <w:tcPr>
                  <w:tcW w:w="2852" w:type="pct"/>
                  <w:gridSpan w:val="7"/>
                  <w:vMerge/>
                  <w:vAlign w:val="center"/>
                </w:tcPr>
                <w:p w14:paraId="7DB3803C" w14:textId="77777777" w:rsidR="00921D0F" w:rsidRPr="00524720" w:rsidRDefault="00921D0F" w:rsidP="00921D0F">
                  <w:pPr>
                    <w:jc w:val="right"/>
                    <w:rPr>
                      <w:bCs/>
                      <w:sz w:val="26"/>
                      <w:szCs w:val="26"/>
                    </w:rPr>
                  </w:pPr>
                </w:p>
              </w:tc>
              <w:tc>
                <w:tcPr>
                  <w:tcW w:w="1143" w:type="pct"/>
                </w:tcPr>
                <w:p w14:paraId="6A4B8916" w14:textId="77777777" w:rsidR="00921D0F" w:rsidRPr="00524720" w:rsidRDefault="00921D0F" w:rsidP="00921D0F">
                  <w:pPr>
                    <w:ind w:left="-108"/>
                    <w:jc w:val="both"/>
                    <w:rPr>
                      <w:sz w:val="26"/>
                      <w:szCs w:val="26"/>
                    </w:rPr>
                  </w:pPr>
                  <w:r w:rsidRPr="00524720">
                    <w:rPr>
                      <w:i/>
                      <w:sz w:val="26"/>
                      <w:szCs w:val="26"/>
                    </w:rPr>
                    <w:t>Указать сумму всего без учета НДС</w:t>
                  </w:r>
                </w:p>
              </w:tc>
              <w:tc>
                <w:tcPr>
                  <w:tcW w:w="1005" w:type="pct"/>
                </w:tcPr>
                <w:p w14:paraId="6ED7049B" w14:textId="77777777" w:rsidR="00921D0F" w:rsidRPr="00524720" w:rsidRDefault="00921D0F" w:rsidP="00921D0F">
                  <w:pPr>
                    <w:jc w:val="both"/>
                    <w:rPr>
                      <w:sz w:val="26"/>
                      <w:szCs w:val="26"/>
                    </w:rPr>
                  </w:pPr>
                  <w:r w:rsidRPr="00524720">
                    <w:rPr>
                      <w:i/>
                      <w:sz w:val="26"/>
                      <w:szCs w:val="26"/>
                    </w:rPr>
                    <w:t>Указать сумму всего с учетом НДС</w:t>
                  </w:r>
                </w:p>
              </w:tc>
            </w:tr>
            <w:tr w:rsidR="00921D0F" w:rsidRPr="00524720" w14:paraId="1813F450" w14:textId="77777777" w:rsidTr="00873EBC">
              <w:tc>
                <w:tcPr>
                  <w:tcW w:w="987" w:type="pct"/>
                  <w:gridSpan w:val="2"/>
                </w:tcPr>
                <w:p w14:paraId="147B79A7" w14:textId="77777777" w:rsidR="00921D0F" w:rsidRPr="00524720" w:rsidRDefault="00921D0F" w:rsidP="00921D0F">
                  <w:pPr>
                    <w:ind w:left="-108"/>
                    <w:jc w:val="center"/>
                    <w:rPr>
                      <w:b/>
                      <w:sz w:val="26"/>
                      <w:szCs w:val="26"/>
                    </w:rPr>
                  </w:pPr>
                  <w:r w:rsidRPr="00524720">
                    <w:rPr>
                      <w:b/>
                      <w:bCs/>
                      <w:sz w:val="26"/>
                      <w:szCs w:val="26"/>
                    </w:rPr>
                    <w:t>Порядок формирования начальной (максимальной) цены</w:t>
                  </w:r>
                </w:p>
              </w:tc>
              <w:tc>
                <w:tcPr>
                  <w:tcW w:w="4013" w:type="pct"/>
                  <w:gridSpan w:val="7"/>
                </w:tcPr>
                <w:p w14:paraId="5FF6BF40" w14:textId="77777777" w:rsidR="00921D0F" w:rsidRPr="00524720" w:rsidRDefault="00921D0F" w:rsidP="00921D0F">
                  <w:pPr>
                    <w:jc w:val="both"/>
                    <w:rPr>
                      <w:sz w:val="26"/>
                      <w:szCs w:val="26"/>
                    </w:rPr>
                  </w:pPr>
                  <w:r w:rsidRPr="00524720">
                    <w:rPr>
                      <w:bCs/>
                      <w:sz w:val="26"/>
                      <w:szCs w:val="26"/>
                    </w:rPr>
                    <w:t>Цена договора состоит из стоимости услуг, включающей в себя стоимость расходных материалов, стоимость проезда работников Аудитора до места оказания Услуг, стоимость проживания работников Аудитора в месте оказания Услуг, командировочные и иных расходов победителя конкурса / участника конкурса, с которым будет заключен договор по итогам конкурса (далее – Победитель конкурса), которые могут возникнуть у Победителя конкурса при оказании услуг по договору, сумму налога на добавленную стоимость, а также вознаграждение Победителя конкурса.</w:t>
                  </w:r>
                </w:p>
              </w:tc>
            </w:tr>
            <w:tr w:rsidR="00921D0F" w:rsidRPr="00524720" w14:paraId="39660F3D" w14:textId="77777777" w:rsidTr="00873EBC">
              <w:tc>
                <w:tcPr>
                  <w:tcW w:w="2354" w:type="pct"/>
                  <w:gridSpan w:val="6"/>
                </w:tcPr>
                <w:p w14:paraId="5090506B" w14:textId="77777777" w:rsidR="00921D0F" w:rsidRPr="00524720" w:rsidRDefault="00921D0F" w:rsidP="00921D0F">
                  <w:pPr>
                    <w:ind w:left="-108"/>
                    <w:rPr>
                      <w:b/>
                      <w:bCs/>
                      <w:sz w:val="26"/>
                      <w:szCs w:val="26"/>
                    </w:rPr>
                  </w:pPr>
                  <w:r w:rsidRPr="00524720">
                    <w:rPr>
                      <w:sz w:val="26"/>
                      <w:szCs w:val="26"/>
                    </w:rPr>
                    <w:t>Применяемая при расчете начальной (максимальной) цены ставка НДС</w:t>
                  </w:r>
                </w:p>
              </w:tc>
              <w:tc>
                <w:tcPr>
                  <w:tcW w:w="2646" w:type="pct"/>
                  <w:gridSpan w:val="3"/>
                </w:tcPr>
                <w:p w14:paraId="4B69EAEB" w14:textId="77777777" w:rsidR="00921D0F" w:rsidRPr="00524720" w:rsidRDefault="00921D0F" w:rsidP="00921D0F">
                  <w:pPr>
                    <w:jc w:val="both"/>
                    <w:rPr>
                      <w:bCs/>
                      <w:i/>
                      <w:iCs/>
                      <w:sz w:val="26"/>
                      <w:szCs w:val="26"/>
                    </w:rPr>
                  </w:pPr>
                  <w:r w:rsidRPr="00524720">
                    <w:rPr>
                      <w:bCs/>
                      <w:i/>
                      <w:iCs/>
                      <w:sz w:val="26"/>
                      <w:szCs w:val="26"/>
                    </w:rPr>
                    <w:t>Указать ставку НДС</w:t>
                  </w:r>
                </w:p>
              </w:tc>
            </w:tr>
            <w:tr w:rsidR="00921D0F" w:rsidRPr="00524720" w14:paraId="51DE9411" w14:textId="77777777" w:rsidTr="00873EBC">
              <w:trPr>
                <w:trHeight w:val="181"/>
              </w:trPr>
              <w:tc>
                <w:tcPr>
                  <w:tcW w:w="5000" w:type="pct"/>
                  <w:gridSpan w:val="9"/>
                </w:tcPr>
                <w:p w14:paraId="1B637725" w14:textId="773A3429" w:rsidR="00921D0F" w:rsidRPr="00524720" w:rsidRDefault="00921D0F" w:rsidP="00921D0F">
                  <w:pPr>
                    <w:tabs>
                      <w:tab w:val="left" w:pos="6347"/>
                    </w:tabs>
                    <w:jc w:val="both"/>
                    <w:rPr>
                      <w:b/>
                      <w:bCs/>
                      <w:i/>
                      <w:sz w:val="26"/>
                      <w:szCs w:val="26"/>
                    </w:rPr>
                  </w:pPr>
                  <w:r w:rsidRPr="00524720">
                    <w:rPr>
                      <w:b/>
                      <w:sz w:val="26"/>
                      <w:szCs w:val="26"/>
                    </w:rPr>
                    <w:t xml:space="preserve">2. Требования к </w:t>
                  </w:r>
                  <w:r w:rsidR="00ED6175" w:rsidRPr="00524720">
                    <w:rPr>
                      <w:b/>
                      <w:sz w:val="26"/>
                      <w:szCs w:val="26"/>
                    </w:rPr>
                    <w:t>услугам</w:t>
                  </w:r>
                  <w:r w:rsidRPr="00524720">
                    <w:rPr>
                      <w:b/>
                      <w:sz w:val="26"/>
                      <w:szCs w:val="26"/>
                    </w:rPr>
                    <w:tab/>
                  </w:r>
                </w:p>
              </w:tc>
            </w:tr>
            <w:tr w:rsidR="00921D0F" w:rsidRPr="00524720" w14:paraId="3E7F8BF5" w14:textId="77777777" w:rsidTr="006B36CA">
              <w:tc>
                <w:tcPr>
                  <w:tcW w:w="1572" w:type="pct"/>
                  <w:gridSpan w:val="4"/>
                </w:tcPr>
                <w:p w14:paraId="62E330E8" w14:textId="77777777" w:rsidR="00921D0F" w:rsidRPr="00524720" w:rsidRDefault="00921D0F" w:rsidP="00921D0F">
                  <w:pPr>
                    <w:jc w:val="both"/>
                    <w:rPr>
                      <w:sz w:val="26"/>
                      <w:szCs w:val="26"/>
                    </w:rPr>
                  </w:pPr>
                  <w:r w:rsidRPr="00524720">
                    <w:rPr>
                      <w:bCs/>
                      <w:sz w:val="26"/>
                      <w:szCs w:val="26"/>
                    </w:rPr>
                    <w:t>Нормативные документы, согласно которым установлены требования</w:t>
                  </w:r>
                </w:p>
              </w:tc>
              <w:tc>
                <w:tcPr>
                  <w:tcW w:w="3428" w:type="pct"/>
                  <w:gridSpan w:val="5"/>
                </w:tcPr>
                <w:p w14:paraId="40D8213A" w14:textId="3EFC654B" w:rsidR="009316B5" w:rsidRPr="00524720" w:rsidRDefault="00921D0F" w:rsidP="009316B5">
                  <w:pPr>
                    <w:jc w:val="both"/>
                    <w:rPr>
                      <w:bCs/>
                      <w:sz w:val="26"/>
                      <w:szCs w:val="26"/>
                    </w:rPr>
                  </w:pPr>
                  <w:r w:rsidRPr="00524720">
                    <w:rPr>
                      <w:bCs/>
                      <w:i/>
                      <w:sz w:val="26"/>
                      <w:szCs w:val="26"/>
                    </w:rPr>
                    <w:t xml:space="preserve">_________ (указать наименование участника) </w:t>
                  </w:r>
                  <w:r w:rsidRPr="00524720">
                    <w:rPr>
                      <w:bCs/>
                      <w:sz w:val="26"/>
                      <w:szCs w:val="26"/>
                    </w:rPr>
                    <w:t xml:space="preserve">настоящим подтверждает, что предлагаемые услуги соответствуют требованиям нормативных документов, указанных в </w:t>
                  </w:r>
                  <w:r w:rsidRPr="00524720">
                    <w:rPr>
                      <w:bCs/>
                      <w:sz w:val="26"/>
                      <w:szCs w:val="26"/>
                    </w:rPr>
                    <w:lastRenderedPageBreak/>
                    <w:t xml:space="preserve">техническом задании </w:t>
                  </w:r>
                  <w:r w:rsidR="009316B5" w:rsidRPr="00524720">
                    <w:rPr>
                      <w:bCs/>
                      <w:sz w:val="26"/>
                      <w:szCs w:val="26"/>
                    </w:rPr>
                    <w:t>приложения № 1.1 к конкурсной документации</w:t>
                  </w:r>
                  <w:r w:rsidRPr="00524720">
                    <w:rPr>
                      <w:bCs/>
                      <w:sz w:val="26"/>
                      <w:szCs w:val="26"/>
                    </w:rPr>
                    <w:t>.</w:t>
                  </w:r>
                </w:p>
              </w:tc>
            </w:tr>
            <w:tr w:rsidR="00921D0F" w:rsidRPr="00524720" w14:paraId="53FCD619" w14:textId="77777777" w:rsidTr="006B36CA">
              <w:trPr>
                <w:trHeight w:val="1407"/>
              </w:trPr>
              <w:tc>
                <w:tcPr>
                  <w:tcW w:w="1572" w:type="pct"/>
                  <w:gridSpan w:val="4"/>
                </w:tcPr>
                <w:p w14:paraId="3E290055" w14:textId="6D45C10C" w:rsidR="00921D0F" w:rsidRPr="00524720" w:rsidRDefault="00921D0F" w:rsidP="00921D0F">
                  <w:pPr>
                    <w:jc w:val="both"/>
                    <w:rPr>
                      <w:i/>
                      <w:sz w:val="26"/>
                      <w:szCs w:val="26"/>
                    </w:rPr>
                  </w:pPr>
                  <w:r w:rsidRPr="00524720">
                    <w:rPr>
                      <w:bCs/>
                      <w:sz w:val="26"/>
                      <w:szCs w:val="26"/>
                    </w:rPr>
                    <w:lastRenderedPageBreak/>
                    <w:t xml:space="preserve">Технические и функциональные характеристики </w:t>
                  </w:r>
                  <w:r w:rsidR="00ED6175" w:rsidRPr="00524720">
                    <w:rPr>
                      <w:bCs/>
                      <w:sz w:val="26"/>
                      <w:szCs w:val="26"/>
                    </w:rPr>
                    <w:t>услуг</w:t>
                  </w:r>
                </w:p>
              </w:tc>
              <w:tc>
                <w:tcPr>
                  <w:tcW w:w="3428" w:type="pct"/>
                  <w:gridSpan w:val="5"/>
                </w:tcPr>
                <w:p w14:paraId="45FE9DE9" w14:textId="30D13C07" w:rsidR="00921D0F" w:rsidRPr="00524720" w:rsidRDefault="00921D0F" w:rsidP="00921D0F">
                  <w:pPr>
                    <w:tabs>
                      <w:tab w:val="left" w:pos="142"/>
                    </w:tabs>
                    <w:jc w:val="both"/>
                    <w:rPr>
                      <w:sz w:val="26"/>
                      <w:szCs w:val="26"/>
                    </w:rPr>
                  </w:pPr>
                  <w:r w:rsidRPr="00524720">
                    <w:rPr>
                      <w:sz w:val="26"/>
                      <w:szCs w:val="26"/>
                    </w:rPr>
                    <w:t xml:space="preserve">_________ </w:t>
                  </w:r>
                  <w:r w:rsidRPr="00524720">
                    <w:rPr>
                      <w:i/>
                      <w:iCs/>
                      <w:sz w:val="26"/>
                      <w:szCs w:val="26"/>
                    </w:rPr>
                    <w:t>(указать наименование участника)</w:t>
                  </w:r>
                  <w:r w:rsidRPr="00524720">
                    <w:rPr>
                      <w:sz w:val="26"/>
                      <w:szCs w:val="26"/>
                    </w:rPr>
                    <w:t xml:space="preserve"> настоящим подтверждает, что предлагаемые услуги соответствуют техническим и функциональным требованиям к услугам, указанным в техническом задании </w:t>
                  </w:r>
                  <w:r w:rsidR="009316B5" w:rsidRPr="00524720">
                    <w:rPr>
                      <w:sz w:val="26"/>
                      <w:szCs w:val="26"/>
                    </w:rPr>
                    <w:t>приложения № 1.1 к конкурсной документации.</w:t>
                  </w:r>
                </w:p>
              </w:tc>
            </w:tr>
            <w:tr w:rsidR="00921D0F" w:rsidRPr="00524720" w14:paraId="23222658" w14:textId="77777777" w:rsidTr="006B36CA">
              <w:tc>
                <w:tcPr>
                  <w:tcW w:w="1572" w:type="pct"/>
                  <w:gridSpan w:val="4"/>
                </w:tcPr>
                <w:p w14:paraId="25AE70D9" w14:textId="77777777" w:rsidR="00921D0F" w:rsidRPr="00524720" w:rsidRDefault="00921D0F" w:rsidP="00921D0F">
                  <w:pPr>
                    <w:jc w:val="both"/>
                    <w:rPr>
                      <w:i/>
                      <w:sz w:val="26"/>
                      <w:szCs w:val="26"/>
                    </w:rPr>
                  </w:pPr>
                  <w:r w:rsidRPr="00524720">
                    <w:rPr>
                      <w:bCs/>
                      <w:sz w:val="26"/>
                      <w:szCs w:val="26"/>
                    </w:rPr>
                    <w:t>Требования к безопасности услуг</w:t>
                  </w:r>
                </w:p>
              </w:tc>
              <w:tc>
                <w:tcPr>
                  <w:tcW w:w="3428" w:type="pct"/>
                  <w:gridSpan w:val="5"/>
                  <w:vMerge w:val="restart"/>
                </w:tcPr>
                <w:p w14:paraId="302C00A9" w14:textId="7FDEA7AF" w:rsidR="00921D0F" w:rsidRPr="00524720" w:rsidRDefault="00921D0F" w:rsidP="00921D0F">
                  <w:pPr>
                    <w:jc w:val="both"/>
                    <w:rPr>
                      <w:iCs/>
                      <w:sz w:val="26"/>
                      <w:szCs w:val="26"/>
                    </w:rPr>
                  </w:pPr>
                  <w:r w:rsidRPr="00524720">
                    <w:rPr>
                      <w:bCs/>
                      <w:i/>
                      <w:sz w:val="26"/>
                      <w:szCs w:val="26"/>
                    </w:rPr>
                    <w:t xml:space="preserve">_________ (указать наименование участника) </w:t>
                  </w:r>
                  <w:r w:rsidRPr="00524720">
                    <w:rPr>
                      <w:bCs/>
                      <w:sz w:val="26"/>
                      <w:szCs w:val="26"/>
                    </w:rPr>
                    <w:t xml:space="preserve">настоящим подтверждает, что предлагаемые услуги соответствует требованиям к безопасности и качеству услуг, указанным в техническом задании </w:t>
                  </w:r>
                  <w:r w:rsidR="00ED5A98" w:rsidRPr="00524720">
                    <w:rPr>
                      <w:bCs/>
                      <w:sz w:val="26"/>
                      <w:szCs w:val="26"/>
                    </w:rPr>
                    <w:t>приложения</w:t>
                  </w:r>
                  <w:r w:rsidR="00ED5A98" w:rsidRPr="00524720">
                    <w:rPr>
                      <w:bCs/>
                      <w:sz w:val="26"/>
                      <w:szCs w:val="26"/>
                    </w:rPr>
                    <w:br/>
                    <w:t>№ 1.1 к конкурсной документации.</w:t>
                  </w:r>
                </w:p>
              </w:tc>
            </w:tr>
            <w:tr w:rsidR="00921D0F" w:rsidRPr="00524720" w14:paraId="22362B32" w14:textId="77777777" w:rsidTr="006B36CA">
              <w:tc>
                <w:tcPr>
                  <w:tcW w:w="1572" w:type="pct"/>
                  <w:gridSpan w:val="4"/>
                </w:tcPr>
                <w:p w14:paraId="7025B45D" w14:textId="77777777" w:rsidR="00921D0F" w:rsidRPr="00524720" w:rsidRDefault="00921D0F" w:rsidP="00921D0F">
                  <w:pPr>
                    <w:jc w:val="both"/>
                    <w:rPr>
                      <w:i/>
                      <w:sz w:val="26"/>
                      <w:szCs w:val="26"/>
                    </w:rPr>
                  </w:pPr>
                  <w:r w:rsidRPr="00524720">
                    <w:rPr>
                      <w:bCs/>
                      <w:sz w:val="26"/>
                      <w:szCs w:val="26"/>
                    </w:rPr>
                    <w:t>Требования к качеству услуг</w:t>
                  </w:r>
                </w:p>
              </w:tc>
              <w:tc>
                <w:tcPr>
                  <w:tcW w:w="3428" w:type="pct"/>
                  <w:gridSpan w:val="5"/>
                  <w:vMerge/>
                </w:tcPr>
                <w:p w14:paraId="71854F0A" w14:textId="77777777" w:rsidR="00921D0F" w:rsidRPr="00524720" w:rsidRDefault="00921D0F" w:rsidP="00921D0F">
                  <w:pPr>
                    <w:pStyle w:val="aff4"/>
                    <w:spacing w:before="0" w:beforeAutospacing="0" w:after="0" w:afterAutospacing="0"/>
                    <w:ind w:firstLine="740"/>
                    <w:jc w:val="both"/>
                    <w:rPr>
                      <w:sz w:val="26"/>
                      <w:szCs w:val="26"/>
                    </w:rPr>
                  </w:pPr>
                </w:p>
              </w:tc>
            </w:tr>
            <w:tr w:rsidR="00921D0F" w:rsidRPr="00524720" w14:paraId="618923EB" w14:textId="77777777" w:rsidTr="00873EBC">
              <w:tc>
                <w:tcPr>
                  <w:tcW w:w="5000" w:type="pct"/>
                  <w:gridSpan w:val="9"/>
                </w:tcPr>
                <w:p w14:paraId="1323DAAF" w14:textId="77777777" w:rsidR="00921D0F" w:rsidRPr="00524720" w:rsidRDefault="00921D0F" w:rsidP="00921D0F">
                  <w:pPr>
                    <w:jc w:val="both"/>
                    <w:rPr>
                      <w:b/>
                      <w:i/>
                      <w:sz w:val="26"/>
                      <w:szCs w:val="26"/>
                    </w:rPr>
                  </w:pPr>
                  <w:r w:rsidRPr="00524720">
                    <w:rPr>
                      <w:b/>
                      <w:sz w:val="26"/>
                      <w:szCs w:val="26"/>
                    </w:rPr>
                    <w:t>3. Требования к результатам</w:t>
                  </w:r>
                </w:p>
              </w:tc>
            </w:tr>
            <w:tr w:rsidR="00921D0F" w:rsidRPr="00524720" w14:paraId="11FE69FA" w14:textId="77777777" w:rsidTr="00873EBC">
              <w:tc>
                <w:tcPr>
                  <w:tcW w:w="5000" w:type="pct"/>
                  <w:gridSpan w:val="9"/>
                </w:tcPr>
                <w:p w14:paraId="6533DEFD" w14:textId="30E235C4" w:rsidR="00921D0F" w:rsidRPr="00524720" w:rsidRDefault="00921D0F" w:rsidP="00ED5A98">
                  <w:pPr>
                    <w:pStyle w:val="ZEBRA-"/>
                    <w:rPr>
                      <w:rFonts w:ascii="Times New Roman" w:hAnsi="Times New Roman" w:cs="Times New Roman"/>
                      <w:bCs/>
                      <w:sz w:val="26"/>
                      <w:szCs w:val="26"/>
                    </w:rPr>
                  </w:pPr>
                  <w:r w:rsidRPr="00524720">
                    <w:rPr>
                      <w:rFonts w:ascii="Times New Roman" w:hAnsi="Times New Roman" w:cs="Times New Roman"/>
                      <w:bCs/>
                      <w:sz w:val="26"/>
                      <w:szCs w:val="26"/>
                    </w:rPr>
                    <w:t xml:space="preserve">По итогам оказания услуг Заказчику будут предоставлены все необходимые документы в соответствии с требованиями и в сроки, установленные в техническом задании </w:t>
                  </w:r>
                  <w:r w:rsidR="00ED5A98" w:rsidRPr="00524720">
                    <w:rPr>
                      <w:rFonts w:ascii="Times New Roman" w:hAnsi="Times New Roman" w:cs="Times New Roman"/>
                      <w:bCs/>
                      <w:sz w:val="26"/>
                      <w:szCs w:val="26"/>
                    </w:rPr>
                    <w:t>приложения № 1.1 к конкурсной документации</w:t>
                  </w:r>
                  <w:r w:rsidRPr="00524720">
                    <w:rPr>
                      <w:rFonts w:ascii="Times New Roman" w:hAnsi="Times New Roman" w:cs="Times New Roman"/>
                      <w:bCs/>
                      <w:sz w:val="26"/>
                      <w:szCs w:val="26"/>
                    </w:rPr>
                    <w:t>, договоре</w:t>
                  </w:r>
                  <w:r w:rsidRPr="00524720">
                    <w:rPr>
                      <w:rFonts w:ascii="Times New Roman" w:hAnsi="Times New Roman" w:cs="Times New Roman"/>
                      <w:bCs/>
                      <w:i/>
                      <w:sz w:val="26"/>
                      <w:szCs w:val="26"/>
                    </w:rPr>
                    <w:t>.</w:t>
                  </w:r>
                </w:p>
              </w:tc>
            </w:tr>
            <w:tr w:rsidR="00921D0F" w:rsidRPr="00524720" w14:paraId="3BBB924C" w14:textId="77777777" w:rsidTr="00873EBC">
              <w:tc>
                <w:tcPr>
                  <w:tcW w:w="5000" w:type="pct"/>
                  <w:gridSpan w:val="9"/>
                </w:tcPr>
                <w:p w14:paraId="68345C08" w14:textId="191603D8" w:rsidR="00921D0F" w:rsidRPr="00524720" w:rsidRDefault="00921D0F" w:rsidP="00921D0F">
                  <w:pPr>
                    <w:jc w:val="both"/>
                    <w:rPr>
                      <w:i/>
                      <w:sz w:val="26"/>
                      <w:szCs w:val="26"/>
                    </w:rPr>
                  </w:pPr>
                  <w:r w:rsidRPr="00524720">
                    <w:rPr>
                      <w:b/>
                      <w:sz w:val="26"/>
                      <w:szCs w:val="26"/>
                    </w:rPr>
                    <w:t>4.</w:t>
                  </w:r>
                  <w:r w:rsidRPr="00524720">
                    <w:rPr>
                      <w:i/>
                      <w:sz w:val="26"/>
                      <w:szCs w:val="26"/>
                    </w:rPr>
                    <w:t xml:space="preserve"> </w:t>
                  </w:r>
                  <w:r w:rsidRPr="00524720">
                    <w:rPr>
                      <w:b/>
                      <w:bCs/>
                      <w:sz w:val="26"/>
                      <w:szCs w:val="26"/>
                    </w:rPr>
                    <w:t xml:space="preserve">Место, условия и порядок </w:t>
                  </w:r>
                  <w:r w:rsidR="00ED6175" w:rsidRPr="00524720">
                    <w:rPr>
                      <w:b/>
                      <w:bCs/>
                      <w:sz w:val="26"/>
                      <w:szCs w:val="26"/>
                    </w:rPr>
                    <w:t>оказания услуг</w:t>
                  </w:r>
                </w:p>
              </w:tc>
            </w:tr>
            <w:tr w:rsidR="00921D0F" w:rsidRPr="00524720" w14:paraId="553FA479" w14:textId="77777777" w:rsidTr="00873EBC">
              <w:trPr>
                <w:trHeight w:val="1396"/>
              </w:trPr>
              <w:tc>
                <w:tcPr>
                  <w:tcW w:w="1097" w:type="pct"/>
                  <w:gridSpan w:val="3"/>
                </w:tcPr>
                <w:p w14:paraId="25E83CF6" w14:textId="77777777" w:rsidR="00921D0F" w:rsidRPr="00524720" w:rsidRDefault="00921D0F" w:rsidP="00921D0F">
                  <w:pPr>
                    <w:jc w:val="both"/>
                    <w:rPr>
                      <w:sz w:val="26"/>
                      <w:szCs w:val="26"/>
                    </w:rPr>
                  </w:pPr>
                  <w:r w:rsidRPr="00524720">
                    <w:rPr>
                      <w:sz w:val="26"/>
                      <w:szCs w:val="26"/>
                    </w:rPr>
                    <w:t xml:space="preserve">Место </w:t>
                  </w:r>
                  <w:r w:rsidRPr="00524720">
                    <w:rPr>
                      <w:bCs/>
                      <w:sz w:val="26"/>
                      <w:szCs w:val="26"/>
                    </w:rPr>
                    <w:t>оказания услуг</w:t>
                  </w:r>
                </w:p>
              </w:tc>
              <w:tc>
                <w:tcPr>
                  <w:tcW w:w="3903" w:type="pct"/>
                  <w:gridSpan w:val="6"/>
                </w:tcPr>
                <w:p w14:paraId="59776A8E" w14:textId="1E95C222" w:rsidR="00921D0F" w:rsidRPr="00524720" w:rsidRDefault="00921D0F" w:rsidP="00ED5A98">
                  <w:pPr>
                    <w:jc w:val="both"/>
                    <w:rPr>
                      <w:bCs/>
                      <w:sz w:val="26"/>
                      <w:szCs w:val="26"/>
                    </w:rPr>
                  </w:pPr>
                  <w:r w:rsidRPr="00524720">
                    <w:rPr>
                      <w:bCs/>
                      <w:i/>
                      <w:sz w:val="26"/>
                      <w:szCs w:val="26"/>
                    </w:rPr>
                    <w:t xml:space="preserve">_________ (указать наименование участника) </w:t>
                  </w:r>
                  <w:r w:rsidRPr="00524720">
                    <w:rPr>
                      <w:bCs/>
                      <w:sz w:val="26"/>
                      <w:szCs w:val="26"/>
                    </w:rPr>
                    <w:t xml:space="preserve">настоящим подтверждает, что окажет услуги в месте, указанном в техническом задании </w:t>
                  </w:r>
                  <w:r w:rsidR="00ED5A98" w:rsidRPr="00524720">
                    <w:rPr>
                      <w:bCs/>
                      <w:sz w:val="26"/>
                      <w:szCs w:val="26"/>
                    </w:rPr>
                    <w:t>приложения № 1.1 к конкурсной документации</w:t>
                  </w:r>
                  <w:r w:rsidRPr="00524720">
                    <w:rPr>
                      <w:bCs/>
                      <w:sz w:val="26"/>
                      <w:szCs w:val="26"/>
                    </w:rPr>
                    <w:t>.</w:t>
                  </w:r>
                </w:p>
              </w:tc>
            </w:tr>
            <w:tr w:rsidR="00921D0F" w:rsidRPr="00524720" w14:paraId="351BF792" w14:textId="77777777" w:rsidTr="00873EBC">
              <w:tc>
                <w:tcPr>
                  <w:tcW w:w="1097" w:type="pct"/>
                  <w:gridSpan w:val="3"/>
                </w:tcPr>
                <w:p w14:paraId="05959C76" w14:textId="77777777" w:rsidR="00921D0F" w:rsidRPr="00524720" w:rsidRDefault="00921D0F" w:rsidP="00921D0F">
                  <w:pPr>
                    <w:jc w:val="both"/>
                    <w:rPr>
                      <w:i/>
                      <w:sz w:val="26"/>
                      <w:szCs w:val="26"/>
                    </w:rPr>
                  </w:pPr>
                  <w:r w:rsidRPr="00524720">
                    <w:rPr>
                      <w:sz w:val="26"/>
                      <w:szCs w:val="26"/>
                    </w:rPr>
                    <w:t xml:space="preserve">Сроки </w:t>
                  </w:r>
                  <w:r w:rsidRPr="00524720">
                    <w:rPr>
                      <w:bCs/>
                      <w:sz w:val="26"/>
                      <w:szCs w:val="26"/>
                    </w:rPr>
                    <w:t>оказания услуг</w:t>
                  </w:r>
                </w:p>
              </w:tc>
              <w:tc>
                <w:tcPr>
                  <w:tcW w:w="3903" w:type="pct"/>
                  <w:gridSpan w:val="6"/>
                </w:tcPr>
                <w:p w14:paraId="57A020ED" w14:textId="61E466FA" w:rsidR="00921D0F" w:rsidRPr="00524720" w:rsidRDefault="00921D0F" w:rsidP="00ED5A98">
                  <w:pPr>
                    <w:jc w:val="both"/>
                    <w:rPr>
                      <w:bCs/>
                      <w:sz w:val="26"/>
                      <w:szCs w:val="26"/>
                    </w:rPr>
                  </w:pPr>
                  <w:r w:rsidRPr="00524720">
                    <w:rPr>
                      <w:bCs/>
                      <w:i/>
                      <w:sz w:val="26"/>
                      <w:szCs w:val="26"/>
                    </w:rPr>
                    <w:t>_________ (указать наименование участника)</w:t>
                  </w:r>
                  <w:r w:rsidRPr="00524720">
                    <w:rPr>
                      <w:bCs/>
                      <w:sz w:val="26"/>
                      <w:szCs w:val="26"/>
                    </w:rPr>
                    <w:t xml:space="preserve"> настоящим подтверждает, что окажет услуги в сроки, указанные в техническом задании </w:t>
                  </w:r>
                  <w:r w:rsidR="00ED5A98" w:rsidRPr="00524720">
                    <w:rPr>
                      <w:bCs/>
                      <w:sz w:val="26"/>
                      <w:szCs w:val="26"/>
                    </w:rPr>
                    <w:t>приложения № 1.1 к конкурсной документации</w:t>
                  </w:r>
                  <w:r w:rsidRPr="00524720">
                    <w:rPr>
                      <w:bCs/>
                      <w:sz w:val="26"/>
                      <w:szCs w:val="26"/>
                    </w:rPr>
                    <w:t>.</w:t>
                  </w:r>
                </w:p>
              </w:tc>
            </w:tr>
            <w:tr w:rsidR="00921D0F" w:rsidRPr="00524720" w14:paraId="3BF7F59B" w14:textId="77777777" w:rsidTr="00873EBC">
              <w:tc>
                <w:tcPr>
                  <w:tcW w:w="5000" w:type="pct"/>
                  <w:gridSpan w:val="9"/>
                </w:tcPr>
                <w:p w14:paraId="0CF55CDB" w14:textId="77777777" w:rsidR="00921D0F" w:rsidRPr="00524720" w:rsidRDefault="00921D0F" w:rsidP="00921D0F">
                  <w:pPr>
                    <w:rPr>
                      <w:b/>
                      <w:i/>
                      <w:sz w:val="26"/>
                      <w:szCs w:val="26"/>
                    </w:rPr>
                  </w:pPr>
                  <w:r w:rsidRPr="00524720">
                    <w:rPr>
                      <w:b/>
                      <w:bCs/>
                      <w:sz w:val="26"/>
                      <w:szCs w:val="26"/>
                    </w:rPr>
                    <w:t>5. Форма, сроки и порядок оплаты</w:t>
                  </w:r>
                </w:p>
              </w:tc>
            </w:tr>
            <w:tr w:rsidR="00921D0F" w:rsidRPr="00524720" w14:paraId="15EE1526" w14:textId="77777777" w:rsidTr="00873EBC">
              <w:tc>
                <w:tcPr>
                  <w:tcW w:w="1097" w:type="pct"/>
                  <w:gridSpan w:val="3"/>
                </w:tcPr>
                <w:p w14:paraId="3296100E" w14:textId="77777777" w:rsidR="00921D0F" w:rsidRPr="00524720" w:rsidRDefault="00921D0F" w:rsidP="00921D0F">
                  <w:pPr>
                    <w:jc w:val="both"/>
                    <w:rPr>
                      <w:i/>
                      <w:sz w:val="26"/>
                      <w:szCs w:val="26"/>
                    </w:rPr>
                  </w:pPr>
                  <w:r w:rsidRPr="00524720">
                    <w:rPr>
                      <w:bCs/>
                      <w:sz w:val="26"/>
                      <w:szCs w:val="26"/>
                    </w:rPr>
                    <w:t>Форма оплаты</w:t>
                  </w:r>
                </w:p>
              </w:tc>
              <w:tc>
                <w:tcPr>
                  <w:tcW w:w="3903" w:type="pct"/>
                  <w:gridSpan w:val="6"/>
                </w:tcPr>
                <w:p w14:paraId="41F2AD45" w14:textId="670A884A" w:rsidR="00921D0F" w:rsidRPr="00524720" w:rsidRDefault="00921D0F" w:rsidP="00ED5A98">
                  <w:pPr>
                    <w:jc w:val="both"/>
                    <w:rPr>
                      <w:bCs/>
                      <w:sz w:val="26"/>
                      <w:szCs w:val="26"/>
                    </w:rPr>
                  </w:pPr>
                  <w:r w:rsidRPr="00524720">
                    <w:rPr>
                      <w:bCs/>
                      <w:i/>
                      <w:sz w:val="26"/>
                      <w:szCs w:val="26"/>
                    </w:rPr>
                    <w:t xml:space="preserve">_________ (указать наименование участника) </w:t>
                  </w:r>
                  <w:r w:rsidRPr="00524720">
                    <w:rPr>
                      <w:bCs/>
                      <w:sz w:val="26"/>
                      <w:szCs w:val="26"/>
                    </w:rPr>
                    <w:t xml:space="preserve">настоящим подтверждает, что согласен с формой оплаты, указанной в техническом задании </w:t>
                  </w:r>
                  <w:r w:rsidR="00ED5A98" w:rsidRPr="00524720">
                    <w:rPr>
                      <w:bCs/>
                      <w:sz w:val="26"/>
                      <w:szCs w:val="26"/>
                    </w:rPr>
                    <w:t>приложения № 1.1 к конкурсной документации</w:t>
                  </w:r>
                  <w:r w:rsidRPr="00524720">
                    <w:rPr>
                      <w:bCs/>
                      <w:sz w:val="26"/>
                      <w:szCs w:val="26"/>
                    </w:rPr>
                    <w:t>.</w:t>
                  </w:r>
                </w:p>
              </w:tc>
            </w:tr>
            <w:tr w:rsidR="00921D0F" w:rsidRPr="00524720" w14:paraId="347FAB8C" w14:textId="77777777" w:rsidTr="00873EBC">
              <w:trPr>
                <w:trHeight w:val="570"/>
              </w:trPr>
              <w:tc>
                <w:tcPr>
                  <w:tcW w:w="1097" w:type="pct"/>
                  <w:gridSpan w:val="3"/>
                  <w:shd w:val="clear" w:color="auto" w:fill="auto"/>
                </w:tcPr>
                <w:p w14:paraId="69AE078D" w14:textId="77777777" w:rsidR="00921D0F" w:rsidRPr="00524720" w:rsidRDefault="00921D0F" w:rsidP="00921D0F">
                  <w:pPr>
                    <w:jc w:val="both"/>
                    <w:rPr>
                      <w:i/>
                      <w:sz w:val="26"/>
                      <w:szCs w:val="26"/>
                    </w:rPr>
                  </w:pPr>
                  <w:r w:rsidRPr="00524720">
                    <w:rPr>
                      <w:bCs/>
                      <w:sz w:val="26"/>
                      <w:szCs w:val="26"/>
                    </w:rPr>
                    <w:t>Срок и порядок оплаты</w:t>
                  </w:r>
                </w:p>
              </w:tc>
              <w:tc>
                <w:tcPr>
                  <w:tcW w:w="3903" w:type="pct"/>
                  <w:gridSpan w:val="6"/>
                  <w:shd w:val="clear" w:color="auto" w:fill="auto"/>
                </w:tcPr>
                <w:p w14:paraId="5464A7A1" w14:textId="4E432D7E" w:rsidR="00921D0F" w:rsidRPr="00524720" w:rsidRDefault="00921D0F" w:rsidP="00ED5A98">
                  <w:pPr>
                    <w:jc w:val="both"/>
                    <w:rPr>
                      <w:bCs/>
                      <w:sz w:val="26"/>
                      <w:szCs w:val="26"/>
                    </w:rPr>
                  </w:pPr>
                  <w:r w:rsidRPr="00524720">
                    <w:rPr>
                      <w:bCs/>
                      <w:i/>
                      <w:sz w:val="26"/>
                      <w:szCs w:val="26"/>
                    </w:rPr>
                    <w:t xml:space="preserve">_________ (указать наименование участника) </w:t>
                  </w:r>
                  <w:r w:rsidRPr="00524720">
                    <w:rPr>
                      <w:bCs/>
                      <w:sz w:val="26"/>
                      <w:szCs w:val="26"/>
                    </w:rPr>
                    <w:t xml:space="preserve">настоящим подтверждает, что согласен со сроками и порядком оплаты, указанными в техническом задании </w:t>
                  </w:r>
                  <w:r w:rsidR="00ED5A98" w:rsidRPr="00524720">
                    <w:rPr>
                      <w:bCs/>
                      <w:sz w:val="26"/>
                      <w:szCs w:val="26"/>
                    </w:rPr>
                    <w:t>приложения № 1.1 к конкурсной документации</w:t>
                  </w:r>
                  <w:r w:rsidRPr="00524720">
                    <w:rPr>
                      <w:bCs/>
                      <w:sz w:val="26"/>
                      <w:szCs w:val="26"/>
                    </w:rPr>
                    <w:t>.</w:t>
                  </w:r>
                </w:p>
              </w:tc>
            </w:tr>
          </w:tbl>
          <w:p w14:paraId="0ADDC401" w14:textId="77777777" w:rsidR="00661E44" w:rsidRPr="00524720" w:rsidRDefault="00661E44" w:rsidP="00862DD0">
            <w:pPr>
              <w:spacing w:line="276" w:lineRule="auto"/>
              <w:rPr>
                <w:rFonts w:eastAsia="MS Mincho"/>
                <w:b/>
                <w:bCs/>
                <w:sz w:val="28"/>
                <w:szCs w:val="28"/>
                <w:lang w:eastAsia="en-US"/>
              </w:rPr>
            </w:pPr>
          </w:p>
          <w:p w14:paraId="5C7CED93" w14:textId="77777777" w:rsidR="00862DD0" w:rsidRPr="00524720" w:rsidRDefault="00862DD0" w:rsidP="00862DD0">
            <w:pPr>
              <w:ind w:right="37" w:firstLine="651"/>
              <w:jc w:val="both"/>
              <w:rPr>
                <w:sz w:val="28"/>
                <w:szCs w:val="28"/>
              </w:rPr>
            </w:pPr>
            <w:r w:rsidRPr="00524720">
              <w:rPr>
                <w:sz w:val="28"/>
                <w:szCs w:val="28"/>
              </w:rPr>
              <w:t>Имеющий полномочия подписать техническое предложение участника от имени ______________________________________________</w:t>
            </w:r>
          </w:p>
          <w:p w14:paraId="3FB2FB97" w14:textId="77777777" w:rsidR="00862DD0" w:rsidRPr="00524720" w:rsidRDefault="00862DD0" w:rsidP="00862DD0">
            <w:pPr>
              <w:ind w:right="37"/>
              <w:rPr>
                <w:rFonts w:eastAsia="MS Mincho"/>
                <w:sz w:val="28"/>
                <w:szCs w:val="28"/>
              </w:rPr>
            </w:pPr>
            <w:r w:rsidRPr="00524720">
              <w:rPr>
                <w:rFonts w:eastAsia="MS Mincho"/>
                <w:sz w:val="28"/>
                <w:szCs w:val="28"/>
              </w:rPr>
              <w:t>(Полное наименование участника)</w:t>
            </w:r>
          </w:p>
          <w:p w14:paraId="506AABDE" w14:textId="77777777" w:rsidR="00862DD0" w:rsidRPr="00524720" w:rsidRDefault="00862DD0" w:rsidP="00862DD0">
            <w:pPr>
              <w:ind w:right="37"/>
              <w:jc w:val="both"/>
              <w:rPr>
                <w:rFonts w:eastAsia="MS Mincho"/>
                <w:sz w:val="28"/>
                <w:szCs w:val="28"/>
              </w:rPr>
            </w:pPr>
            <w:r w:rsidRPr="00524720">
              <w:rPr>
                <w:rFonts w:eastAsia="MS Mincho"/>
                <w:sz w:val="28"/>
                <w:szCs w:val="28"/>
              </w:rPr>
              <w:t>_______________________________________________________________</w:t>
            </w:r>
          </w:p>
          <w:p w14:paraId="27503F96" w14:textId="77777777" w:rsidR="00862DD0" w:rsidRPr="00524720" w:rsidRDefault="00862DD0" w:rsidP="00862DD0">
            <w:pPr>
              <w:ind w:right="37"/>
              <w:jc w:val="both"/>
              <w:rPr>
                <w:rFonts w:eastAsia="MS Mincho"/>
                <w:sz w:val="28"/>
                <w:szCs w:val="28"/>
              </w:rPr>
            </w:pPr>
            <w:r w:rsidRPr="00524720">
              <w:rPr>
                <w:rFonts w:eastAsia="MS Mincho"/>
                <w:sz w:val="28"/>
                <w:szCs w:val="28"/>
              </w:rPr>
              <w:t xml:space="preserve">(Должность, подпись, ФИО)                                                </w:t>
            </w:r>
          </w:p>
          <w:p w14:paraId="3BA27F12" w14:textId="661BF380" w:rsidR="00862DD0" w:rsidRPr="00524720" w:rsidRDefault="00862DD0" w:rsidP="006E19A9">
            <w:pPr>
              <w:suppressAutoHyphens/>
              <w:ind w:right="37"/>
              <w:jc w:val="both"/>
              <w:rPr>
                <w:rFonts w:eastAsia="MS Mincho"/>
                <w:sz w:val="28"/>
                <w:szCs w:val="28"/>
              </w:rPr>
            </w:pPr>
            <w:r w:rsidRPr="00524720">
              <w:rPr>
                <w:rFonts w:eastAsia="MS Mincho"/>
                <w:sz w:val="28"/>
                <w:szCs w:val="28"/>
              </w:rPr>
              <w:t>Печать (при наличии)</w:t>
            </w:r>
          </w:p>
          <w:p w14:paraId="7E904E21" w14:textId="77777777" w:rsidR="00DD3185" w:rsidRPr="00524720" w:rsidRDefault="00DD3185" w:rsidP="006E19A9">
            <w:pPr>
              <w:spacing w:line="276" w:lineRule="auto"/>
              <w:jc w:val="center"/>
              <w:rPr>
                <w:rFonts w:eastAsia="MS Mincho"/>
                <w:b/>
                <w:bCs/>
                <w:sz w:val="28"/>
                <w:szCs w:val="28"/>
                <w:lang w:eastAsia="en-US"/>
              </w:rPr>
            </w:pPr>
          </w:p>
          <w:p w14:paraId="3617A996" w14:textId="77777777" w:rsidR="00DD3185" w:rsidRPr="00524720" w:rsidRDefault="00DD3185" w:rsidP="006E19A9">
            <w:pPr>
              <w:spacing w:line="276" w:lineRule="auto"/>
              <w:jc w:val="center"/>
              <w:rPr>
                <w:rFonts w:eastAsia="MS Mincho"/>
                <w:b/>
                <w:bCs/>
                <w:sz w:val="28"/>
                <w:szCs w:val="28"/>
                <w:lang w:eastAsia="en-US"/>
              </w:rPr>
            </w:pPr>
          </w:p>
          <w:p w14:paraId="39811464" w14:textId="77777777" w:rsidR="00DD3185" w:rsidRPr="00524720" w:rsidRDefault="00DD3185" w:rsidP="006E19A9">
            <w:pPr>
              <w:spacing w:line="276" w:lineRule="auto"/>
              <w:jc w:val="center"/>
              <w:rPr>
                <w:rFonts w:eastAsia="MS Mincho"/>
                <w:b/>
                <w:bCs/>
                <w:sz w:val="28"/>
                <w:szCs w:val="28"/>
                <w:lang w:eastAsia="en-US"/>
              </w:rPr>
            </w:pPr>
          </w:p>
          <w:p w14:paraId="730E00EE" w14:textId="77777777" w:rsidR="00DD3185" w:rsidRPr="00524720" w:rsidRDefault="00DD3185" w:rsidP="006E19A9">
            <w:pPr>
              <w:spacing w:line="276" w:lineRule="auto"/>
              <w:jc w:val="center"/>
              <w:rPr>
                <w:rFonts w:eastAsia="MS Mincho"/>
                <w:b/>
                <w:bCs/>
                <w:sz w:val="28"/>
                <w:szCs w:val="28"/>
                <w:lang w:eastAsia="en-US"/>
              </w:rPr>
            </w:pPr>
          </w:p>
          <w:p w14:paraId="5F142444" w14:textId="77777777" w:rsidR="00DD3185" w:rsidRPr="00524720" w:rsidRDefault="00DD3185" w:rsidP="006E19A9">
            <w:pPr>
              <w:spacing w:line="276" w:lineRule="auto"/>
              <w:jc w:val="center"/>
              <w:rPr>
                <w:rFonts w:eastAsia="MS Mincho"/>
                <w:b/>
                <w:bCs/>
                <w:sz w:val="28"/>
                <w:szCs w:val="28"/>
                <w:lang w:eastAsia="en-US"/>
              </w:rPr>
            </w:pPr>
          </w:p>
          <w:p w14:paraId="6AC7C5A7" w14:textId="7B469D79" w:rsidR="006E19A9" w:rsidRPr="00524720" w:rsidRDefault="006E19A9" w:rsidP="006E19A9">
            <w:pPr>
              <w:spacing w:line="276" w:lineRule="auto"/>
              <w:jc w:val="center"/>
              <w:rPr>
                <w:b/>
                <w:bCs/>
                <w:color w:val="000000"/>
                <w:sz w:val="28"/>
                <w:szCs w:val="28"/>
              </w:rPr>
            </w:pPr>
            <w:r w:rsidRPr="00524720">
              <w:rPr>
                <w:rFonts w:eastAsia="MS Mincho"/>
                <w:b/>
                <w:bCs/>
                <w:sz w:val="28"/>
                <w:szCs w:val="28"/>
                <w:lang w:eastAsia="en-US"/>
              </w:rPr>
              <w:lastRenderedPageBreak/>
              <w:t xml:space="preserve">Форма №1 </w:t>
            </w:r>
          </w:p>
          <w:p w14:paraId="0CF68824" w14:textId="77777777" w:rsidR="006E19A9" w:rsidRPr="00524720" w:rsidRDefault="006E19A9" w:rsidP="006E19A9">
            <w:pPr>
              <w:spacing w:line="276" w:lineRule="auto"/>
              <w:jc w:val="center"/>
              <w:rPr>
                <w:b/>
                <w:bCs/>
                <w:color w:val="000000"/>
                <w:sz w:val="28"/>
                <w:szCs w:val="28"/>
              </w:rPr>
            </w:pPr>
          </w:p>
          <w:p w14:paraId="68D172EA" w14:textId="77777777" w:rsidR="006E19A9" w:rsidRPr="00524720" w:rsidRDefault="006E19A9" w:rsidP="006E19A9">
            <w:pPr>
              <w:spacing w:line="276" w:lineRule="auto"/>
              <w:jc w:val="center"/>
              <w:rPr>
                <w:rFonts w:eastAsia="MS Mincho"/>
                <w:b/>
                <w:bCs/>
                <w:sz w:val="28"/>
                <w:szCs w:val="28"/>
                <w:lang w:eastAsia="en-US"/>
              </w:rPr>
            </w:pPr>
            <w:r w:rsidRPr="00524720">
              <w:rPr>
                <w:rFonts w:eastAsia="MS Mincho"/>
                <w:b/>
                <w:bCs/>
                <w:sz w:val="28"/>
                <w:szCs w:val="28"/>
                <w:lang w:eastAsia="en-US"/>
              </w:rPr>
              <w:t>Сведения о деятельности участника закупки, подтверждающие опыт участника закупки в части аудита финансовой отчетности организаций, осуществляющих деятельность в РФ, с сопоставимым объемом выручки</w:t>
            </w:r>
          </w:p>
          <w:p w14:paraId="463270CC" w14:textId="6F06F82F" w:rsidR="006E19A9" w:rsidRPr="00524720" w:rsidRDefault="006E19A9" w:rsidP="006E19A9">
            <w:pPr>
              <w:spacing w:after="200" w:line="276" w:lineRule="auto"/>
              <w:rPr>
                <w:rFonts w:ascii="Calibri" w:eastAsia="Calibri" w:hAnsi="Calibri"/>
                <w:sz w:val="28"/>
                <w:szCs w:val="28"/>
              </w:rPr>
            </w:pP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373"/>
              <w:gridCol w:w="2997"/>
            </w:tblGrid>
            <w:tr w:rsidR="006E19A9" w:rsidRPr="00524720" w14:paraId="06C0760C" w14:textId="77777777" w:rsidTr="006E19A9">
              <w:trPr>
                <w:trHeight w:val="448"/>
              </w:trPr>
              <w:tc>
                <w:tcPr>
                  <w:tcW w:w="9742"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74D0BBC5" w14:textId="77777777" w:rsidR="006E19A9" w:rsidRPr="00524720" w:rsidRDefault="006E19A9" w:rsidP="006E19A9">
                  <w:pPr>
                    <w:snapToGrid w:val="0"/>
                    <w:jc w:val="center"/>
                    <w:rPr>
                      <w:color w:val="000000"/>
                      <w:sz w:val="28"/>
                      <w:szCs w:val="28"/>
                    </w:rPr>
                  </w:pPr>
                  <w:r w:rsidRPr="00524720">
                    <w:rPr>
                      <w:sz w:val="28"/>
                      <w:szCs w:val="28"/>
                    </w:rPr>
                    <w:t xml:space="preserve">Сведения об опыте аудиторской организации по аудиту финансовой отчетности по МСФО </w:t>
                  </w:r>
                  <w:r w:rsidRPr="00524720">
                    <w:rPr>
                      <w:color w:val="000000"/>
                      <w:sz w:val="28"/>
                      <w:szCs w:val="28"/>
                    </w:rPr>
                    <w:t>организаций с сопоставимым объемом выручки</w:t>
                  </w:r>
                </w:p>
              </w:tc>
            </w:tr>
            <w:tr w:rsidR="006E19A9" w:rsidRPr="00524720" w14:paraId="763D33CD" w14:textId="77777777" w:rsidTr="006E19A9">
              <w:trPr>
                <w:trHeight w:val="1847"/>
              </w:trPr>
              <w:tc>
                <w:tcPr>
                  <w:tcW w:w="3372" w:type="dxa"/>
                  <w:tcBorders>
                    <w:top w:val="single" w:sz="8" w:space="0" w:color="auto"/>
                    <w:left w:val="single" w:sz="8" w:space="0" w:color="auto"/>
                    <w:bottom w:val="single" w:sz="4" w:space="0" w:color="auto"/>
                    <w:right w:val="single" w:sz="8" w:space="0" w:color="auto"/>
                  </w:tcBorders>
                  <w:vAlign w:val="center"/>
                  <w:hideMark/>
                </w:tcPr>
                <w:p w14:paraId="207D590B" w14:textId="77777777" w:rsidR="006E19A9" w:rsidRPr="00524720" w:rsidRDefault="006E19A9" w:rsidP="006E19A9">
                  <w:pPr>
                    <w:snapToGrid w:val="0"/>
                    <w:jc w:val="center"/>
                    <w:rPr>
                      <w:rFonts w:eastAsia="Calibri"/>
                      <w:b/>
                      <w:bCs/>
                      <w:sz w:val="28"/>
                      <w:szCs w:val="28"/>
                      <w:lang w:eastAsia="en-US"/>
                    </w:rPr>
                  </w:pPr>
                  <w:r w:rsidRPr="00524720">
                    <w:rPr>
                      <w:b/>
                      <w:bCs/>
                      <w:sz w:val="28"/>
                      <w:szCs w:val="28"/>
                    </w:rPr>
                    <w:t>Наименование организации и ИНН, в отношении финансовой отчетности по МСФО, которой осуществлялся аудит</w:t>
                  </w:r>
                </w:p>
              </w:tc>
              <w:tc>
                <w:tcPr>
                  <w:tcW w:w="3373" w:type="dxa"/>
                  <w:tcBorders>
                    <w:top w:val="single" w:sz="8" w:space="0" w:color="auto"/>
                    <w:left w:val="nil"/>
                    <w:bottom w:val="single" w:sz="4" w:space="0" w:color="auto"/>
                    <w:right w:val="single" w:sz="8" w:space="0" w:color="auto"/>
                  </w:tcBorders>
                  <w:vAlign w:val="center"/>
                  <w:hideMark/>
                </w:tcPr>
                <w:p w14:paraId="03CDB4B2" w14:textId="77777777" w:rsidR="006E19A9" w:rsidRPr="00524720" w:rsidRDefault="006E19A9" w:rsidP="006E19A9">
                  <w:pPr>
                    <w:snapToGrid w:val="0"/>
                    <w:jc w:val="center"/>
                    <w:rPr>
                      <w:b/>
                      <w:bCs/>
                      <w:sz w:val="28"/>
                      <w:szCs w:val="28"/>
                    </w:rPr>
                  </w:pPr>
                  <w:r w:rsidRPr="00524720">
                    <w:rPr>
                      <w:b/>
                      <w:bCs/>
                      <w:sz w:val="28"/>
                      <w:szCs w:val="28"/>
                    </w:rPr>
                    <w:t>Годовая выручка (по данным МСФО) организации, в отношении финансовой отчетности по МСФО, которой осуществлялся аудит</w:t>
                  </w:r>
                </w:p>
              </w:tc>
              <w:tc>
                <w:tcPr>
                  <w:tcW w:w="2997" w:type="dxa"/>
                  <w:tcBorders>
                    <w:top w:val="single" w:sz="8" w:space="0" w:color="auto"/>
                    <w:left w:val="nil"/>
                    <w:bottom w:val="single" w:sz="4" w:space="0" w:color="auto"/>
                    <w:right w:val="single" w:sz="8" w:space="0" w:color="auto"/>
                  </w:tcBorders>
                  <w:vAlign w:val="center"/>
                  <w:hideMark/>
                </w:tcPr>
                <w:p w14:paraId="0599BEE6" w14:textId="77777777" w:rsidR="006E19A9" w:rsidRPr="00524720" w:rsidRDefault="006E19A9" w:rsidP="006E19A9">
                  <w:pPr>
                    <w:snapToGrid w:val="0"/>
                    <w:jc w:val="center"/>
                    <w:rPr>
                      <w:b/>
                      <w:bCs/>
                      <w:sz w:val="28"/>
                      <w:szCs w:val="28"/>
                    </w:rPr>
                  </w:pPr>
                  <w:r w:rsidRPr="00524720">
                    <w:rPr>
                      <w:b/>
                      <w:bCs/>
                      <w:sz w:val="28"/>
                      <w:szCs w:val="28"/>
                    </w:rPr>
                    <w:t>Подтверждение указанного опыта (информация о финансовой отчетности по МСФО вместе с аудиторским заключением организации, в отношении которой осуществлялся аудит)</w:t>
                  </w:r>
                </w:p>
              </w:tc>
            </w:tr>
            <w:tr w:rsidR="006E19A9" w:rsidRPr="00524720" w14:paraId="0F8918C7" w14:textId="77777777" w:rsidTr="006E19A9">
              <w:trPr>
                <w:trHeight w:val="300"/>
              </w:trPr>
              <w:tc>
                <w:tcPr>
                  <w:tcW w:w="3372" w:type="dxa"/>
                  <w:tcBorders>
                    <w:top w:val="single" w:sz="4" w:space="0" w:color="auto"/>
                    <w:left w:val="single" w:sz="4" w:space="0" w:color="auto"/>
                    <w:bottom w:val="single" w:sz="4" w:space="0" w:color="auto"/>
                    <w:right w:val="single" w:sz="4" w:space="0" w:color="auto"/>
                  </w:tcBorders>
                  <w:vAlign w:val="center"/>
                  <w:hideMark/>
                </w:tcPr>
                <w:p w14:paraId="24F92CCC" w14:textId="77777777" w:rsidR="006E19A9" w:rsidRPr="00524720" w:rsidRDefault="006E19A9" w:rsidP="006E19A9">
                  <w:pPr>
                    <w:snapToGrid w:val="0"/>
                    <w:jc w:val="center"/>
                    <w:rPr>
                      <w:b/>
                      <w:bCs/>
                      <w:sz w:val="28"/>
                      <w:szCs w:val="28"/>
                    </w:rPr>
                  </w:pPr>
                  <w:r w:rsidRPr="00524720">
                    <w:rPr>
                      <w:b/>
                      <w:bCs/>
                      <w:sz w:val="28"/>
                      <w:szCs w:val="28"/>
                    </w:rPr>
                    <w:t>1</w:t>
                  </w:r>
                </w:p>
              </w:tc>
              <w:tc>
                <w:tcPr>
                  <w:tcW w:w="3373" w:type="dxa"/>
                  <w:tcBorders>
                    <w:top w:val="single" w:sz="4" w:space="0" w:color="auto"/>
                    <w:left w:val="single" w:sz="4" w:space="0" w:color="auto"/>
                    <w:bottom w:val="single" w:sz="4" w:space="0" w:color="auto"/>
                    <w:right w:val="single" w:sz="4" w:space="0" w:color="auto"/>
                  </w:tcBorders>
                  <w:vAlign w:val="center"/>
                  <w:hideMark/>
                </w:tcPr>
                <w:p w14:paraId="06384230" w14:textId="77777777" w:rsidR="006E19A9" w:rsidRPr="00524720" w:rsidRDefault="006E19A9" w:rsidP="006E19A9">
                  <w:pPr>
                    <w:snapToGrid w:val="0"/>
                    <w:jc w:val="center"/>
                    <w:rPr>
                      <w:b/>
                      <w:bCs/>
                      <w:sz w:val="28"/>
                      <w:szCs w:val="28"/>
                    </w:rPr>
                  </w:pPr>
                  <w:r w:rsidRPr="00524720">
                    <w:rPr>
                      <w:b/>
                      <w:bCs/>
                      <w:sz w:val="28"/>
                      <w:szCs w:val="28"/>
                    </w:rPr>
                    <w:t>2</w:t>
                  </w:r>
                </w:p>
              </w:tc>
              <w:tc>
                <w:tcPr>
                  <w:tcW w:w="2997" w:type="dxa"/>
                  <w:tcBorders>
                    <w:top w:val="single" w:sz="4" w:space="0" w:color="auto"/>
                    <w:left w:val="single" w:sz="4" w:space="0" w:color="auto"/>
                    <w:bottom w:val="single" w:sz="4" w:space="0" w:color="auto"/>
                    <w:right w:val="single" w:sz="4" w:space="0" w:color="auto"/>
                  </w:tcBorders>
                  <w:vAlign w:val="center"/>
                  <w:hideMark/>
                </w:tcPr>
                <w:p w14:paraId="374FE821" w14:textId="77777777" w:rsidR="006E19A9" w:rsidRPr="00524720" w:rsidRDefault="006E19A9" w:rsidP="006E19A9">
                  <w:pPr>
                    <w:snapToGrid w:val="0"/>
                    <w:jc w:val="center"/>
                    <w:rPr>
                      <w:b/>
                      <w:bCs/>
                      <w:sz w:val="28"/>
                      <w:szCs w:val="28"/>
                    </w:rPr>
                  </w:pPr>
                  <w:r w:rsidRPr="00524720">
                    <w:rPr>
                      <w:b/>
                      <w:bCs/>
                      <w:sz w:val="28"/>
                      <w:szCs w:val="28"/>
                    </w:rPr>
                    <w:t>3</w:t>
                  </w:r>
                </w:p>
              </w:tc>
            </w:tr>
            <w:tr w:rsidR="006E19A9" w:rsidRPr="00524720" w14:paraId="702F5121" w14:textId="77777777" w:rsidTr="006E19A9">
              <w:trPr>
                <w:trHeight w:val="300"/>
              </w:trPr>
              <w:tc>
                <w:tcPr>
                  <w:tcW w:w="3372" w:type="dxa"/>
                  <w:tcBorders>
                    <w:top w:val="single" w:sz="4" w:space="0" w:color="auto"/>
                    <w:left w:val="single" w:sz="4" w:space="0" w:color="auto"/>
                    <w:bottom w:val="single" w:sz="4" w:space="0" w:color="auto"/>
                    <w:right w:val="single" w:sz="4" w:space="0" w:color="auto"/>
                  </w:tcBorders>
                  <w:vAlign w:val="center"/>
                  <w:hideMark/>
                </w:tcPr>
                <w:p w14:paraId="19883528" w14:textId="77777777" w:rsidR="006E19A9" w:rsidRPr="00524720" w:rsidRDefault="006E19A9" w:rsidP="006E19A9">
                  <w:pPr>
                    <w:rPr>
                      <w:b/>
                      <w:bCs/>
                      <w:sz w:val="28"/>
                      <w:szCs w:val="28"/>
                    </w:rPr>
                  </w:pPr>
                </w:p>
              </w:tc>
              <w:tc>
                <w:tcPr>
                  <w:tcW w:w="3373" w:type="dxa"/>
                  <w:tcBorders>
                    <w:top w:val="single" w:sz="4" w:space="0" w:color="auto"/>
                    <w:left w:val="single" w:sz="4" w:space="0" w:color="auto"/>
                    <w:bottom w:val="single" w:sz="4" w:space="0" w:color="auto"/>
                    <w:right w:val="single" w:sz="4" w:space="0" w:color="auto"/>
                  </w:tcBorders>
                  <w:vAlign w:val="center"/>
                  <w:hideMark/>
                </w:tcPr>
                <w:p w14:paraId="196BEF1D" w14:textId="77777777" w:rsidR="006E19A9" w:rsidRPr="00524720" w:rsidRDefault="006E19A9" w:rsidP="006E19A9">
                  <w:pPr>
                    <w:rPr>
                      <w:rFonts w:cs="Calibri"/>
                      <w:sz w:val="28"/>
                      <w:szCs w:val="28"/>
                    </w:rPr>
                  </w:pPr>
                </w:p>
              </w:tc>
              <w:tc>
                <w:tcPr>
                  <w:tcW w:w="2997" w:type="dxa"/>
                  <w:tcBorders>
                    <w:top w:val="single" w:sz="4" w:space="0" w:color="auto"/>
                    <w:left w:val="single" w:sz="4" w:space="0" w:color="auto"/>
                    <w:bottom w:val="single" w:sz="4" w:space="0" w:color="auto"/>
                    <w:right w:val="single" w:sz="4" w:space="0" w:color="auto"/>
                  </w:tcBorders>
                  <w:vAlign w:val="center"/>
                  <w:hideMark/>
                </w:tcPr>
                <w:p w14:paraId="5CC0EC1F" w14:textId="77777777" w:rsidR="006E19A9" w:rsidRPr="00524720" w:rsidRDefault="006E19A9" w:rsidP="006E19A9">
                  <w:pPr>
                    <w:rPr>
                      <w:rFonts w:cs="Calibri"/>
                      <w:sz w:val="28"/>
                      <w:szCs w:val="28"/>
                    </w:rPr>
                  </w:pPr>
                </w:p>
              </w:tc>
            </w:tr>
          </w:tbl>
          <w:p w14:paraId="2358B80D" w14:textId="77777777" w:rsidR="001B143B" w:rsidRPr="00524720" w:rsidRDefault="001B143B" w:rsidP="001B143B">
            <w:pPr>
              <w:widowControl w:val="0"/>
              <w:autoSpaceDE w:val="0"/>
              <w:autoSpaceDN w:val="0"/>
              <w:adjustRightInd w:val="0"/>
              <w:spacing w:after="120"/>
              <w:ind w:firstLine="567"/>
              <w:jc w:val="both"/>
              <w:rPr>
                <w:rFonts w:eastAsia="Calibri"/>
                <w:i/>
                <w:iCs/>
                <w:sz w:val="28"/>
                <w:szCs w:val="28"/>
                <w:lang w:eastAsia="en-US"/>
              </w:rPr>
            </w:pPr>
          </w:p>
          <w:p w14:paraId="5A268B56" w14:textId="36C44A07" w:rsidR="001B143B" w:rsidRPr="00524720" w:rsidRDefault="001B143B" w:rsidP="001B143B">
            <w:pPr>
              <w:widowControl w:val="0"/>
              <w:autoSpaceDE w:val="0"/>
              <w:autoSpaceDN w:val="0"/>
              <w:adjustRightInd w:val="0"/>
              <w:spacing w:after="120"/>
              <w:ind w:firstLine="567"/>
              <w:jc w:val="both"/>
              <w:rPr>
                <w:rFonts w:eastAsia="Calibri"/>
                <w:i/>
                <w:iCs/>
                <w:lang w:eastAsia="en-US"/>
              </w:rPr>
            </w:pPr>
            <w:r w:rsidRPr="00524720">
              <w:rPr>
                <w:rFonts w:eastAsia="Calibri"/>
                <w:i/>
                <w:iCs/>
                <w:lang w:eastAsia="en-US"/>
              </w:rPr>
              <w:t>Примечание:</w:t>
            </w:r>
          </w:p>
          <w:p w14:paraId="51434909" w14:textId="1D998578" w:rsidR="006E19A9" w:rsidRPr="00524720" w:rsidRDefault="001B143B" w:rsidP="001B143B">
            <w:pPr>
              <w:widowControl w:val="0"/>
              <w:autoSpaceDE w:val="0"/>
              <w:autoSpaceDN w:val="0"/>
              <w:adjustRightInd w:val="0"/>
              <w:spacing w:after="120"/>
              <w:ind w:firstLine="567"/>
              <w:jc w:val="both"/>
              <w:rPr>
                <w:rFonts w:eastAsia="Calibri"/>
                <w:i/>
                <w:iCs/>
                <w:lang w:eastAsia="en-US"/>
              </w:rPr>
            </w:pPr>
            <w:r w:rsidRPr="00524720">
              <w:rPr>
                <w:rFonts w:eastAsia="Calibri"/>
                <w:i/>
                <w:iCs/>
                <w:lang w:eastAsia="en-US"/>
              </w:rPr>
              <w:t xml:space="preserve">Сведения о деятельности приводятся применительно к специфике закупки, отдельно по каждому году из периода, указанного Заказчиком. </w:t>
            </w:r>
          </w:p>
          <w:p w14:paraId="1D55D02A" w14:textId="77777777" w:rsidR="006E19A9" w:rsidRPr="00524720" w:rsidRDefault="006E19A9" w:rsidP="006E19A9">
            <w:pPr>
              <w:widowControl w:val="0"/>
              <w:autoSpaceDE w:val="0"/>
              <w:autoSpaceDN w:val="0"/>
              <w:adjustRightInd w:val="0"/>
              <w:spacing w:after="120"/>
              <w:ind w:firstLine="567"/>
              <w:jc w:val="both"/>
              <w:rPr>
                <w:rFonts w:eastAsia="Calibri"/>
                <w:i/>
                <w:iCs/>
                <w:sz w:val="28"/>
                <w:szCs w:val="28"/>
                <w:lang w:eastAsia="en-US"/>
              </w:rPr>
            </w:pPr>
          </w:p>
          <w:p w14:paraId="001F9256" w14:textId="77777777" w:rsidR="006E19A9" w:rsidRPr="00524720" w:rsidRDefault="006E19A9" w:rsidP="006E19A9">
            <w:pPr>
              <w:spacing w:line="276" w:lineRule="auto"/>
              <w:rPr>
                <w:rFonts w:eastAsia="MS Mincho"/>
                <w:sz w:val="28"/>
                <w:szCs w:val="28"/>
                <w:lang w:eastAsia="en-US"/>
              </w:rPr>
            </w:pPr>
            <w:r w:rsidRPr="00524720">
              <w:rPr>
                <w:rFonts w:eastAsia="MS Mincho"/>
                <w:sz w:val="28"/>
                <w:szCs w:val="28"/>
                <w:lang w:eastAsia="en-US"/>
              </w:rPr>
              <w:t>Имеющий полномочия подписать Сведения о деятельности участника от имени ______________________________________________</w:t>
            </w:r>
          </w:p>
          <w:p w14:paraId="563D8DC3" w14:textId="77777777" w:rsidR="006E19A9" w:rsidRPr="00524720" w:rsidRDefault="006E19A9" w:rsidP="006E19A9">
            <w:pPr>
              <w:spacing w:line="276" w:lineRule="auto"/>
              <w:rPr>
                <w:rFonts w:eastAsia="MS Mincho"/>
                <w:sz w:val="28"/>
                <w:szCs w:val="28"/>
                <w:lang w:eastAsia="en-US"/>
              </w:rPr>
            </w:pPr>
            <w:r w:rsidRPr="00524720">
              <w:rPr>
                <w:rFonts w:eastAsia="MS Mincho"/>
                <w:sz w:val="28"/>
                <w:szCs w:val="28"/>
                <w:lang w:eastAsia="en-US"/>
              </w:rPr>
              <w:t>(Полное наименование участника)</w:t>
            </w:r>
          </w:p>
          <w:p w14:paraId="1274453D" w14:textId="77777777" w:rsidR="006E19A9" w:rsidRPr="00524720" w:rsidRDefault="006E19A9" w:rsidP="006E19A9">
            <w:pPr>
              <w:spacing w:line="276" w:lineRule="auto"/>
              <w:rPr>
                <w:rFonts w:eastAsia="MS Mincho"/>
                <w:sz w:val="28"/>
                <w:szCs w:val="28"/>
                <w:lang w:eastAsia="en-US"/>
              </w:rPr>
            </w:pPr>
            <w:r w:rsidRPr="00524720">
              <w:rPr>
                <w:rFonts w:eastAsia="MS Mincho"/>
                <w:sz w:val="28"/>
                <w:szCs w:val="28"/>
                <w:lang w:eastAsia="en-US"/>
              </w:rPr>
              <w:t>_______________________________________________________________</w:t>
            </w:r>
          </w:p>
          <w:p w14:paraId="1190FD65" w14:textId="77777777" w:rsidR="006E19A9" w:rsidRPr="00524720" w:rsidRDefault="006E19A9" w:rsidP="006E19A9">
            <w:pPr>
              <w:spacing w:line="276" w:lineRule="auto"/>
              <w:rPr>
                <w:rFonts w:eastAsia="MS Mincho"/>
                <w:sz w:val="28"/>
                <w:szCs w:val="28"/>
                <w:lang w:eastAsia="en-US"/>
              </w:rPr>
            </w:pPr>
            <w:r w:rsidRPr="00524720">
              <w:rPr>
                <w:rFonts w:eastAsia="MS Mincho"/>
                <w:sz w:val="28"/>
                <w:szCs w:val="28"/>
                <w:lang w:eastAsia="en-US"/>
              </w:rPr>
              <w:t xml:space="preserve">(Должность, подпись, ФИО)                                                </w:t>
            </w:r>
          </w:p>
          <w:p w14:paraId="0255C311" w14:textId="77777777" w:rsidR="006E19A9" w:rsidRPr="00524720" w:rsidRDefault="006E19A9" w:rsidP="006E19A9">
            <w:pPr>
              <w:spacing w:line="276" w:lineRule="auto"/>
              <w:rPr>
                <w:rFonts w:eastAsia="MS Mincho"/>
                <w:sz w:val="28"/>
                <w:szCs w:val="28"/>
                <w:lang w:eastAsia="en-US"/>
              </w:rPr>
            </w:pPr>
            <w:r w:rsidRPr="00524720">
              <w:rPr>
                <w:rFonts w:eastAsia="MS Mincho"/>
                <w:sz w:val="28"/>
                <w:szCs w:val="28"/>
                <w:lang w:eastAsia="en-US"/>
              </w:rPr>
              <w:t>Печать (при наличии)</w:t>
            </w:r>
          </w:p>
          <w:p w14:paraId="2F291F92" w14:textId="77777777" w:rsidR="006E19A9" w:rsidRPr="00524720" w:rsidRDefault="006E19A9" w:rsidP="006E19A9">
            <w:pPr>
              <w:widowControl w:val="0"/>
              <w:autoSpaceDE w:val="0"/>
              <w:autoSpaceDN w:val="0"/>
              <w:adjustRightInd w:val="0"/>
              <w:spacing w:after="120"/>
              <w:ind w:firstLine="567"/>
              <w:jc w:val="both"/>
              <w:rPr>
                <w:rFonts w:eastAsia="Calibri"/>
                <w:i/>
                <w:iCs/>
                <w:sz w:val="22"/>
                <w:szCs w:val="22"/>
                <w:lang w:eastAsia="en-US"/>
              </w:rPr>
            </w:pPr>
          </w:p>
          <w:p w14:paraId="1F24F0FD" w14:textId="77777777" w:rsidR="006E19A9" w:rsidRPr="00524720" w:rsidRDefault="006E19A9" w:rsidP="001B143B">
            <w:pPr>
              <w:widowControl w:val="0"/>
              <w:autoSpaceDE w:val="0"/>
              <w:autoSpaceDN w:val="0"/>
              <w:adjustRightInd w:val="0"/>
              <w:spacing w:after="120"/>
              <w:jc w:val="both"/>
              <w:rPr>
                <w:rFonts w:eastAsia="Calibri"/>
                <w:i/>
                <w:iCs/>
                <w:sz w:val="22"/>
                <w:szCs w:val="22"/>
                <w:lang w:eastAsia="en-US"/>
              </w:rPr>
            </w:pPr>
          </w:p>
          <w:p w14:paraId="1B97D9BA" w14:textId="77777777" w:rsidR="006E19A9" w:rsidRPr="00524720" w:rsidRDefault="006E19A9" w:rsidP="006E19A9">
            <w:pPr>
              <w:spacing w:line="276" w:lineRule="auto"/>
              <w:jc w:val="center"/>
              <w:rPr>
                <w:rFonts w:eastAsia="MS Mincho"/>
                <w:b/>
                <w:bCs/>
                <w:lang w:eastAsia="en-US"/>
              </w:rPr>
            </w:pPr>
          </w:p>
          <w:p w14:paraId="2B888738" w14:textId="77777777" w:rsidR="006E19A9" w:rsidRPr="00524720" w:rsidRDefault="006E19A9" w:rsidP="006E19A9">
            <w:pPr>
              <w:widowControl w:val="0"/>
              <w:autoSpaceDE w:val="0"/>
              <w:autoSpaceDN w:val="0"/>
              <w:adjustRightInd w:val="0"/>
              <w:spacing w:after="120"/>
              <w:ind w:firstLine="567"/>
              <w:jc w:val="both"/>
              <w:rPr>
                <w:rFonts w:ascii="Calibri" w:eastAsia="Calibri" w:hAnsi="Calibri"/>
                <w:i/>
                <w:iCs/>
                <w:lang w:eastAsia="en-US"/>
              </w:rPr>
            </w:pPr>
            <w:r w:rsidRPr="00524720">
              <w:rPr>
                <w:rFonts w:eastAsia="Calibri"/>
                <w:b/>
                <w:bCs/>
                <w:i/>
                <w:iCs/>
                <w:lang w:eastAsia="en-US"/>
              </w:rPr>
              <w:t xml:space="preserve">Обращаем внимание, что указанные сведения и документы учитываются при оценке заявки на участие в открытом конкурсе по критерию </w:t>
            </w:r>
            <w:r w:rsidRPr="00524720">
              <w:rPr>
                <w:rFonts w:eastAsia="Calibri"/>
                <w:i/>
                <w:iCs/>
                <w:lang w:eastAsia="en-US"/>
              </w:rPr>
              <w:t>«Опыт участника по успешному выполнению работ, оказанию услуг сопоставимого объема в части аудита финансовой отчетности по МСФО».</w:t>
            </w:r>
          </w:p>
          <w:p w14:paraId="46A61328" w14:textId="58F49D97" w:rsidR="00862DD0" w:rsidRPr="00524720" w:rsidRDefault="00862DD0" w:rsidP="00531F61">
            <w:pPr>
              <w:spacing w:line="276" w:lineRule="auto"/>
              <w:jc w:val="center"/>
              <w:rPr>
                <w:rFonts w:eastAsia="MS Mincho"/>
                <w:b/>
                <w:bCs/>
                <w:sz w:val="28"/>
                <w:szCs w:val="28"/>
                <w:lang w:eastAsia="en-US"/>
              </w:rPr>
            </w:pPr>
          </w:p>
          <w:p w14:paraId="3B4E862B" w14:textId="4E7DF111" w:rsidR="006E19A9" w:rsidRPr="00524720" w:rsidRDefault="006E19A9" w:rsidP="00531F61">
            <w:pPr>
              <w:spacing w:line="276" w:lineRule="auto"/>
              <w:jc w:val="center"/>
              <w:rPr>
                <w:rFonts w:eastAsia="MS Mincho"/>
                <w:b/>
                <w:bCs/>
                <w:sz w:val="28"/>
                <w:szCs w:val="28"/>
                <w:lang w:eastAsia="en-US"/>
              </w:rPr>
            </w:pPr>
          </w:p>
          <w:p w14:paraId="37F4A38E" w14:textId="0181D716" w:rsidR="001B143B" w:rsidRPr="00524720" w:rsidRDefault="001B143B" w:rsidP="001B143B">
            <w:pPr>
              <w:spacing w:line="276" w:lineRule="auto"/>
              <w:jc w:val="center"/>
              <w:rPr>
                <w:rFonts w:eastAsia="MS Mincho"/>
                <w:b/>
                <w:bCs/>
                <w:sz w:val="28"/>
                <w:szCs w:val="28"/>
                <w:lang w:eastAsia="en-US"/>
              </w:rPr>
            </w:pPr>
            <w:r w:rsidRPr="00524720">
              <w:rPr>
                <w:rFonts w:eastAsia="MS Mincho"/>
                <w:b/>
                <w:bCs/>
                <w:sz w:val="28"/>
                <w:szCs w:val="28"/>
                <w:lang w:eastAsia="en-US"/>
              </w:rPr>
              <w:t>Форма №2</w:t>
            </w:r>
          </w:p>
          <w:p w14:paraId="3F33495D" w14:textId="77777777" w:rsidR="001B143B" w:rsidRPr="00524720" w:rsidRDefault="001B143B" w:rsidP="001B143B">
            <w:pPr>
              <w:spacing w:line="276" w:lineRule="auto"/>
              <w:jc w:val="center"/>
              <w:rPr>
                <w:rFonts w:eastAsia="MS Mincho"/>
                <w:b/>
                <w:bCs/>
                <w:sz w:val="28"/>
                <w:szCs w:val="28"/>
                <w:lang w:eastAsia="en-US"/>
              </w:rPr>
            </w:pPr>
          </w:p>
          <w:p w14:paraId="2D925944" w14:textId="77777777" w:rsidR="001B143B" w:rsidRPr="00524720" w:rsidRDefault="001B143B" w:rsidP="001B143B">
            <w:pPr>
              <w:spacing w:line="276" w:lineRule="auto"/>
              <w:jc w:val="center"/>
              <w:rPr>
                <w:b/>
                <w:bCs/>
                <w:sz w:val="28"/>
                <w:szCs w:val="28"/>
              </w:rPr>
            </w:pPr>
            <w:r w:rsidRPr="00524720">
              <w:rPr>
                <w:b/>
                <w:bCs/>
                <w:sz w:val="28"/>
                <w:szCs w:val="28"/>
              </w:rPr>
              <w:t>Сведения о деятельности участника закупки, подтверждающие опыт участника закупки в части аудита бухгалтерской (финансовой) отчетности организаций, осуществляющих деятельность в РФ, с сопоставимым объемом выручки</w:t>
            </w:r>
          </w:p>
          <w:p w14:paraId="62774F6E" w14:textId="77777777" w:rsidR="001B143B" w:rsidRPr="00524720" w:rsidRDefault="001B143B" w:rsidP="001B143B">
            <w:pPr>
              <w:spacing w:line="276" w:lineRule="auto"/>
              <w:rPr>
                <w:rFonts w:eastAsia="MS Mincho"/>
                <w:sz w:val="28"/>
                <w:szCs w:val="28"/>
                <w:lang w:eastAsia="en-US"/>
              </w:rPr>
            </w:pPr>
          </w:p>
          <w:tbl>
            <w:tblPr>
              <w:tblW w:w="4929"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2"/>
              <w:gridCol w:w="3371"/>
              <w:gridCol w:w="3136"/>
            </w:tblGrid>
            <w:tr w:rsidR="001B143B" w:rsidRPr="00524720" w14:paraId="12B72DD0" w14:textId="77777777" w:rsidTr="001B143B">
              <w:trPr>
                <w:trHeight w:val="448"/>
              </w:trPr>
              <w:tc>
                <w:tcPr>
                  <w:tcW w:w="9779"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6FAE7479" w14:textId="77777777" w:rsidR="001B143B" w:rsidRPr="00524720" w:rsidRDefault="001B143B" w:rsidP="001B143B">
                  <w:pPr>
                    <w:snapToGrid w:val="0"/>
                    <w:jc w:val="center"/>
                    <w:rPr>
                      <w:color w:val="000000"/>
                      <w:sz w:val="28"/>
                      <w:szCs w:val="28"/>
                    </w:rPr>
                  </w:pPr>
                  <w:r w:rsidRPr="00524720">
                    <w:rPr>
                      <w:sz w:val="28"/>
                      <w:szCs w:val="28"/>
                    </w:rPr>
                    <w:t xml:space="preserve">Сведения об опыте аудиторской организации по аудиту бухгалтерской (финансовой) отчетности </w:t>
                  </w:r>
                  <w:r w:rsidRPr="00524720">
                    <w:rPr>
                      <w:color w:val="000000"/>
                      <w:sz w:val="28"/>
                      <w:szCs w:val="28"/>
                    </w:rPr>
                    <w:t>организаций с сопоставимым объемом выручки</w:t>
                  </w:r>
                </w:p>
              </w:tc>
            </w:tr>
            <w:tr w:rsidR="001B143B" w:rsidRPr="00524720" w14:paraId="04DDA2FB" w14:textId="77777777" w:rsidTr="001B143B">
              <w:trPr>
                <w:trHeight w:val="1606"/>
              </w:trPr>
              <w:tc>
                <w:tcPr>
                  <w:tcW w:w="3272" w:type="dxa"/>
                  <w:tcBorders>
                    <w:top w:val="single" w:sz="8" w:space="0" w:color="auto"/>
                    <w:left w:val="single" w:sz="8" w:space="0" w:color="auto"/>
                    <w:bottom w:val="single" w:sz="4" w:space="0" w:color="auto"/>
                    <w:right w:val="single" w:sz="8" w:space="0" w:color="auto"/>
                  </w:tcBorders>
                  <w:vAlign w:val="center"/>
                  <w:hideMark/>
                </w:tcPr>
                <w:p w14:paraId="18652EC0" w14:textId="77777777" w:rsidR="001B143B" w:rsidRPr="00524720" w:rsidRDefault="001B143B" w:rsidP="001B143B">
                  <w:pPr>
                    <w:snapToGrid w:val="0"/>
                    <w:jc w:val="center"/>
                    <w:rPr>
                      <w:b/>
                      <w:bCs/>
                      <w:sz w:val="28"/>
                      <w:szCs w:val="28"/>
                    </w:rPr>
                  </w:pPr>
                  <w:r w:rsidRPr="00524720">
                    <w:rPr>
                      <w:b/>
                      <w:bCs/>
                      <w:sz w:val="28"/>
                      <w:szCs w:val="28"/>
                    </w:rPr>
                    <w:t>Наименование организации и ИНН, в отношении бухгалтерской (финансовой) отчетности которой осуществлялся аудит</w:t>
                  </w:r>
                </w:p>
              </w:tc>
              <w:tc>
                <w:tcPr>
                  <w:tcW w:w="3371" w:type="dxa"/>
                  <w:tcBorders>
                    <w:top w:val="single" w:sz="8" w:space="0" w:color="auto"/>
                    <w:left w:val="nil"/>
                    <w:bottom w:val="single" w:sz="4" w:space="0" w:color="auto"/>
                    <w:right w:val="single" w:sz="8" w:space="0" w:color="auto"/>
                  </w:tcBorders>
                  <w:vAlign w:val="center"/>
                  <w:hideMark/>
                </w:tcPr>
                <w:p w14:paraId="7CBF3956" w14:textId="77777777" w:rsidR="001B143B" w:rsidRPr="00524720" w:rsidRDefault="001B143B" w:rsidP="001B143B">
                  <w:pPr>
                    <w:snapToGrid w:val="0"/>
                    <w:jc w:val="center"/>
                    <w:rPr>
                      <w:b/>
                      <w:bCs/>
                      <w:sz w:val="28"/>
                      <w:szCs w:val="28"/>
                    </w:rPr>
                  </w:pPr>
                  <w:r w:rsidRPr="00524720">
                    <w:rPr>
                      <w:b/>
                      <w:bCs/>
                      <w:sz w:val="28"/>
                      <w:szCs w:val="28"/>
                    </w:rPr>
                    <w:t>Годовая выручка (по данным РСБУ) организации, в отношении бухгалтерской (финансовой) отчетности которой осуществлялся аудит</w:t>
                  </w:r>
                </w:p>
              </w:tc>
              <w:tc>
                <w:tcPr>
                  <w:tcW w:w="3136" w:type="dxa"/>
                  <w:tcBorders>
                    <w:top w:val="single" w:sz="8" w:space="0" w:color="auto"/>
                    <w:left w:val="nil"/>
                    <w:bottom w:val="single" w:sz="4" w:space="0" w:color="auto"/>
                    <w:right w:val="single" w:sz="8" w:space="0" w:color="auto"/>
                  </w:tcBorders>
                  <w:vAlign w:val="center"/>
                  <w:hideMark/>
                </w:tcPr>
                <w:p w14:paraId="4F07A448" w14:textId="77777777" w:rsidR="001B143B" w:rsidRPr="00524720" w:rsidRDefault="001B143B" w:rsidP="001B143B">
                  <w:pPr>
                    <w:snapToGrid w:val="0"/>
                    <w:jc w:val="center"/>
                    <w:rPr>
                      <w:b/>
                      <w:bCs/>
                      <w:sz w:val="28"/>
                      <w:szCs w:val="28"/>
                    </w:rPr>
                  </w:pPr>
                  <w:r w:rsidRPr="00524720">
                    <w:rPr>
                      <w:b/>
                      <w:bCs/>
                      <w:sz w:val="28"/>
                      <w:szCs w:val="28"/>
                    </w:rPr>
                    <w:t xml:space="preserve">Подтверждение указанного опыта </w:t>
                  </w:r>
                </w:p>
                <w:p w14:paraId="73364AB9" w14:textId="77777777" w:rsidR="001B143B" w:rsidRPr="00524720" w:rsidRDefault="001B143B" w:rsidP="001B143B">
                  <w:pPr>
                    <w:snapToGrid w:val="0"/>
                    <w:jc w:val="center"/>
                    <w:rPr>
                      <w:b/>
                      <w:bCs/>
                      <w:sz w:val="28"/>
                      <w:szCs w:val="28"/>
                    </w:rPr>
                  </w:pPr>
                  <w:r w:rsidRPr="00524720">
                    <w:rPr>
                      <w:b/>
                      <w:bCs/>
                      <w:sz w:val="28"/>
                      <w:szCs w:val="28"/>
                    </w:rPr>
                    <w:t>(информация о бухгалтерской (финансовой) отчетности вместе с аудиторским заключением организации, в отношении которой осуществлялся аудит)</w:t>
                  </w:r>
                </w:p>
              </w:tc>
            </w:tr>
            <w:tr w:rsidR="001B143B" w:rsidRPr="00524720" w14:paraId="59DC66B0" w14:textId="77777777" w:rsidTr="001B143B">
              <w:trPr>
                <w:trHeight w:val="300"/>
              </w:trPr>
              <w:tc>
                <w:tcPr>
                  <w:tcW w:w="3272" w:type="dxa"/>
                  <w:tcBorders>
                    <w:top w:val="single" w:sz="4" w:space="0" w:color="auto"/>
                    <w:left w:val="single" w:sz="4" w:space="0" w:color="auto"/>
                    <w:bottom w:val="single" w:sz="4" w:space="0" w:color="auto"/>
                    <w:right w:val="single" w:sz="4" w:space="0" w:color="auto"/>
                  </w:tcBorders>
                  <w:vAlign w:val="center"/>
                  <w:hideMark/>
                </w:tcPr>
                <w:p w14:paraId="45C22FC1" w14:textId="77777777" w:rsidR="001B143B" w:rsidRPr="00524720" w:rsidRDefault="001B143B" w:rsidP="001B143B">
                  <w:pPr>
                    <w:snapToGrid w:val="0"/>
                    <w:jc w:val="center"/>
                    <w:rPr>
                      <w:b/>
                      <w:bCs/>
                      <w:sz w:val="28"/>
                      <w:szCs w:val="28"/>
                    </w:rPr>
                  </w:pPr>
                  <w:r w:rsidRPr="00524720">
                    <w:rPr>
                      <w:b/>
                      <w:bCs/>
                      <w:sz w:val="28"/>
                      <w:szCs w:val="28"/>
                    </w:rPr>
                    <w:t>1</w:t>
                  </w:r>
                </w:p>
              </w:tc>
              <w:tc>
                <w:tcPr>
                  <w:tcW w:w="3371" w:type="dxa"/>
                  <w:tcBorders>
                    <w:top w:val="single" w:sz="4" w:space="0" w:color="auto"/>
                    <w:left w:val="single" w:sz="4" w:space="0" w:color="auto"/>
                    <w:bottom w:val="single" w:sz="4" w:space="0" w:color="auto"/>
                    <w:right w:val="single" w:sz="4" w:space="0" w:color="auto"/>
                  </w:tcBorders>
                  <w:vAlign w:val="center"/>
                  <w:hideMark/>
                </w:tcPr>
                <w:p w14:paraId="45AEDE46" w14:textId="77777777" w:rsidR="001B143B" w:rsidRPr="00524720" w:rsidRDefault="001B143B" w:rsidP="001B143B">
                  <w:pPr>
                    <w:snapToGrid w:val="0"/>
                    <w:jc w:val="center"/>
                    <w:rPr>
                      <w:b/>
                      <w:bCs/>
                      <w:sz w:val="28"/>
                      <w:szCs w:val="28"/>
                    </w:rPr>
                  </w:pPr>
                  <w:r w:rsidRPr="00524720">
                    <w:rPr>
                      <w:b/>
                      <w:bCs/>
                      <w:sz w:val="28"/>
                      <w:szCs w:val="28"/>
                    </w:rPr>
                    <w:t>2</w:t>
                  </w:r>
                </w:p>
              </w:tc>
              <w:tc>
                <w:tcPr>
                  <w:tcW w:w="3136" w:type="dxa"/>
                  <w:tcBorders>
                    <w:top w:val="single" w:sz="4" w:space="0" w:color="auto"/>
                    <w:left w:val="single" w:sz="4" w:space="0" w:color="auto"/>
                    <w:bottom w:val="single" w:sz="4" w:space="0" w:color="auto"/>
                    <w:right w:val="single" w:sz="4" w:space="0" w:color="auto"/>
                  </w:tcBorders>
                  <w:vAlign w:val="center"/>
                  <w:hideMark/>
                </w:tcPr>
                <w:p w14:paraId="6091F121" w14:textId="77777777" w:rsidR="001B143B" w:rsidRPr="00524720" w:rsidRDefault="001B143B" w:rsidP="001B143B">
                  <w:pPr>
                    <w:snapToGrid w:val="0"/>
                    <w:jc w:val="center"/>
                    <w:rPr>
                      <w:b/>
                      <w:bCs/>
                      <w:sz w:val="28"/>
                      <w:szCs w:val="28"/>
                    </w:rPr>
                  </w:pPr>
                  <w:r w:rsidRPr="00524720">
                    <w:rPr>
                      <w:b/>
                      <w:bCs/>
                      <w:sz w:val="28"/>
                      <w:szCs w:val="28"/>
                    </w:rPr>
                    <w:t>3</w:t>
                  </w:r>
                </w:p>
              </w:tc>
            </w:tr>
            <w:tr w:rsidR="001B143B" w:rsidRPr="00524720" w14:paraId="53B782C8" w14:textId="77777777" w:rsidTr="001B143B">
              <w:trPr>
                <w:trHeight w:val="300"/>
              </w:trPr>
              <w:tc>
                <w:tcPr>
                  <w:tcW w:w="3272" w:type="dxa"/>
                  <w:tcBorders>
                    <w:top w:val="single" w:sz="4" w:space="0" w:color="auto"/>
                    <w:left w:val="single" w:sz="4" w:space="0" w:color="auto"/>
                    <w:bottom w:val="single" w:sz="4" w:space="0" w:color="auto"/>
                    <w:right w:val="single" w:sz="4" w:space="0" w:color="auto"/>
                  </w:tcBorders>
                  <w:vAlign w:val="center"/>
                  <w:hideMark/>
                </w:tcPr>
                <w:p w14:paraId="775C56C2" w14:textId="77777777" w:rsidR="001B143B" w:rsidRPr="00524720" w:rsidRDefault="001B143B" w:rsidP="001B143B">
                  <w:pPr>
                    <w:rPr>
                      <w:sz w:val="28"/>
                      <w:szCs w:val="28"/>
                    </w:rPr>
                  </w:pPr>
                </w:p>
              </w:tc>
              <w:tc>
                <w:tcPr>
                  <w:tcW w:w="3371" w:type="dxa"/>
                  <w:tcBorders>
                    <w:top w:val="single" w:sz="4" w:space="0" w:color="auto"/>
                    <w:left w:val="single" w:sz="4" w:space="0" w:color="auto"/>
                    <w:bottom w:val="single" w:sz="4" w:space="0" w:color="auto"/>
                    <w:right w:val="single" w:sz="4" w:space="0" w:color="auto"/>
                  </w:tcBorders>
                  <w:vAlign w:val="center"/>
                  <w:hideMark/>
                </w:tcPr>
                <w:p w14:paraId="2C79551A" w14:textId="77777777" w:rsidR="001B143B" w:rsidRPr="00524720" w:rsidRDefault="001B143B" w:rsidP="001B143B">
                  <w:pPr>
                    <w:rPr>
                      <w:rFonts w:cs="Calibri"/>
                      <w:sz w:val="28"/>
                      <w:szCs w:val="28"/>
                    </w:rPr>
                  </w:pPr>
                </w:p>
              </w:tc>
              <w:tc>
                <w:tcPr>
                  <w:tcW w:w="3136" w:type="dxa"/>
                  <w:tcBorders>
                    <w:top w:val="single" w:sz="4" w:space="0" w:color="auto"/>
                    <w:left w:val="single" w:sz="4" w:space="0" w:color="auto"/>
                    <w:bottom w:val="single" w:sz="4" w:space="0" w:color="auto"/>
                    <w:right w:val="single" w:sz="4" w:space="0" w:color="auto"/>
                  </w:tcBorders>
                  <w:vAlign w:val="center"/>
                  <w:hideMark/>
                </w:tcPr>
                <w:p w14:paraId="45C28D67" w14:textId="77777777" w:rsidR="001B143B" w:rsidRPr="00524720" w:rsidRDefault="001B143B" w:rsidP="001B143B">
                  <w:pPr>
                    <w:rPr>
                      <w:rFonts w:cs="Calibri"/>
                      <w:sz w:val="28"/>
                      <w:szCs w:val="28"/>
                    </w:rPr>
                  </w:pPr>
                </w:p>
              </w:tc>
            </w:tr>
          </w:tbl>
          <w:p w14:paraId="1A6D437B" w14:textId="77777777" w:rsidR="001B143B" w:rsidRPr="00524720" w:rsidRDefault="001B143B" w:rsidP="001B143B">
            <w:pPr>
              <w:widowControl w:val="0"/>
              <w:autoSpaceDE w:val="0"/>
              <w:autoSpaceDN w:val="0"/>
              <w:adjustRightInd w:val="0"/>
              <w:spacing w:after="120"/>
              <w:ind w:firstLine="567"/>
              <w:jc w:val="both"/>
              <w:rPr>
                <w:rFonts w:ascii="Calibri" w:eastAsia="Calibri" w:hAnsi="Calibri"/>
                <w:i/>
                <w:iCs/>
                <w:sz w:val="28"/>
                <w:szCs w:val="28"/>
                <w:lang w:eastAsia="en-US"/>
              </w:rPr>
            </w:pPr>
          </w:p>
          <w:p w14:paraId="6CC287D8" w14:textId="77777777" w:rsidR="001B143B" w:rsidRPr="00524720" w:rsidRDefault="001B143B" w:rsidP="001B143B">
            <w:pPr>
              <w:widowControl w:val="0"/>
              <w:autoSpaceDE w:val="0"/>
              <w:autoSpaceDN w:val="0"/>
              <w:adjustRightInd w:val="0"/>
              <w:spacing w:after="120"/>
              <w:ind w:firstLine="567"/>
              <w:jc w:val="both"/>
              <w:rPr>
                <w:rFonts w:eastAsia="Calibri"/>
                <w:i/>
                <w:iCs/>
                <w:lang w:eastAsia="en-US"/>
              </w:rPr>
            </w:pPr>
            <w:r w:rsidRPr="00524720">
              <w:rPr>
                <w:rFonts w:eastAsia="Calibri"/>
                <w:i/>
                <w:iCs/>
                <w:lang w:eastAsia="en-US"/>
              </w:rPr>
              <w:t>Примечание:</w:t>
            </w:r>
          </w:p>
          <w:p w14:paraId="7DE25237" w14:textId="77777777" w:rsidR="001B143B" w:rsidRPr="00524720" w:rsidRDefault="001B143B" w:rsidP="001B143B">
            <w:pPr>
              <w:widowControl w:val="0"/>
              <w:autoSpaceDE w:val="0"/>
              <w:autoSpaceDN w:val="0"/>
              <w:adjustRightInd w:val="0"/>
              <w:spacing w:after="120"/>
              <w:ind w:firstLine="567"/>
              <w:jc w:val="both"/>
              <w:rPr>
                <w:rFonts w:eastAsia="Calibri"/>
                <w:i/>
                <w:iCs/>
                <w:lang w:eastAsia="en-US"/>
              </w:rPr>
            </w:pPr>
            <w:r w:rsidRPr="00524720">
              <w:rPr>
                <w:rFonts w:eastAsia="Calibri"/>
                <w:i/>
                <w:iCs/>
                <w:lang w:eastAsia="en-US"/>
              </w:rPr>
              <w:t xml:space="preserve">Сведения о деятельности приводятся применительно к специфике закупки, отдельно по каждому году из периода, указанного Заказчиком. </w:t>
            </w:r>
          </w:p>
          <w:p w14:paraId="6E7905C8" w14:textId="77777777" w:rsidR="001B143B" w:rsidRPr="00524720" w:rsidRDefault="001B143B" w:rsidP="001B143B">
            <w:pPr>
              <w:widowControl w:val="0"/>
              <w:autoSpaceDE w:val="0"/>
              <w:autoSpaceDN w:val="0"/>
              <w:adjustRightInd w:val="0"/>
              <w:spacing w:after="120"/>
              <w:ind w:firstLine="567"/>
              <w:jc w:val="both"/>
              <w:rPr>
                <w:rFonts w:eastAsia="Calibri"/>
                <w:i/>
                <w:iCs/>
                <w:sz w:val="28"/>
                <w:szCs w:val="28"/>
                <w:lang w:eastAsia="en-US"/>
              </w:rPr>
            </w:pPr>
          </w:p>
          <w:p w14:paraId="33DFC8F6" w14:textId="77777777" w:rsidR="001B143B" w:rsidRPr="00524720" w:rsidRDefault="001B143B" w:rsidP="001B143B">
            <w:pPr>
              <w:spacing w:line="276" w:lineRule="auto"/>
              <w:rPr>
                <w:rFonts w:eastAsia="MS Mincho"/>
                <w:sz w:val="28"/>
                <w:szCs w:val="28"/>
                <w:lang w:eastAsia="en-US"/>
              </w:rPr>
            </w:pPr>
            <w:r w:rsidRPr="00524720">
              <w:rPr>
                <w:rFonts w:eastAsia="MS Mincho"/>
                <w:sz w:val="28"/>
                <w:szCs w:val="28"/>
                <w:lang w:eastAsia="en-US"/>
              </w:rPr>
              <w:t>Имеющий полномочия подписать Сведения о деятельности участника от имени ______________________________________________</w:t>
            </w:r>
          </w:p>
          <w:p w14:paraId="2B2D5039" w14:textId="77777777" w:rsidR="001B143B" w:rsidRPr="00524720" w:rsidRDefault="001B143B" w:rsidP="001B143B">
            <w:pPr>
              <w:spacing w:line="276" w:lineRule="auto"/>
              <w:rPr>
                <w:rFonts w:eastAsia="MS Mincho"/>
                <w:sz w:val="28"/>
                <w:szCs w:val="28"/>
                <w:lang w:eastAsia="en-US"/>
              </w:rPr>
            </w:pPr>
            <w:r w:rsidRPr="00524720">
              <w:rPr>
                <w:rFonts w:eastAsia="MS Mincho"/>
                <w:sz w:val="28"/>
                <w:szCs w:val="28"/>
                <w:lang w:eastAsia="en-US"/>
              </w:rPr>
              <w:t>(Полное наименование участника)</w:t>
            </w:r>
          </w:p>
          <w:p w14:paraId="046B5FCB" w14:textId="77777777" w:rsidR="001B143B" w:rsidRPr="00524720" w:rsidRDefault="001B143B" w:rsidP="001B143B">
            <w:pPr>
              <w:spacing w:line="276" w:lineRule="auto"/>
              <w:rPr>
                <w:rFonts w:eastAsia="MS Mincho"/>
                <w:sz w:val="28"/>
                <w:szCs w:val="28"/>
                <w:lang w:eastAsia="en-US"/>
              </w:rPr>
            </w:pPr>
            <w:r w:rsidRPr="00524720">
              <w:rPr>
                <w:rFonts w:eastAsia="MS Mincho"/>
                <w:sz w:val="28"/>
                <w:szCs w:val="28"/>
                <w:lang w:eastAsia="en-US"/>
              </w:rPr>
              <w:t>_______________________________________________________________</w:t>
            </w:r>
          </w:p>
          <w:p w14:paraId="4E91EE97" w14:textId="77777777" w:rsidR="001B143B" w:rsidRPr="00524720" w:rsidRDefault="001B143B" w:rsidP="007A27D2">
            <w:pPr>
              <w:spacing w:line="276" w:lineRule="auto"/>
              <w:jc w:val="center"/>
              <w:rPr>
                <w:rFonts w:eastAsia="MS Mincho"/>
                <w:b/>
                <w:bCs/>
                <w:sz w:val="28"/>
                <w:szCs w:val="28"/>
                <w:lang w:eastAsia="en-US"/>
              </w:rPr>
            </w:pPr>
          </w:p>
          <w:p w14:paraId="766A6231" w14:textId="77777777" w:rsidR="001B143B" w:rsidRPr="00524720" w:rsidRDefault="001B143B" w:rsidP="001B143B">
            <w:pPr>
              <w:spacing w:line="276" w:lineRule="auto"/>
              <w:rPr>
                <w:rFonts w:eastAsia="MS Mincho"/>
                <w:sz w:val="28"/>
                <w:szCs w:val="28"/>
                <w:lang w:eastAsia="en-US"/>
              </w:rPr>
            </w:pPr>
            <w:r w:rsidRPr="00524720">
              <w:rPr>
                <w:rFonts w:eastAsia="MS Mincho"/>
                <w:sz w:val="28"/>
                <w:szCs w:val="28"/>
                <w:lang w:eastAsia="en-US"/>
              </w:rPr>
              <w:t xml:space="preserve">(Должность, подпись, ФИО)                                                </w:t>
            </w:r>
          </w:p>
          <w:p w14:paraId="6A45E124" w14:textId="77777777" w:rsidR="001B143B" w:rsidRPr="00524720" w:rsidRDefault="001B143B" w:rsidP="001B143B">
            <w:pPr>
              <w:spacing w:line="276" w:lineRule="auto"/>
              <w:rPr>
                <w:rFonts w:eastAsia="MS Mincho"/>
                <w:sz w:val="28"/>
                <w:szCs w:val="28"/>
                <w:lang w:eastAsia="en-US"/>
              </w:rPr>
            </w:pPr>
            <w:r w:rsidRPr="00524720">
              <w:rPr>
                <w:rFonts w:eastAsia="MS Mincho"/>
                <w:sz w:val="28"/>
                <w:szCs w:val="28"/>
                <w:lang w:eastAsia="en-US"/>
              </w:rPr>
              <w:t>Печать (при наличии)</w:t>
            </w:r>
          </w:p>
          <w:p w14:paraId="1E179C14" w14:textId="77777777" w:rsidR="001B143B" w:rsidRPr="00524720" w:rsidRDefault="001B143B" w:rsidP="001B143B">
            <w:pPr>
              <w:widowControl w:val="0"/>
              <w:autoSpaceDE w:val="0"/>
              <w:autoSpaceDN w:val="0"/>
              <w:adjustRightInd w:val="0"/>
              <w:spacing w:after="120"/>
              <w:jc w:val="both"/>
              <w:rPr>
                <w:rFonts w:eastAsia="Calibri"/>
                <w:b/>
                <w:bCs/>
                <w:i/>
                <w:iCs/>
                <w:sz w:val="28"/>
                <w:szCs w:val="28"/>
                <w:lang w:eastAsia="en-US"/>
              </w:rPr>
            </w:pPr>
          </w:p>
          <w:p w14:paraId="07C8CA20" w14:textId="251E7FC0" w:rsidR="001B143B" w:rsidRPr="00524720" w:rsidRDefault="001B143B" w:rsidP="001B143B">
            <w:pPr>
              <w:widowControl w:val="0"/>
              <w:autoSpaceDE w:val="0"/>
              <w:autoSpaceDN w:val="0"/>
              <w:adjustRightInd w:val="0"/>
              <w:spacing w:after="120"/>
              <w:ind w:firstLine="567"/>
              <w:jc w:val="both"/>
              <w:rPr>
                <w:rFonts w:ascii="Calibri" w:eastAsia="Calibri" w:hAnsi="Calibri"/>
                <w:i/>
                <w:iCs/>
                <w:sz w:val="28"/>
                <w:szCs w:val="28"/>
                <w:lang w:eastAsia="en-US"/>
              </w:rPr>
            </w:pPr>
            <w:r w:rsidRPr="00524720">
              <w:rPr>
                <w:rFonts w:eastAsia="Calibri"/>
                <w:b/>
                <w:bCs/>
                <w:i/>
                <w:iCs/>
                <w:lang w:eastAsia="en-US"/>
              </w:rPr>
              <w:t xml:space="preserve">Обращаем внимание, что указанные сведения и документы учитываются при оценке заявки на участие в открытом конкурсе по критерию </w:t>
            </w:r>
            <w:r w:rsidRPr="00524720">
              <w:rPr>
                <w:rFonts w:eastAsia="Calibri"/>
                <w:i/>
                <w:iCs/>
                <w:lang w:eastAsia="en-US"/>
              </w:rPr>
              <w:t>«Опыт участника по успешному выполнению работ, оказанию услуг сопоставимого объема в части аудита бухгалтерской (финансовой) отчетности».</w:t>
            </w:r>
          </w:p>
          <w:p w14:paraId="3BACE01C" w14:textId="77777777" w:rsidR="001B143B" w:rsidRPr="00524720" w:rsidRDefault="001B143B" w:rsidP="007A27D2">
            <w:pPr>
              <w:spacing w:line="276" w:lineRule="auto"/>
              <w:jc w:val="center"/>
              <w:rPr>
                <w:rFonts w:eastAsia="MS Mincho"/>
                <w:b/>
                <w:bCs/>
                <w:sz w:val="28"/>
                <w:szCs w:val="28"/>
                <w:lang w:eastAsia="en-US"/>
              </w:rPr>
            </w:pPr>
          </w:p>
          <w:p w14:paraId="151F7562" w14:textId="0ACB6F01" w:rsidR="001B143B" w:rsidRPr="00524720" w:rsidRDefault="001B143B" w:rsidP="007A27D2">
            <w:pPr>
              <w:spacing w:line="276" w:lineRule="auto"/>
              <w:jc w:val="center"/>
              <w:rPr>
                <w:rFonts w:eastAsia="MS Mincho"/>
                <w:b/>
                <w:bCs/>
                <w:sz w:val="28"/>
                <w:szCs w:val="28"/>
                <w:lang w:eastAsia="en-US"/>
              </w:rPr>
            </w:pPr>
          </w:p>
          <w:p w14:paraId="21E2013F" w14:textId="77777777" w:rsidR="001B143B" w:rsidRPr="00524720" w:rsidRDefault="001B143B" w:rsidP="007A27D2">
            <w:pPr>
              <w:spacing w:line="276" w:lineRule="auto"/>
              <w:jc w:val="center"/>
              <w:rPr>
                <w:rFonts w:eastAsia="MS Mincho"/>
                <w:b/>
                <w:bCs/>
                <w:sz w:val="28"/>
                <w:szCs w:val="28"/>
                <w:lang w:eastAsia="en-US"/>
              </w:rPr>
            </w:pPr>
          </w:p>
          <w:p w14:paraId="2B9A5B35" w14:textId="20666C3A" w:rsidR="001B143B" w:rsidRPr="00524720" w:rsidRDefault="001B143B" w:rsidP="001B143B">
            <w:pPr>
              <w:spacing w:line="276" w:lineRule="auto"/>
              <w:jc w:val="center"/>
              <w:rPr>
                <w:rFonts w:eastAsia="MS Mincho"/>
                <w:b/>
                <w:bCs/>
                <w:sz w:val="28"/>
                <w:szCs w:val="28"/>
                <w:lang w:eastAsia="en-US"/>
              </w:rPr>
            </w:pPr>
            <w:r w:rsidRPr="00524720">
              <w:rPr>
                <w:rFonts w:eastAsia="MS Mincho"/>
                <w:b/>
                <w:bCs/>
                <w:sz w:val="28"/>
                <w:szCs w:val="28"/>
                <w:lang w:eastAsia="en-US"/>
              </w:rPr>
              <w:t xml:space="preserve">Форма №3 </w:t>
            </w:r>
          </w:p>
          <w:p w14:paraId="5BA9DA04" w14:textId="77777777" w:rsidR="001B143B" w:rsidRPr="00524720" w:rsidRDefault="001B143B" w:rsidP="001B143B">
            <w:pPr>
              <w:spacing w:line="276" w:lineRule="auto"/>
              <w:jc w:val="center"/>
              <w:rPr>
                <w:rFonts w:eastAsia="MS Mincho"/>
                <w:b/>
                <w:bCs/>
                <w:sz w:val="28"/>
                <w:szCs w:val="28"/>
                <w:lang w:eastAsia="en-US"/>
              </w:rPr>
            </w:pPr>
          </w:p>
          <w:p w14:paraId="1E1DBC86" w14:textId="77777777" w:rsidR="001B143B" w:rsidRPr="00524720" w:rsidRDefault="001B143B" w:rsidP="001B143B">
            <w:pPr>
              <w:spacing w:line="276" w:lineRule="auto"/>
              <w:jc w:val="center"/>
              <w:rPr>
                <w:rFonts w:eastAsia="MS Mincho"/>
                <w:b/>
                <w:bCs/>
                <w:sz w:val="28"/>
                <w:szCs w:val="28"/>
                <w:lang w:eastAsia="en-US"/>
              </w:rPr>
            </w:pPr>
            <w:r w:rsidRPr="00524720">
              <w:rPr>
                <w:rFonts w:eastAsia="MS Mincho"/>
                <w:b/>
                <w:bCs/>
                <w:sz w:val="28"/>
                <w:szCs w:val="28"/>
                <w:lang w:eastAsia="en-US"/>
              </w:rPr>
              <w:t>Квалификация сотрудников аудиторской организации, имеющих на дату подачи заявки действительный квалификационный аттестат аудитора</w:t>
            </w:r>
          </w:p>
          <w:p w14:paraId="75D617D3" w14:textId="77777777" w:rsidR="001B143B" w:rsidRPr="00524720" w:rsidRDefault="001B143B" w:rsidP="001B143B">
            <w:pPr>
              <w:spacing w:line="276" w:lineRule="auto"/>
              <w:jc w:val="center"/>
              <w:rPr>
                <w:rFonts w:eastAsia="MS Mincho"/>
                <w:b/>
                <w:bCs/>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1266"/>
              <w:gridCol w:w="1266"/>
              <w:gridCol w:w="1515"/>
              <w:gridCol w:w="1028"/>
              <w:gridCol w:w="1616"/>
              <w:gridCol w:w="1266"/>
              <w:gridCol w:w="1526"/>
            </w:tblGrid>
            <w:tr w:rsidR="001B143B" w:rsidRPr="00524720" w14:paraId="2E658999" w14:textId="77777777" w:rsidTr="001B143B">
              <w:trPr>
                <w:trHeight w:val="448"/>
              </w:trPr>
              <w:tc>
                <w:tcPr>
                  <w:tcW w:w="14674" w:type="dxa"/>
                  <w:gridSpan w:val="8"/>
                  <w:tcBorders>
                    <w:top w:val="single" w:sz="4" w:space="0" w:color="auto"/>
                    <w:left w:val="single" w:sz="4" w:space="0" w:color="auto"/>
                    <w:bottom w:val="single" w:sz="4" w:space="0" w:color="auto"/>
                    <w:right w:val="single" w:sz="4" w:space="0" w:color="auto"/>
                  </w:tcBorders>
                  <w:shd w:val="clear" w:color="auto" w:fill="CCCCCC"/>
                  <w:vAlign w:val="center"/>
                  <w:hideMark/>
                </w:tcPr>
                <w:p w14:paraId="08152628" w14:textId="77777777" w:rsidR="001B143B" w:rsidRPr="00524720" w:rsidRDefault="001B143B" w:rsidP="001B143B">
                  <w:pPr>
                    <w:snapToGrid w:val="0"/>
                    <w:jc w:val="center"/>
                    <w:rPr>
                      <w:color w:val="000000"/>
                      <w:sz w:val="20"/>
                      <w:szCs w:val="20"/>
                    </w:rPr>
                  </w:pPr>
                  <w:r w:rsidRPr="00524720">
                    <w:rPr>
                      <w:color w:val="000000"/>
                      <w:sz w:val="20"/>
                      <w:szCs w:val="20"/>
                    </w:rPr>
                    <w:t>Квалификация сотрудников аудиторской организации, имеющих на дату подачи заявки действительный квалификационный аттестат аудитора</w:t>
                  </w:r>
                </w:p>
              </w:tc>
            </w:tr>
            <w:tr w:rsidR="001B143B" w:rsidRPr="00524720" w14:paraId="20D30254" w14:textId="77777777" w:rsidTr="001B143B">
              <w:trPr>
                <w:trHeight w:val="1375"/>
              </w:trPr>
              <w:tc>
                <w:tcPr>
                  <w:tcW w:w="556" w:type="dxa"/>
                  <w:tcBorders>
                    <w:top w:val="single" w:sz="4" w:space="0" w:color="auto"/>
                    <w:left w:val="single" w:sz="4" w:space="0" w:color="auto"/>
                    <w:bottom w:val="single" w:sz="4" w:space="0" w:color="auto"/>
                    <w:right w:val="single" w:sz="4" w:space="0" w:color="auto"/>
                  </w:tcBorders>
                  <w:hideMark/>
                </w:tcPr>
                <w:p w14:paraId="085C8DD9" w14:textId="77777777" w:rsidR="001B143B" w:rsidRPr="00524720" w:rsidRDefault="001B143B" w:rsidP="001B143B">
                  <w:pPr>
                    <w:snapToGrid w:val="0"/>
                    <w:jc w:val="center"/>
                    <w:rPr>
                      <w:rFonts w:eastAsia="Calibri"/>
                      <w:b/>
                      <w:bCs/>
                      <w:sz w:val="16"/>
                      <w:szCs w:val="18"/>
                      <w:lang w:eastAsia="en-US"/>
                    </w:rPr>
                  </w:pPr>
                  <w:r w:rsidRPr="00524720">
                    <w:rPr>
                      <w:b/>
                      <w:bCs/>
                      <w:sz w:val="16"/>
                      <w:szCs w:val="18"/>
                    </w:rPr>
                    <w:t>№№ п/п</w:t>
                  </w:r>
                </w:p>
              </w:tc>
              <w:tc>
                <w:tcPr>
                  <w:tcW w:w="1875" w:type="dxa"/>
                  <w:tcBorders>
                    <w:top w:val="single" w:sz="4" w:space="0" w:color="auto"/>
                    <w:left w:val="single" w:sz="4" w:space="0" w:color="auto"/>
                    <w:bottom w:val="single" w:sz="4" w:space="0" w:color="auto"/>
                    <w:right w:val="single" w:sz="4" w:space="0" w:color="auto"/>
                  </w:tcBorders>
                  <w:hideMark/>
                </w:tcPr>
                <w:p w14:paraId="61BA7A73" w14:textId="77777777" w:rsidR="001B143B" w:rsidRPr="00524720" w:rsidRDefault="001B143B" w:rsidP="001B143B">
                  <w:pPr>
                    <w:snapToGrid w:val="0"/>
                    <w:jc w:val="center"/>
                    <w:rPr>
                      <w:b/>
                      <w:bCs/>
                      <w:sz w:val="16"/>
                      <w:szCs w:val="18"/>
                    </w:rPr>
                  </w:pPr>
                  <w:r w:rsidRPr="00524720">
                    <w:rPr>
                      <w:b/>
                      <w:bCs/>
                      <w:sz w:val="16"/>
                      <w:szCs w:val="18"/>
                    </w:rPr>
                    <w:t>Ф.И.О.</w:t>
                  </w:r>
                </w:p>
              </w:tc>
              <w:tc>
                <w:tcPr>
                  <w:tcW w:w="1876" w:type="dxa"/>
                  <w:tcBorders>
                    <w:top w:val="single" w:sz="4" w:space="0" w:color="auto"/>
                    <w:left w:val="single" w:sz="4" w:space="0" w:color="auto"/>
                    <w:bottom w:val="single" w:sz="4" w:space="0" w:color="auto"/>
                    <w:right w:val="single" w:sz="4" w:space="0" w:color="auto"/>
                  </w:tcBorders>
                  <w:hideMark/>
                </w:tcPr>
                <w:p w14:paraId="49F86598" w14:textId="77777777" w:rsidR="001B143B" w:rsidRPr="00524720" w:rsidRDefault="001B143B" w:rsidP="001B143B">
                  <w:pPr>
                    <w:snapToGrid w:val="0"/>
                    <w:jc w:val="center"/>
                    <w:rPr>
                      <w:b/>
                      <w:bCs/>
                      <w:sz w:val="16"/>
                      <w:szCs w:val="18"/>
                    </w:rPr>
                  </w:pPr>
                  <w:r w:rsidRPr="00524720">
                    <w:rPr>
                      <w:b/>
                      <w:bCs/>
                      <w:sz w:val="16"/>
                      <w:szCs w:val="18"/>
                    </w:rPr>
                    <w:t>Место работы</w:t>
                  </w:r>
                </w:p>
                <w:p w14:paraId="595E4D90" w14:textId="77777777" w:rsidR="001B143B" w:rsidRPr="00524720" w:rsidRDefault="001B143B" w:rsidP="001B143B">
                  <w:pPr>
                    <w:snapToGrid w:val="0"/>
                    <w:jc w:val="center"/>
                    <w:rPr>
                      <w:b/>
                      <w:bCs/>
                      <w:sz w:val="16"/>
                      <w:szCs w:val="18"/>
                    </w:rPr>
                  </w:pPr>
                  <w:r w:rsidRPr="00524720">
                    <w:rPr>
                      <w:b/>
                      <w:bCs/>
                      <w:sz w:val="16"/>
                      <w:szCs w:val="18"/>
                    </w:rPr>
                    <w:t>Должность</w:t>
                  </w:r>
                </w:p>
              </w:tc>
              <w:tc>
                <w:tcPr>
                  <w:tcW w:w="2272" w:type="dxa"/>
                  <w:tcBorders>
                    <w:top w:val="single" w:sz="4" w:space="0" w:color="auto"/>
                    <w:left w:val="single" w:sz="4" w:space="0" w:color="auto"/>
                    <w:bottom w:val="single" w:sz="4" w:space="0" w:color="auto"/>
                    <w:right w:val="single" w:sz="4" w:space="0" w:color="auto"/>
                  </w:tcBorders>
                  <w:hideMark/>
                </w:tcPr>
                <w:p w14:paraId="11D262E2" w14:textId="77777777" w:rsidR="001B143B" w:rsidRPr="00524720" w:rsidRDefault="001B143B" w:rsidP="001B143B">
                  <w:pPr>
                    <w:snapToGrid w:val="0"/>
                    <w:jc w:val="center"/>
                    <w:rPr>
                      <w:b/>
                      <w:bCs/>
                      <w:sz w:val="16"/>
                      <w:szCs w:val="18"/>
                    </w:rPr>
                  </w:pPr>
                  <w:r w:rsidRPr="00524720">
                    <w:rPr>
                      <w:b/>
                      <w:bCs/>
                      <w:sz w:val="16"/>
                      <w:szCs w:val="18"/>
                    </w:rPr>
                    <w:t>Специальность и квалификация в соответствии с базовым (дополнительным) образованием</w:t>
                  </w:r>
                </w:p>
              </w:tc>
              <w:tc>
                <w:tcPr>
                  <w:tcW w:w="1496" w:type="dxa"/>
                  <w:tcBorders>
                    <w:top w:val="single" w:sz="4" w:space="0" w:color="auto"/>
                    <w:left w:val="single" w:sz="4" w:space="0" w:color="auto"/>
                    <w:bottom w:val="single" w:sz="4" w:space="0" w:color="auto"/>
                    <w:right w:val="single" w:sz="4" w:space="0" w:color="auto"/>
                  </w:tcBorders>
                  <w:hideMark/>
                </w:tcPr>
                <w:p w14:paraId="4F283C36" w14:textId="77777777" w:rsidR="001B143B" w:rsidRPr="00524720" w:rsidRDefault="001B143B" w:rsidP="001B143B">
                  <w:pPr>
                    <w:snapToGrid w:val="0"/>
                    <w:jc w:val="center"/>
                    <w:rPr>
                      <w:b/>
                      <w:bCs/>
                      <w:sz w:val="16"/>
                      <w:szCs w:val="18"/>
                    </w:rPr>
                  </w:pPr>
                  <w:r w:rsidRPr="00524720">
                    <w:rPr>
                      <w:b/>
                      <w:bCs/>
                      <w:sz w:val="16"/>
                      <w:szCs w:val="18"/>
                    </w:rPr>
                    <w:t>Наличие</w:t>
                  </w:r>
                </w:p>
                <w:p w14:paraId="559AC1BA" w14:textId="77777777" w:rsidR="001B143B" w:rsidRPr="00524720" w:rsidRDefault="001B143B" w:rsidP="001B143B">
                  <w:pPr>
                    <w:snapToGrid w:val="0"/>
                    <w:jc w:val="center"/>
                    <w:rPr>
                      <w:b/>
                      <w:bCs/>
                      <w:sz w:val="16"/>
                      <w:szCs w:val="18"/>
                    </w:rPr>
                  </w:pPr>
                  <w:r w:rsidRPr="00524720">
                    <w:rPr>
                      <w:b/>
                      <w:bCs/>
                      <w:sz w:val="16"/>
                      <w:szCs w:val="18"/>
                    </w:rPr>
                    <w:t xml:space="preserve">действительного квалификационного аттестата аудитора </w:t>
                  </w:r>
                </w:p>
              </w:tc>
              <w:tc>
                <w:tcPr>
                  <w:tcW w:w="2433" w:type="dxa"/>
                  <w:tcBorders>
                    <w:top w:val="single" w:sz="4" w:space="0" w:color="auto"/>
                    <w:left w:val="single" w:sz="4" w:space="0" w:color="auto"/>
                    <w:bottom w:val="single" w:sz="4" w:space="0" w:color="auto"/>
                    <w:right w:val="single" w:sz="4" w:space="0" w:color="auto"/>
                  </w:tcBorders>
                  <w:hideMark/>
                </w:tcPr>
                <w:p w14:paraId="2D06DBCE" w14:textId="77777777" w:rsidR="001B143B" w:rsidRPr="00524720" w:rsidRDefault="001B143B" w:rsidP="001B143B">
                  <w:pPr>
                    <w:snapToGrid w:val="0"/>
                    <w:jc w:val="center"/>
                    <w:rPr>
                      <w:b/>
                      <w:bCs/>
                      <w:sz w:val="16"/>
                      <w:szCs w:val="18"/>
                    </w:rPr>
                  </w:pPr>
                  <w:r w:rsidRPr="00524720">
                    <w:rPr>
                      <w:b/>
                      <w:bCs/>
                      <w:sz w:val="16"/>
                      <w:szCs w:val="18"/>
                    </w:rPr>
                    <w:t xml:space="preserve">Состоит в штате организации по основному месту работы или работает по гражданско-правовому договору, или работает по трудовому договору о работе по совместительству </w:t>
                  </w:r>
                  <w:r w:rsidRPr="00524720">
                    <w:rPr>
                      <w:b/>
                      <w:bCs/>
                      <w:i/>
                      <w:sz w:val="16"/>
                      <w:szCs w:val="18"/>
                    </w:rPr>
                    <w:t>(указать соответствующую информацию)</w:t>
                  </w:r>
                </w:p>
              </w:tc>
              <w:tc>
                <w:tcPr>
                  <w:tcW w:w="1876" w:type="dxa"/>
                  <w:tcBorders>
                    <w:top w:val="single" w:sz="4" w:space="0" w:color="auto"/>
                    <w:left w:val="single" w:sz="4" w:space="0" w:color="auto"/>
                    <w:bottom w:val="single" w:sz="4" w:space="0" w:color="auto"/>
                    <w:right w:val="single" w:sz="4" w:space="0" w:color="auto"/>
                  </w:tcBorders>
                  <w:hideMark/>
                </w:tcPr>
                <w:p w14:paraId="7B2B4280" w14:textId="77777777" w:rsidR="001B143B" w:rsidRPr="00524720" w:rsidRDefault="001B143B" w:rsidP="001B143B">
                  <w:pPr>
                    <w:snapToGrid w:val="0"/>
                    <w:jc w:val="center"/>
                    <w:rPr>
                      <w:b/>
                      <w:bCs/>
                      <w:sz w:val="16"/>
                      <w:szCs w:val="18"/>
                    </w:rPr>
                  </w:pPr>
                  <w:r w:rsidRPr="00524720">
                    <w:rPr>
                      <w:b/>
                      <w:bCs/>
                      <w:sz w:val="16"/>
                      <w:szCs w:val="18"/>
                    </w:rPr>
                    <w:t>Ссылка на копию приказа о назначении на должность/ заключенного договора, если состоит в штате</w:t>
                  </w:r>
                </w:p>
              </w:tc>
              <w:tc>
                <w:tcPr>
                  <w:tcW w:w="2290" w:type="dxa"/>
                  <w:tcBorders>
                    <w:top w:val="single" w:sz="4" w:space="0" w:color="auto"/>
                    <w:left w:val="single" w:sz="4" w:space="0" w:color="auto"/>
                    <w:bottom w:val="single" w:sz="4" w:space="0" w:color="auto"/>
                    <w:right w:val="single" w:sz="4" w:space="0" w:color="auto"/>
                  </w:tcBorders>
                  <w:hideMark/>
                </w:tcPr>
                <w:p w14:paraId="45A33271" w14:textId="77777777" w:rsidR="001B143B" w:rsidRPr="00524720" w:rsidRDefault="001B143B" w:rsidP="001B143B">
                  <w:pPr>
                    <w:snapToGrid w:val="0"/>
                    <w:jc w:val="center"/>
                    <w:rPr>
                      <w:b/>
                      <w:bCs/>
                      <w:sz w:val="16"/>
                      <w:szCs w:val="18"/>
                    </w:rPr>
                  </w:pPr>
                  <w:r w:rsidRPr="00524720">
                    <w:rPr>
                      <w:b/>
                      <w:bCs/>
                      <w:sz w:val="16"/>
                      <w:szCs w:val="18"/>
                    </w:rPr>
                    <w:t xml:space="preserve">Реквизиты гражданско-правового договора, если состоит не в штате или трудового договора о работе по совместительству </w:t>
                  </w:r>
                </w:p>
              </w:tc>
            </w:tr>
            <w:tr w:rsidR="001B143B" w:rsidRPr="00524720" w14:paraId="2F00D7F1" w14:textId="77777777" w:rsidTr="001B143B">
              <w:tc>
                <w:tcPr>
                  <w:tcW w:w="556" w:type="dxa"/>
                  <w:tcBorders>
                    <w:top w:val="single" w:sz="4" w:space="0" w:color="auto"/>
                    <w:left w:val="single" w:sz="4" w:space="0" w:color="auto"/>
                    <w:bottom w:val="single" w:sz="4" w:space="0" w:color="auto"/>
                    <w:right w:val="single" w:sz="4" w:space="0" w:color="auto"/>
                  </w:tcBorders>
                  <w:hideMark/>
                </w:tcPr>
                <w:p w14:paraId="5A0D0BDC" w14:textId="77777777" w:rsidR="001B143B" w:rsidRPr="00524720" w:rsidRDefault="001B143B" w:rsidP="001B143B">
                  <w:pPr>
                    <w:pStyle w:val="33"/>
                    <w:widowControl w:val="0"/>
                    <w:autoSpaceDE w:val="0"/>
                    <w:autoSpaceDN w:val="0"/>
                    <w:adjustRightInd w:val="0"/>
                    <w:jc w:val="center"/>
                    <w:rPr>
                      <w:sz w:val="22"/>
                      <w:szCs w:val="22"/>
                    </w:rPr>
                  </w:pPr>
                  <w:r w:rsidRPr="00524720">
                    <w:rPr>
                      <w:sz w:val="22"/>
                      <w:szCs w:val="22"/>
                    </w:rPr>
                    <w:t>1</w:t>
                  </w:r>
                </w:p>
              </w:tc>
              <w:tc>
                <w:tcPr>
                  <w:tcW w:w="1875" w:type="dxa"/>
                  <w:tcBorders>
                    <w:top w:val="single" w:sz="4" w:space="0" w:color="auto"/>
                    <w:left w:val="single" w:sz="4" w:space="0" w:color="auto"/>
                    <w:bottom w:val="single" w:sz="4" w:space="0" w:color="auto"/>
                    <w:right w:val="single" w:sz="4" w:space="0" w:color="auto"/>
                  </w:tcBorders>
                  <w:hideMark/>
                </w:tcPr>
                <w:p w14:paraId="418CCB5E" w14:textId="77777777" w:rsidR="001B143B" w:rsidRPr="00524720" w:rsidRDefault="001B143B" w:rsidP="001B143B">
                  <w:pPr>
                    <w:pStyle w:val="33"/>
                    <w:widowControl w:val="0"/>
                    <w:autoSpaceDE w:val="0"/>
                    <w:autoSpaceDN w:val="0"/>
                    <w:adjustRightInd w:val="0"/>
                    <w:jc w:val="center"/>
                    <w:rPr>
                      <w:sz w:val="22"/>
                      <w:szCs w:val="22"/>
                    </w:rPr>
                  </w:pPr>
                  <w:r w:rsidRPr="00524720">
                    <w:rPr>
                      <w:sz w:val="22"/>
                      <w:szCs w:val="22"/>
                    </w:rPr>
                    <w:t>2</w:t>
                  </w:r>
                </w:p>
              </w:tc>
              <w:tc>
                <w:tcPr>
                  <w:tcW w:w="1876" w:type="dxa"/>
                  <w:tcBorders>
                    <w:top w:val="single" w:sz="4" w:space="0" w:color="auto"/>
                    <w:left w:val="single" w:sz="4" w:space="0" w:color="auto"/>
                    <w:bottom w:val="single" w:sz="4" w:space="0" w:color="auto"/>
                    <w:right w:val="single" w:sz="4" w:space="0" w:color="auto"/>
                  </w:tcBorders>
                  <w:hideMark/>
                </w:tcPr>
                <w:p w14:paraId="5162A3D3" w14:textId="77777777" w:rsidR="001B143B" w:rsidRPr="00524720" w:rsidRDefault="001B143B" w:rsidP="001B143B">
                  <w:pPr>
                    <w:pStyle w:val="33"/>
                    <w:widowControl w:val="0"/>
                    <w:autoSpaceDE w:val="0"/>
                    <w:autoSpaceDN w:val="0"/>
                    <w:adjustRightInd w:val="0"/>
                    <w:jc w:val="center"/>
                    <w:rPr>
                      <w:sz w:val="22"/>
                      <w:szCs w:val="22"/>
                    </w:rPr>
                  </w:pPr>
                  <w:r w:rsidRPr="00524720">
                    <w:rPr>
                      <w:sz w:val="22"/>
                      <w:szCs w:val="22"/>
                    </w:rPr>
                    <w:t>3</w:t>
                  </w:r>
                </w:p>
              </w:tc>
              <w:tc>
                <w:tcPr>
                  <w:tcW w:w="2272" w:type="dxa"/>
                  <w:tcBorders>
                    <w:top w:val="single" w:sz="4" w:space="0" w:color="auto"/>
                    <w:left w:val="single" w:sz="4" w:space="0" w:color="auto"/>
                    <w:bottom w:val="single" w:sz="4" w:space="0" w:color="auto"/>
                    <w:right w:val="single" w:sz="4" w:space="0" w:color="auto"/>
                  </w:tcBorders>
                  <w:hideMark/>
                </w:tcPr>
                <w:p w14:paraId="5033A4DA" w14:textId="77777777" w:rsidR="001B143B" w:rsidRPr="00524720" w:rsidRDefault="001B143B" w:rsidP="001B143B">
                  <w:pPr>
                    <w:pStyle w:val="33"/>
                    <w:widowControl w:val="0"/>
                    <w:autoSpaceDE w:val="0"/>
                    <w:autoSpaceDN w:val="0"/>
                    <w:adjustRightInd w:val="0"/>
                    <w:jc w:val="center"/>
                    <w:rPr>
                      <w:sz w:val="22"/>
                      <w:szCs w:val="22"/>
                    </w:rPr>
                  </w:pPr>
                  <w:r w:rsidRPr="00524720">
                    <w:rPr>
                      <w:sz w:val="22"/>
                      <w:szCs w:val="22"/>
                    </w:rPr>
                    <w:t>4</w:t>
                  </w:r>
                </w:p>
              </w:tc>
              <w:tc>
                <w:tcPr>
                  <w:tcW w:w="1496" w:type="dxa"/>
                  <w:tcBorders>
                    <w:top w:val="single" w:sz="4" w:space="0" w:color="auto"/>
                    <w:left w:val="single" w:sz="4" w:space="0" w:color="auto"/>
                    <w:bottom w:val="single" w:sz="4" w:space="0" w:color="auto"/>
                    <w:right w:val="single" w:sz="4" w:space="0" w:color="auto"/>
                  </w:tcBorders>
                  <w:hideMark/>
                </w:tcPr>
                <w:p w14:paraId="684818CF" w14:textId="77777777" w:rsidR="001B143B" w:rsidRPr="00524720" w:rsidRDefault="001B143B" w:rsidP="001B143B">
                  <w:pPr>
                    <w:pStyle w:val="33"/>
                    <w:widowControl w:val="0"/>
                    <w:autoSpaceDE w:val="0"/>
                    <w:autoSpaceDN w:val="0"/>
                    <w:adjustRightInd w:val="0"/>
                    <w:jc w:val="center"/>
                    <w:rPr>
                      <w:sz w:val="22"/>
                      <w:szCs w:val="22"/>
                    </w:rPr>
                  </w:pPr>
                  <w:r w:rsidRPr="00524720">
                    <w:rPr>
                      <w:sz w:val="22"/>
                      <w:szCs w:val="22"/>
                    </w:rPr>
                    <w:t>5</w:t>
                  </w:r>
                </w:p>
              </w:tc>
              <w:tc>
                <w:tcPr>
                  <w:tcW w:w="2433" w:type="dxa"/>
                  <w:tcBorders>
                    <w:top w:val="single" w:sz="4" w:space="0" w:color="auto"/>
                    <w:left w:val="single" w:sz="4" w:space="0" w:color="auto"/>
                    <w:bottom w:val="single" w:sz="4" w:space="0" w:color="auto"/>
                    <w:right w:val="single" w:sz="4" w:space="0" w:color="auto"/>
                  </w:tcBorders>
                  <w:hideMark/>
                </w:tcPr>
                <w:p w14:paraId="30ECA055" w14:textId="77777777" w:rsidR="001B143B" w:rsidRPr="00524720" w:rsidRDefault="001B143B" w:rsidP="001B143B">
                  <w:pPr>
                    <w:pStyle w:val="33"/>
                    <w:widowControl w:val="0"/>
                    <w:autoSpaceDE w:val="0"/>
                    <w:autoSpaceDN w:val="0"/>
                    <w:adjustRightInd w:val="0"/>
                    <w:jc w:val="center"/>
                    <w:rPr>
                      <w:sz w:val="22"/>
                      <w:szCs w:val="22"/>
                    </w:rPr>
                  </w:pPr>
                  <w:r w:rsidRPr="00524720">
                    <w:rPr>
                      <w:sz w:val="22"/>
                      <w:szCs w:val="22"/>
                    </w:rPr>
                    <w:t>6</w:t>
                  </w:r>
                </w:p>
              </w:tc>
              <w:tc>
                <w:tcPr>
                  <w:tcW w:w="1876" w:type="dxa"/>
                  <w:tcBorders>
                    <w:top w:val="single" w:sz="4" w:space="0" w:color="auto"/>
                    <w:left w:val="single" w:sz="4" w:space="0" w:color="auto"/>
                    <w:bottom w:val="single" w:sz="4" w:space="0" w:color="auto"/>
                    <w:right w:val="single" w:sz="4" w:space="0" w:color="auto"/>
                  </w:tcBorders>
                  <w:hideMark/>
                </w:tcPr>
                <w:p w14:paraId="00CF9C46" w14:textId="77777777" w:rsidR="001B143B" w:rsidRPr="00524720" w:rsidRDefault="001B143B" w:rsidP="001B143B">
                  <w:pPr>
                    <w:pStyle w:val="33"/>
                    <w:widowControl w:val="0"/>
                    <w:autoSpaceDE w:val="0"/>
                    <w:autoSpaceDN w:val="0"/>
                    <w:adjustRightInd w:val="0"/>
                    <w:jc w:val="center"/>
                    <w:rPr>
                      <w:sz w:val="22"/>
                      <w:szCs w:val="22"/>
                    </w:rPr>
                  </w:pPr>
                  <w:r w:rsidRPr="00524720">
                    <w:rPr>
                      <w:sz w:val="22"/>
                      <w:szCs w:val="22"/>
                    </w:rPr>
                    <w:t>7</w:t>
                  </w:r>
                </w:p>
              </w:tc>
              <w:tc>
                <w:tcPr>
                  <w:tcW w:w="2290" w:type="dxa"/>
                  <w:tcBorders>
                    <w:top w:val="single" w:sz="4" w:space="0" w:color="auto"/>
                    <w:left w:val="single" w:sz="4" w:space="0" w:color="auto"/>
                    <w:bottom w:val="single" w:sz="4" w:space="0" w:color="auto"/>
                    <w:right w:val="single" w:sz="4" w:space="0" w:color="auto"/>
                  </w:tcBorders>
                  <w:hideMark/>
                </w:tcPr>
                <w:p w14:paraId="37AAD02B" w14:textId="77777777" w:rsidR="001B143B" w:rsidRPr="00524720" w:rsidRDefault="001B143B" w:rsidP="001B143B">
                  <w:pPr>
                    <w:pStyle w:val="33"/>
                    <w:widowControl w:val="0"/>
                    <w:autoSpaceDE w:val="0"/>
                    <w:autoSpaceDN w:val="0"/>
                    <w:adjustRightInd w:val="0"/>
                    <w:jc w:val="center"/>
                    <w:rPr>
                      <w:sz w:val="22"/>
                      <w:szCs w:val="22"/>
                    </w:rPr>
                  </w:pPr>
                  <w:r w:rsidRPr="00524720">
                    <w:rPr>
                      <w:sz w:val="22"/>
                      <w:szCs w:val="22"/>
                    </w:rPr>
                    <w:t>8</w:t>
                  </w:r>
                </w:p>
              </w:tc>
            </w:tr>
            <w:tr w:rsidR="001B143B" w:rsidRPr="00524720" w14:paraId="6A945A04" w14:textId="77777777" w:rsidTr="001B143B">
              <w:tc>
                <w:tcPr>
                  <w:tcW w:w="556" w:type="dxa"/>
                  <w:tcBorders>
                    <w:top w:val="single" w:sz="4" w:space="0" w:color="auto"/>
                    <w:left w:val="single" w:sz="4" w:space="0" w:color="auto"/>
                    <w:bottom w:val="single" w:sz="4" w:space="0" w:color="auto"/>
                    <w:right w:val="single" w:sz="4" w:space="0" w:color="auto"/>
                  </w:tcBorders>
                </w:tcPr>
                <w:p w14:paraId="4E690115" w14:textId="77777777" w:rsidR="001B143B" w:rsidRPr="00524720" w:rsidRDefault="001B143B" w:rsidP="001B143B">
                  <w:pPr>
                    <w:pStyle w:val="33"/>
                    <w:widowControl w:val="0"/>
                    <w:autoSpaceDE w:val="0"/>
                    <w:autoSpaceDN w:val="0"/>
                    <w:adjustRightInd w:val="0"/>
                    <w:rPr>
                      <w:sz w:val="24"/>
                      <w:szCs w:val="24"/>
                    </w:rPr>
                  </w:pPr>
                </w:p>
              </w:tc>
              <w:tc>
                <w:tcPr>
                  <w:tcW w:w="1875" w:type="dxa"/>
                  <w:tcBorders>
                    <w:top w:val="single" w:sz="4" w:space="0" w:color="auto"/>
                    <w:left w:val="single" w:sz="4" w:space="0" w:color="auto"/>
                    <w:bottom w:val="single" w:sz="4" w:space="0" w:color="auto"/>
                    <w:right w:val="single" w:sz="4" w:space="0" w:color="auto"/>
                  </w:tcBorders>
                </w:tcPr>
                <w:p w14:paraId="2D5B55E0" w14:textId="77777777" w:rsidR="001B143B" w:rsidRPr="00524720" w:rsidRDefault="001B143B" w:rsidP="001B143B">
                  <w:pPr>
                    <w:pStyle w:val="33"/>
                    <w:widowControl w:val="0"/>
                    <w:autoSpaceDE w:val="0"/>
                    <w:autoSpaceDN w:val="0"/>
                    <w:adjustRightInd w:val="0"/>
                    <w:rPr>
                      <w:sz w:val="24"/>
                      <w:szCs w:val="24"/>
                    </w:rPr>
                  </w:pPr>
                </w:p>
              </w:tc>
              <w:tc>
                <w:tcPr>
                  <w:tcW w:w="1876" w:type="dxa"/>
                  <w:tcBorders>
                    <w:top w:val="single" w:sz="4" w:space="0" w:color="auto"/>
                    <w:left w:val="single" w:sz="4" w:space="0" w:color="auto"/>
                    <w:bottom w:val="single" w:sz="4" w:space="0" w:color="auto"/>
                    <w:right w:val="single" w:sz="4" w:space="0" w:color="auto"/>
                  </w:tcBorders>
                </w:tcPr>
                <w:p w14:paraId="23FA44A6" w14:textId="77777777" w:rsidR="001B143B" w:rsidRPr="00524720" w:rsidRDefault="001B143B" w:rsidP="001B143B">
                  <w:pPr>
                    <w:pStyle w:val="33"/>
                    <w:widowControl w:val="0"/>
                    <w:autoSpaceDE w:val="0"/>
                    <w:autoSpaceDN w:val="0"/>
                    <w:adjustRightInd w:val="0"/>
                    <w:rPr>
                      <w:sz w:val="24"/>
                      <w:szCs w:val="24"/>
                    </w:rPr>
                  </w:pPr>
                </w:p>
              </w:tc>
              <w:tc>
                <w:tcPr>
                  <w:tcW w:w="2272" w:type="dxa"/>
                  <w:tcBorders>
                    <w:top w:val="single" w:sz="4" w:space="0" w:color="auto"/>
                    <w:left w:val="single" w:sz="4" w:space="0" w:color="auto"/>
                    <w:bottom w:val="single" w:sz="4" w:space="0" w:color="auto"/>
                    <w:right w:val="single" w:sz="4" w:space="0" w:color="auto"/>
                  </w:tcBorders>
                </w:tcPr>
                <w:p w14:paraId="532858B7" w14:textId="77777777" w:rsidR="001B143B" w:rsidRPr="00524720" w:rsidRDefault="001B143B" w:rsidP="001B143B">
                  <w:pPr>
                    <w:pStyle w:val="33"/>
                    <w:widowControl w:val="0"/>
                    <w:autoSpaceDE w:val="0"/>
                    <w:autoSpaceDN w:val="0"/>
                    <w:adjustRightInd w:val="0"/>
                    <w:rPr>
                      <w:sz w:val="24"/>
                      <w:szCs w:val="24"/>
                    </w:rPr>
                  </w:pPr>
                </w:p>
              </w:tc>
              <w:tc>
                <w:tcPr>
                  <w:tcW w:w="1496" w:type="dxa"/>
                  <w:tcBorders>
                    <w:top w:val="single" w:sz="4" w:space="0" w:color="auto"/>
                    <w:left w:val="single" w:sz="4" w:space="0" w:color="auto"/>
                    <w:bottom w:val="single" w:sz="4" w:space="0" w:color="auto"/>
                    <w:right w:val="single" w:sz="4" w:space="0" w:color="auto"/>
                  </w:tcBorders>
                </w:tcPr>
                <w:p w14:paraId="4DE0381A" w14:textId="77777777" w:rsidR="001B143B" w:rsidRPr="00524720" w:rsidRDefault="001B143B" w:rsidP="001B143B">
                  <w:pPr>
                    <w:pStyle w:val="33"/>
                    <w:widowControl w:val="0"/>
                    <w:autoSpaceDE w:val="0"/>
                    <w:autoSpaceDN w:val="0"/>
                    <w:adjustRightInd w:val="0"/>
                    <w:rPr>
                      <w:sz w:val="24"/>
                      <w:szCs w:val="24"/>
                    </w:rPr>
                  </w:pPr>
                </w:p>
              </w:tc>
              <w:tc>
                <w:tcPr>
                  <w:tcW w:w="2433" w:type="dxa"/>
                  <w:tcBorders>
                    <w:top w:val="single" w:sz="4" w:space="0" w:color="auto"/>
                    <w:left w:val="single" w:sz="4" w:space="0" w:color="auto"/>
                    <w:bottom w:val="single" w:sz="4" w:space="0" w:color="auto"/>
                    <w:right w:val="single" w:sz="4" w:space="0" w:color="auto"/>
                  </w:tcBorders>
                </w:tcPr>
                <w:p w14:paraId="2DD50C32" w14:textId="77777777" w:rsidR="001B143B" w:rsidRPr="00524720" w:rsidRDefault="001B143B" w:rsidP="001B143B">
                  <w:pPr>
                    <w:pStyle w:val="33"/>
                    <w:widowControl w:val="0"/>
                    <w:autoSpaceDE w:val="0"/>
                    <w:autoSpaceDN w:val="0"/>
                    <w:adjustRightInd w:val="0"/>
                    <w:rPr>
                      <w:sz w:val="24"/>
                      <w:szCs w:val="24"/>
                    </w:rPr>
                  </w:pPr>
                </w:p>
              </w:tc>
              <w:tc>
                <w:tcPr>
                  <w:tcW w:w="1876" w:type="dxa"/>
                  <w:tcBorders>
                    <w:top w:val="single" w:sz="4" w:space="0" w:color="auto"/>
                    <w:left w:val="single" w:sz="4" w:space="0" w:color="auto"/>
                    <w:bottom w:val="single" w:sz="4" w:space="0" w:color="auto"/>
                    <w:right w:val="single" w:sz="4" w:space="0" w:color="auto"/>
                  </w:tcBorders>
                </w:tcPr>
                <w:p w14:paraId="6141B054" w14:textId="77777777" w:rsidR="001B143B" w:rsidRPr="00524720" w:rsidRDefault="001B143B" w:rsidP="001B143B">
                  <w:pPr>
                    <w:autoSpaceDE w:val="0"/>
                    <w:autoSpaceDN w:val="0"/>
                    <w:adjustRightInd w:val="0"/>
                    <w:spacing w:before="180"/>
                    <w:ind w:firstLine="540"/>
                  </w:pPr>
                </w:p>
              </w:tc>
              <w:tc>
                <w:tcPr>
                  <w:tcW w:w="2290" w:type="dxa"/>
                  <w:tcBorders>
                    <w:top w:val="single" w:sz="4" w:space="0" w:color="auto"/>
                    <w:left w:val="single" w:sz="4" w:space="0" w:color="auto"/>
                    <w:bottom w:val="single" w:sz="4" w:space="0" w:color="auto"/>
                    <w:right w:val="single" w:sz="4" w:space="0" w:color="auto"/>
                  </w:tcBorders>
                </w:tcPr>
                <w:p w14:paraId="30168260" w14:textId="77777777" w:rsidR="001B143B" w:rsidRPr="00524720" w:rsidRDefault="001B143B" w:rsidP="001B143B">
                  <w:pPr>
                    <w:pStyle w:val="33"/>
                    <w:widowControl w:val="0"/>
                    <w:autoSpaceDE w:val="0"/>
                    <w:autoSpaceDN w:val="0"/>
                    <w:adjustRightInd w:val="0"/>
                    <w:rPr>
                      <w:sz w:val="24"/>
                      <w:szCs w:val="24"/>
                    </w:rPr>
                  </w:pPr>
                </w:p>
              </w:tc>
            </w:tr>
          </w:tbl>
          <w:p w14:paraId="5B135352" w14:textId="77777777" w:rsidR="001B143B" w:rsidRPr="00524720" w:rsidRDefault="001B143B" w:rsidP="001B143B">
            <w:pPr>
              <w:spacing w:line="276" w:lineRule="auto"/>
              <w:jc w:val="center"/>
              <w:rPr>
                <w:rFonts w:eastAsia="MS Mincho"/>
                <w:lang w:eastAsia="en-US"/>
              </w:rPr>
            </w:pPr>
          </w:p>
          <w:p w14:paraId="0F706561" w14:textId="77777777" w:rsidR="001B143B" w:rsidRPr="00524720" w:rsidRDefault="001B143B" w:rsidP="001B143B">
            <w:pPr>
              <w:spacing w:line="276" w:lineRule="auto"/>
              <w:rPr>
                <w:rFonts w:eastAsia="MS Mincho"/>
                <w:lang w:eastAsia="en-US"/>
              </w:rPr>
            </w:pPr>
          </w:p>
          <w:p w14:paraId="65EE05FD" w14:textId="77777777" w:rsidR="001B143B" w:rsidRPr="00524720" w:rsidRDefault="001B143B" w:rsidP="001B143B">
            <w:pPr>
              <w:spacing w:line="276" w:lineRule="auto"/>
              <w:rPr>
                <w:rFonts w:eastAsia="MS Mincho"/>
                <w:lang w:eastAsia="en-US"/>
              </w:rPr>
            </w:pPr>
            <w:r w:rsidRPr="00524720">
              <w:rPr>
                <w:rFonts w:eastAsia="MS Mincho"/>
                <w:lang w:eastAsia="en-US"/>
              </w:rPr>
              <w:t>Имеющий полномочия подписать Сведения о квалификации сотрудников участника от имени ______________________________________________</w:t>
            </w:r>
          </w:p>
          <w:p w14:paraId="7768AD3F" w14:textId="77777777" w:rsidR="001B143B" w:rsidRPr="00524720" w:rsidRDefault="001B143B" w:rsidP="001B143B">
            <w:pPr>
              <w:spacing w:line="276" w:lineRule="auto"/>
              <w:rPr>
                <w:rFonts w:eastAsia="MS Mincho"/>
                <w:lang w:eastAsia="en-US"/>
              </w:rPr>
            </w:pPr>
            <w:r w:rsidRPr="00524720">
              <w:rPr>
                <w:rFonts w:eastAsia="MS Mincho"/>
                <w:lang w:eastAsia="en-US"/>
              </w:rPr>
              <w:t>(Полное наименование участника)</w:t>
            </w:r>
          </w:p>
          <w:p w14:paraId="05CB5123" w14:textId="77777777" w:rsidR="001B143B" w:rsidRPr="00524720" w:rsidRDefault="001B143B" w:rsidP="001B143B">
            <w:pPr>
              <w:spacing w:line="276" w:lineRule="auto"/>
              <w:rPr>
                <w:rFonts w:eastAsia="MS Mincho"/>
                <w:lang w:eastAsia="en-US"/>
              </w:rPr>
            </w:pPr>
            <w:r w:rsidRPr="00524720">
              <w:rPr>
                <w:rFonts w:eastAsia="MS Mincho"/>
                <w:lang w:eastAsia="en-US"/>
              </w:rPr>
              <w:t>_______________________________________________________________</w:t>
            </w:r>
          </w:p>
          <w:p w14:paraId="63F459F2" w14:textId="77777777" w:rsidR="001B143B" w:rsidRPr="00524720" w:rsidRDefault="001B143B" w:rsidP="001B143B">
            <w:pPr>
              <w:spacing w:line="276" w:lineRule="auto"/>
              <w:rPr>
                <w:rFonts w:eastAsia="MS Mincho"/>
                <w:lang w:eastAsia="en-US"/>
              </w:rPr>
            </w:pPr>
            <w:r w:rsidRPr="00524720">
              <w:rPr>
                <w:rFonts w:eastAsia="MS Mincho"/>
                <w:lang w:eastAsia="en-US"/>
              </w:rPr>
              <w:t xml:space="preserve">(Должность, подпись, ФИО)                                                </w:t>
            </w:r>
          </w:p>
          <w:p w14:paraId="302B7587" w14:textId="77777777" w:rsidR="001B143B" w:rsidRPr="00524720" w:rsidRDefault="001B143B" w:rsidP="001B143B">
            <w:pPr>
              <w:spacing w:line="276" w:lineRule="auto"/>
              <w:rPr>
                <w:rFonts w:eastAsia="MS Mincho"/>
                <w:lang w:eastAsia="en-US"/>
              </w:rPr>
            </w:pPr>
            <w:r w:rsidRPr="00524720">
              <w:rPr>
                <w:rFonts w:eastAsia="MS Mincho"/>
                <w:lang w:eastAsia="en-US"/>
              </w:rPr>
              <w:t>Печать (при наличии)</w:t>
            </w:r>
          </w:p>
          <w:p w14:paraId="0E488301" w14:textId="77777777" w:rsidR="001B143B" w:rsidRPr="00524720" w:rsidRDefault="001B143B" w:rsidP="001B143B">
            <w:pPr>
              <w:spacing w:line="276" w:lineRule="auto"/>
              <w:rPr>
                <w:rFonts w:eastAsia="MS Mincho"/>
                <w:lang w:eastAsia="en-US"/>
              </w:rPr>
            </w:pPr>
          </w:p>
          <w:p w14:paraId="0ED6715E" w14:textId="77777777" w:rsidR="001B143B" w:rsidRPr="00524720" w:rsidRDefault="001B143B" w:rsidP="001B143B">
            <w:pPr>
              <w:spacing w:line="276" w:lineRule="auto"/>
              <w:rPr>
                <w:rFonts w:eastAsia="MS Mincho"/>
                <w:lang w:eastAsia="en-US"/>
              </w:rPr>
            </w:pPr>
          </w:p>
          <w:p w14:paraId="53C7D8DF" w14:textId="77777777" w:rsidR="001B143B" w:rsidRPr="00524720" w:rsidRDefault="001B143B" w:rsidP="001B143B">
            <w:pPr>
              <w:widowControl w:val="0"/>
              <w:autoSpaceDE w:val="0"/>
              <w:autoSpaceDN w:val="0"/>
              <w:adjustRightInd w:val="0"/>
              <w:spacing w:after="120"/>
              <w:ind w:firstLine="567"/>
              <w:jc w:val="both"/>
              <w:rPr>
                <w:rFonts w:eastAsia="Calibri"/>
                <w:i/>
                <w:iCs/>
                <w:sz w:val="22"/>
                <w:szCs w:val="22"/>
                <w:lang w:eastAsia="en-US"/>
              </w:rPr>
            </w:pPr>
            <w:r w:rsidRPr="00524720">
              <w:rPr>
                <w:rFonts w:eastAsia="Calibri"/>
                <w:i/>
                <w:iCs/>
                <w:sz w:val="22"/>
                <w:szCs w:val="22"/>
                <w:lang w:eastAsia="en-US"/>
              </w:rPr>
              <w:t>Примечание:</w:t>
            </w:r>
          </w:p>
          <w:p w14:paraId="34D7C5EB" w14:textId="77777777" w:rsidR="001B143B" w:rsidRPr="00524720" w:rsidRDefault="001B143B" w:rsidP="001B143B">
            <w:pPr>
              <w:widowControl w:val="0"/>
              <w:autoSpaceDE w:val="0"/>
              <w:autoSpaceDN w:val="0"/>
              <w:adjustRightInd w:val="0"/>
              <w:spacing w:after="120"/>
              <w:ind w:firstLine="567"/>
              <w:jc w:val="both"/>
              <w:rPr>
                <w:rFonts w:eastAsia="Calibri"/>
                <w:i/>
                <w:iCs/>
                <w:sz w:val="22"/>
                <w:szCs w:val="22"/>
                <w:lang w:eastAsia="en-US"/>
              </w:rPr>
            </w:pPr>
            <w:r w:rsidRPr="00524720">
              <w:rPr>
                <w:rFonts w:eastAsia="Calibri"/>
                <w:i/>
                <w:iCs/>
                <w:sz w:val="22"/>
                <w:szCs w:val="22"/>
                <w:lang w:eastAsia="en-US"/>
              </w:rPr>
              <w:t>Сведения о квалификации Сотрудников приводится отдельно по каждому сотруднику.</w:t>
            </w:r>
          </w:p>
          <w:p w14:paraId="54D09938" w14:textId="77777777" w:rsidR="001B143B" w:rsidRPr="00524720" w:rsidRDefault="001B143B" w:rsidP="001B143B">
            <w:pPr>
              <w:widowControl w:val="0"/>
              <w:autoSpaceDE w:val="0"/>
              <w:autoSpaceDN w:val="0"/>
              <w:adjustRightInd w:val="0"/>
              <w:spacing w:after="120"/>
              <w:ind w:firstLine="567"/>
              <w:jc w:val="both"/>
              <w:rPr>
                <w:rFonts w:eastAsia="Calibri"/>
                <w:i/>
                <w:iCs/>
                <w:sz w:val="22"/>
                <w:szCs w:val="22"/>
                <w:lang w:eastAsia="en-US"/>
              </w:rPr>
            </w:pPr>
            <w:r w:rsidRPr="00524720">
              <w:rPr>
                <w:rFonts w:eastAsia="Calibri"/>
                <w:i/>
                <w:iCs/>
                <w:sz w:val="22"/>
                <w:szCs w:val="22"/>
                <w:lang w:eastAsia="en-US"/>
              </w:rPr>
              <w:t xml:space="preserve">Наличие соответствующих требованиям Заказчика Сотрудников должно быть подтверждено копиями заключенных договоров, копиями трудовых книжек либо бумажными выписками из электронных трудовых книжек </w:t>
            </w:r>
            <w:r w:rsidRPr="00524720">
              <w:rPr>
                <w:rFonts w:eastAsia="Calibri"/>
                <w:b/>
                <w:bCs/>
                <w:i/>
                <w:iCs/>
                <w:sz w:val="22"/>
                <w:szCs w:val="22"/>
                <w:lang w:eastAsia="en-US"/>
              </w:rPr>
              <w:t>(заверенными работодателем не ранее даты объявления настоящей Закупки)</w:t>
            </w:r>
            <w:r w:rsidRPr="00524720">
              <w:rPr>
                <w:rFonts w:eastAsia="Calibri"/>
                <w:i/>
                <w:iCs/>
                <w:sz w:val="22"/>
                <w:szCs w:val="22"/>
                <w:lang w:eastAsia="en-US"/>
              </w:rPr>
              <w:t xml:space="preserve">, либо выписками из унифицированных форм №Т-2 «Личная карточка работника» </w:t>
            </w:r>
            <w:r w:rsidRPr="00524720">
              <w:rPr>
                <w:rFonts w:eastAsia="Calibri"/>
                <w:b/>
                <w:bCs/>
                <w:i/>
                <w:iCs/>
                <w:sz w:val="22"/>
                <w:szCs w:val="22"/>
                <w:lang w:eastAsia="en-US"/>
              </w:rPr>
              <w:t>(заверенными работодателем не ранее даты объявления настоящей Закупки)</w:t>
            </w:r>
            <w:r w:rsidRPr="00524720">
              <w:rPr>
                <w:rFonts w:eastAsia="Calibri"/>
                <w:i/>
                <w:iCs/>
                <w:sz w:val="22"/>
                <w:szCs w:val="22"/>
                <w:lang w:eastAsia="en-US"/>
              </w:rPr>
              <w:t>, копиями квалификационных аттестатов аудитора, представленных Участником закупки в составе Заявки на участие в Конкурсе.</w:t>
            </w:r>
          </w:p>
          <w:p w14:paraId="6192D2CE" w14:textId="77777777" w:rsidR="001B143B" w:rsidRPr="00524720" w:rsidRDefault="001B143B" w:rsidP="001B143B">
            <w:pPr>
              <w:widowControl w:val="0"/>
              <w:autoSpaceDE w:val="0"/>
              <w:autoSpaceDN w:val="0"/>
              <w:adjustRightInd w:val="0"/>
              <w:spacing w:after="120"/>
              <w:ind w:firstLine="567"/>
              <w:jc w:val="both"/>
              <w:rPr>
                <w:rFonts w:eastAsia="Calibri"/>
                <w:bCs/>
                <w:i/>
                <w:iCs/>
                <w:sz w:val="22"/>
                <w:szCs w:val="22"/>
                <w:lang w:eastAsia="en-US"/>
              </w:rPr>
            </w:pPr>
            <w:r w:rsidRPr="00524720">
              <w:rPr>
                <w:rFonts w:eastAsia="Calibri"/>
                <w:i/>
                <w:iCs/>
                <w:sz w:val="22"/>
                <w:szCs w:val="22"/>
                <w:lang w:eastAsia="en-US"/>
              </w:rPr>
              <w:t>В качестве подтверждения наличия трудовых ресурсов в части предоставления копий заключенных с сотрудниками договоров (трудовых или гражданско-правовых) возможно представление копий отдельных страниц договоров, подтверждающих стороны договора, дату договора, срок действия договора и подписи сторон.</w:t>
            </w:r>
          </w:p>
          <w:p w14:paraId="58AE2464" w14:textId="77777777" w:rsidR="001B143B" w:rsidRPr="00524720" w:rsidRDefault="001B143B" w:rsidP="001B143B">
            <w:pPr>
              <w:widowControl w:val="0"/>
              <w:autoSpaceDE w:val="0"/>
              <w:autoSpaceDN w:val="0"/>
              <w:adjustRightInd w:val="0"/>
              <w:spacing w:after="120"/>
              <w:ind w:firstLine="567"/>
              <w:jc w:val="both"/>
              <w:rPr>
                <w:rFonts w:eastAsia="Calibri"/>
                <w:i/>
                <w:iCs/>
                <w:sz w:val="22"/>
                <w:szCs w:val="22"/>
                <w:lang w:eastAsia="en-US"/>
              </w:rPr>
            </w:pPr>
            <w:r w:rsidRPr="00524720">
              <w:rPr>
                <w:rFonts w:eastAsia="Calibri"/>
                <w:b/>
                <w:bCs/>
                <w:i/>
                <w:iCs/>
                <w:sz w:val="22"/>
                <w:szCs w:val="22"/>
                <w:lang w:eastAsia="en-US"/>
              </w:rPr>
              <w:t xml:space="preserve">Обращаем внимание, что указанные сведения и документы учитываются при оценке заявки на участие в конкурсе по критерию </w:t>
            </w:r>
            <w:r w:rsidRPr="00524720">
              <w:rPr>
                <w:rFonts w:eastAsia="Calibri"/>
                <w:i/>
                <w:iCs/>
                <w:sz w:val="22"/>
                <w:szCs w:val="22"/>
                <w:lang w:eastAsia="en-US"/>
              </w:rPr>
              <w:t>«Обеспеченность участника закупки трудовыми ресурсами для целей аудита бухгалтерской (финансовой) отчетности».</w:t>
            </w:r>
          </w:p>
          <w:p w14:paraId="2BB6FE53" w14:textId="77777777" w:rsidR="001B143B" w:rsidRPr="00524720" w:rsidRDefault="001B143B" w:rsidP="001B143B">
            <w:pPr>
              <w:widowControl w:val="0"/>
              <w:autoSpaceDE w:val="0"/>
              <w:autoSpaceDN w:val="0"/>
              <w:adjustRightInd w:val="0"/>
              <w:spacing w:after="120"/>
              <w:ind w:firstLine="567"/>
              <w:jc w:val="both"/>
              <w:rPr>
                <w:rFonts w:eastAsia="Calibri"/>
                <w:i/>
                <w:iCs/>
                <w:sz w:val="22"/>
                <w:szCs w:val="22"/>
                <w:lang w:eastAsia="en-US"/>
              </w:rPr>
            </w:pPr>
          </w:p>
          <w:p w14:paraId="63431DDD" w14:textId="4F0AA4C6" w:rsidR="00350623" w:rsidRPr="00524720" w:rsidRDefault="00921D0F" w:rsidP="007A27D2">
            <w:pPr>
              <w:spacing w:line="276" w:lineRule="auto"/>
              <w:jc w:val="center"/>
              <w:rPr>
                <w:rFonts w:eastAsia="MS Mincho"/>
                <w:b/>
                <w:bCs/>
                <w:sz w:val="28"/>
                <w:szCs w:val="28"/>
                <w:lang w:eastAsia="en-US"/>
              </w:rPr>
            </w:pPr>
            <w:r w:rsidRPr="00524720">
              <w:rPr>
                <w:rFonts w:eastAsia="MS Mincho"/>
                <w:b/>
                <w:bCs/>
                <w:sz w:val="28"/>
                <w:szCs w:val="28"/>
                <w:lang w:eastAsia="en-US"/>
              </w:rPr>
              <w:t>Форма</w:t>
            </w:r>
            <w:r w:rsidR="00350623" w:rsidRPr="00524720">
              <w:rPr>
                <w:rFonts w:eastAsia="MS Mincho"/>
                <w:b/>
                <w:bCs/>
                <w:sz w:val="28"/>
                <w:szCs w:val="28"/>
                <w:lang w:eastAsia="en-US"/>
              </w:rPr>
              <w:t xml:space="preserve"> №</w:t>
            </w:r>
            <w:r w:rsidR="001B143B" w:rsidRPr="00524720">
              <w:rPr>
                <w:rFonts w:eastAsia="MS Mincho"/>
                <w:b/>
                <w:bCs/>
                <w:sz w:val="28"/>
                <w:szCs w:val="28"/>
                <w:lang w:eastAsia="en-US"/>
              </w:rPr>
              <w:t>4</w:t>
            </w:r>
          </w:p>
          <w:p w14:paraId="2B44F18E" w14:textId="63793444" w:rsidR="00921D0F" w:rsidRPr="00524720" w:rsidRDefault="00921D0F">
            <w:pPr>
              <w:spacing w:line="276" w:lineRule="auto"/>
              <w:rPr>
                <w:rFonts w:eastAsia="MS Mincho"/>
                <w:lang w:eastAsia="en-US"/>
              </w:rPr>
            </w:pPr>
          </w:p>
          <w:p w14:paraId="3BD70087" w14:textId="47C60A05" w:rsidR="00587256" w:rsidRPr="00524720" w:rsidRDefault="00587256" w:rsidP="00587256">
            <w:pPr>
              <w:spacing w:line="276" w:lineRule="auto"/>
              <w:jc w:val="center"/>
              <w:rPr>
                <w:rFonts w:eastAsia="MS Mincho"/>
                <w:b/>
                <w:bCs/>
                <w:sz w:val="28"/>
                <w:szCs w:val="28"/>
                <w:lang w:eastAsia="en-US"/>
              </w:rPr>
            </w:pPr>
            <w:r w:rsidRPr="00524720">
              <w:rPr>
                <w:rFonts w:eastAsia="MS Mincho"/>
                <w:b/>
                <w:bCs/>
                <w:sz w:val="28"/>
                <w:szCs w:val="28"/>
                <w:lang w:eastAsia="en-US"/>
              </w:rPr>
              <w:t>Квалификация сотрудников аудиторской организации, имеющих на дату подачи заявки действительный сертификат, подтверждающий членство в международных профессиональных ассоциациях СPA, CISA, ACA, АССА</w:t>
            </w:r>
          </w:p>
          <w:p w14:paraId="126ABCC6" w14:textId="77777777" w:rsidR="00587256" w:rsidRPr="00524720" w:rsidRDefault="00587256">
            <w:pPr>
              <w:spacing w:line="276" w:lineRule="auto"/>
              <w:rPr>
                <w:rFonts w:eastAsia="MS Mincho"/>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948"/>
              <w:gridCol w:w="1228"/>
              <w:gridCol w:w="1403"/>
              <w:gridCol w:w="1451"/>
              <w:gridCol w:w="1661"/>
              <w:gridCol w:w="1266"/>
              <w:gridCol w:w="1526"/>
            </w:tblGrid>
            <w:tr w:rsidR="001B143B" w:rsidRPr="00524720" w14:paraId="5101FA42" w14:textId="77777777" w:rsidTr="001B143B">
              <w:trPr>
                <w:trHeight w:val="448"/>
              </w:trPr>
              <w:tc>
                <w:tcPr>
                  <w:tcW w:w="14901" w:type="dxa"/>
                  <w:gridSpan w:val="8"/>
                  <w:tcBorders>
                    <w:top w:val="single" w:sz="4" w:space="0" w:color="auto"/>
                    <w:left w:val="single" w:sz="4" w:space="0" w:color="auto"/>
                    <w:bottom w:val="single" w:sz="4" w:space="0" w:color="auto"/>
                    <w:right w:val="single" w:sz="4" w:space="0" w:color="auto"/>
                  </w:tcBorders>
                  <w:shd w:val="clear" w:color="auto" w:fill="CCCCCC"/>
                  <w:vAlign w:val="center"/>
                  <w:hideMark/>
                </w:tcPr>
                <w:p w14:paraId="5905DD27" w14:textId="77777777" w:rsidR="001B143B" w:rsidRPr="00524720" w:rsidRDefault="001B143B" w:rsidP="001B143B">
                  <w:pPr>
                    <w:snapToGrid w:val="0"/>
                    <w:jc w:val="center"/>
                    <w:rPr>
                      <w:color w:val="000000"/>
                      <w:sz w:val="20"/>
                      <w:szCs w:val="20"/>
                    </w:rPr>
                  </w:pPr>
                  <w:r w:rsidRPr="00524720">
                    <w:rPr>
                      <w:color w:val="000000"/>
                      <w:sz w:val="20"/>
                      <w:szCs w:val="20"/>
                    </w:rPr>
                    <w:t>Квалификация сотрудников аудиторской организации, имеющих на дату подачи заявки действительный сертификат, подтверждающий членство в международных профессиональных ассоциациях СPA, CISA, ACA, АССА</w:t>
                  </w:r>
                </w:p>
              </w:tc>
            </w:tr>
            <w:tr w:rsidR="001B143B" w:rsidRPr="00524720" w14:paraId="66E78A77" w14:textId="77777777" w:rsidTr="001B143B">
              <w:trPr>
                <w:trHeight w:val="1375"/>
              </w:trPr>
              <w:tc>
                <w:tcPr>
                  <w:tcW w:w="562" w:type="dxa"/>
                  <w:tcBorders>
                    <w:top w:val="single" w:sz="4" w:space="0" w:color="auto"/>
                    <w:left w:val="single" w:sz="4" w:space="0" w:color="auto"/>
                    <w:bottom w:val="single" w:sz="4" w:space="0" w:color="auto"/>
                    <w:right w:val="single" w:sz="4" w:space="0" w:color="auto"/>
                  </w:tcBorders>
                  <w:hideMark/>
                </w:tcPr>
                <w:p w14:paraId="53EA8EB1" w14:textId="77777777" w:rsidR="001B143B" w:rsidRPr="00524720" w:rsidRDefault="001B143B" w:rsidP="001B143B">
                  <w:pPr>
                    <w:snapToGrid w:val="0"/>
                    <w:jc w:val="center"/>
                    <w:rPr>
                      <w:rFonts w:eastAsia="Calibri"/>
                      <w:b/>
                      <w:bCs/>
                      <w:sz w:val="16"/>
                      <w:szCs w:val="18"/>
                      <w:lang w:eastAsia="en-US"/>
                    </w:rPr>
                  </w:pPr>
                  <w:r w:rsidRPr="00524720">
                    <w:rPr>
                      <w:b/>
                      <w:bCs/>
                      <w:sz w:val="16"/>
                      <w:szCs w:val="18"/>
                    </w:rPr>
                    <w:t>№№ п/п</w:t>
                  </w:r>
                </w:p>
              </w:tc>
              <w:tc>
                <w:tcPr>
                  <w:tcW w:w="1389" w:type="dxa"/>
                  <w:tcBorders>
                    <w:top w:val="single" w:sz="4" w:space="0" w:color="auto"/>
                    <w:left w:val="single" w:sz="4" w:space="0" w:color="auto"/>
                    <w:bottom w:val="single" w:sz="4" w:space="0" w:color="auto"/>
                    <w:right w:val="single" w:sz="4" w:space="0" w:color="auto"/>
                  </w:tcBorders>
                  <w:hideMark/>
                </w:tcPr>
                <w:p w14:paraId="6870F889" w14:textId="77777777" w:rsidR="001B143B" w:rsidRPr="00524720" w:rsidRDefault="001B143B" w:rsidP="001B143B">
                  <w:pPr>
                    <w:snapToGrid w:val="0"/>
                    <w:jc w:val="center"/>
                    <w:rPr>
                      <w:b/>
                      <w:bCs/>
                      <w:sz w:val="16"/>
                      <w:szCs w:val="18"/>
                    </w:rPr>
                  </w:pPr>
                  <w:r w:rsidRPr="00524720">
                    <w:rPr>
                      <w:b/>
                      <w:bCs/>
                      <w:sz w:val="16"/>
                      <w:szCs w:val="18"/>
                    </w:rPr>
                    <w:t>Ф.И.О.</w:t>
                  </w:r>
                </w:p>
              </w:tc>
              <w:tc>
                <w:tcPr>
                  <w:tcW w:w="1843" w:type="dxa"/>
                  <w:tcBorders>
                    <w:top w:val="single" w:sz="4" w:space="0" w:color="auto"/>
                    <w:left w:val="single" w:sz="4" w:space="0" w:color="auto"/>
                    <w:bottom w:val="single" w:sz="4" w:space="0" w:color="auto"/>
                    <w:right w:val="single" w:sz="4" w:space="0" w:color="auto"/>
                  </w:tcBorders>
                  <w:hideMark/>
                </w:tcPr>
                <w:p w14:paraId="50FB909C" w14:textId="77777777" w:rsidR="001B143B" w:rsidRPr="00524720" w:rsidRDefault="001B143B" w:rsidP="001B143B">
                  <w:pPr>
                    <w:snapToGrid w:val="0"/>
                    <w:jc w:val="center"/>
                    <w:rPr>
                      <w:b/>
                      <w:bCs/>
                      <w:sz w:val="16"/>
                      <w:szCs w:val="18"/>
                    </w:rPr>
                  </w:pPr>
                  <w:r w:rsidRPr="00524720">
                    <w:rPr>
                      <w:b/>
                      <w:bCs/>
                      <w:sz w:val="16"/>
                      <w:szCs w:val="18"/>
                    </w:rPr>
                    <w:t>Место работы</w:t>
                  </w:r>
                </w:p>
                <w:p w14:paraId="5DE79FA4" w14:textId="77777777" w:rsidR="001B143B" w:rsidRPr="00524720" w:rsidRDefault="001B143B" w:rsidP="001B143B">
                  <w:pPr>
                    <w:snapToGrid w:val="0"/>
                    <w:jc w:val="center"/>
                    <w:rPr>
                      <w:b/>
                      <w:bCs/>
                      <w:sz w:val="16"/>
                      <w:szCs w:val="18"/>
                    </w:rPr>
                  </w:pPr>
                  <w:r w:rsidRPr="00524720">
                    <w:rPr>
                      <w:b/>
                      <w:bCs/>
                      <w:sz w:val="16"/>
                      <w:szCs w:val="18"/>
                    </w:rPr>
                    <w:t>Должность</w:t>
                  </w:r>
                </w:p>
              </w:tc>
              <w:tc>
                <w:tcPr>
                  <w:tcW w:w="2126" w:type="dxa"/>
                  <w:tcBorders>
                    <w:top w:val="single" w:sz="4" w:space="0" w:color="auto"/>
                    <w:left w:val="single" w:sz="4" w:space="0" w:color="auto"/>
                    <w:bottom w:val="single" w:sz="4" w:space="0" w:color="auto"/>
                    <w:right w:val="single" w:sz="4" w:space="0" w:color="auto"/>
                  </w:tcBorders>
                  <w:hideMark/>
                </w:tcPr>
                <w:p w14:paraId="19E430CB" w14:textId="77777777" w:rsidR="001B143B" w:rsidRPr="00524720" w:rsidRDefault="001B143B" w:rsidP="001B143B">
                  <w:pPr>
                    <w:snapToGrid w:val="0"/>
                    <w:jc w:val="center"/>
                    <w:rPr>
                      <w:b/>
                      <w:bCs/>
                      <w:sz w:val="16"/>
                      <w:szCs w:val="18"/>
                    </w:rPr>
                  </w:pPr>
                  <w:r w:rsidRPr="00524720">
                    <w:rPr>
                      <w:b/>
                      <w:bCs/>
                      <w:sz w:val="16"/>
                      <w:szCs w:val="18"/>
                    </w:rPr>
                    <w:t>Специальность и квалификация в соответствии с базовым (дополнительным) образованием</w:t>
                  </w:r>
                </w:p>
              </w:tc>
              <w:tc>
                <w:tcPr>
                  <w:tcW w:w="2205" w:type="dxa"/>
                  <w:tcBorders>
                    <w:top w:val="single" w:sz="4" w:space="0" w:color="auto"/>
                    <w:left w:val="single" w:sz="4" w:space="0" w:color="auto"/>
                    <w:bottom w:val="single" w:sz="4" w:space="0" w:color="auto"/>
                    <w:right w:val="single" w:sz="4" w:space="0" w:color="auto"/>
                  </w:tcBorders>
                  <w:hideMark/>
                </w:tcPr>
                <w:p w14:paraId="6230A9E5" w14:textId="77777777" w:rsidR="001B143B" w:rsidRPr="00524720" w:rsidRDefault="001B143B" w:rsidP="001B143B">
                  <w:pPr>
                    <w:snapToGrid w:val="0"/>
                    <w:jc w:val="center"/>
                    <w:rPr>
                      <w:b/>
                      <w:bCs/>
                      <w:sz w:val="16"/>
                      <w:szCs w:val="18"/>
                    </w:rPr>
                  </w:pPr>
                  <w:r w:rsidRPr="00524720">
                    <w:rPr>
                      <w:b/>
                      <w:bCs/>
                      <w:sz w:val="16"/>
                      <w:szCs w:val="18"/>
                    </w:rPr>
                    <w:t>Наличие действительного сертификата, подтверждающего членство специалиста аудиторской организации в международных профессиональных ассоциациях СPA, CISA, ACA, АССА</w:t>
                  </w:r>
                </w:p>
              </w:tc>
              <w:tc>
                <w:tcPr>
                  <w:tcW w:w="2545" w:type="dxa"/>
                  <w:tcBorders>
                    <w:top w:val="single" w:sz="4" w:space="0" w:color="auto"/>
                    <w:left w:val="single" w:sz="4" w:space="0" w:color="auto"/>
                    <w:bottom w:val="single" w:sz="4" w:space="0" w:color="auto"/>
                    <w:right w:val="single" w:sz="4" w:space="0" w:color="auto"/>
                  </w:tcBorders>
                  <w:hideMark/>
                </w:tcPr>
                <w:p w14:paraId="7FF2A156" w14:textId="77777777" w:rsidR="001B143B" w:rsidRPr="00524720" w:rsidRDefault="001B143B" w:rsidP="001B143B">
                  <w:pPr>
                    <w:snapToGrid w:val="0"/>
                    <w:jc w:val="center"/>
                    <w:rPr>
                      <w:b/>
                      <w:bCs/>
                      <w:sz w:val="16"/>
                      <w:szCs w:val="18"/>
                    </w:rPr>
                  </w:pPr>
                  <w:r w:rsidRPr="00524720">
                    <w:rPr>
                      <w:b/>
                      <w:bCs/>
                      <w:sz w:val="16"/>
                      <w:szCs w:val="18"/>
                    </w:rPr>
                    <w:t xml:space="preserve">Состоит в штате организации по основному месту работы или работает по гражданско-правовому договору, или работает по трудовому договору о работе по совместительству </w:t>
                  </w:r>
                  <w:r w:rsidRPr="00524720">
                    <w:rPr>
                      <w:b/>
                      <w:bCs/>
                      <w:i/>
                      <w:sz w:val="16"/>
                      <w:szCs w:val="18"/>
                    </w:rPr>
                    <w:t>(указать соответствующую информацию)</w:t>
                  </w:r>
                </w:p>
              </w:tc>
              <w:tc>
                <w:tcPr>
                  <w:tcW w:w="1905" w:type="dxa"/>
                  <w:tcBorders>
                    <w:top w:val="single" w:sz="4" w:space="0" w:color="auto"/>
                    <w:left w:val="single" w:sz="4" w:space="0" w:color="auto"/>
                    <w:bottom w:val="single" w:sz="4" w:space="0" w:color="auto"/>
                    <w:right w:val="single" w:sz="4" w:space="0" w:color="auto"/>
                  </w:tcBorders>
                  <w:hideMark/>
                </w:tcPr>
                <w:p w14:paraId="1A2456B5" w14:textId="77777777" w:rsidR="001B143B" w:rsidRPr="00524720" w:rsidRDefault="001B143B" w:rsidP="001B143B">
                  <w:pPr>
                    <w:snapToGrid w:val="0"/>
                    <w:jc w:val="center"/>
                    <w:rPr>
                      <w:b/>
                      <w:bCs/>
                      <w:sz w:val="16"/>
                      <w:szCs w:val="18"/>
                    </w:rPr>
                  </w:pPr>
                  <w:r w:rsidRPr="00524720">
                    <w:rPr>
                      <w:b/>
                      <w:bCs/>
                      <w:sz w:val="16"/>
                      <w:szCs w:val="18"/>
                    </w:rPr>
                    <w:t>Ссылка на копию приказа о назначении на должность/ заключенного договора, если состоит в штате</w:t>
                  </w:r>
                </w:p>
              </w:tc>
              <w:tc>
                <w:tcPr>
                  <w:tcW w:w="2326" w:type="dxa"/>
                  <w:tcBorders>
                    <w:top w:val="single" w:sz="4" w:space="0" w:color="auto"/>
                    <w:left w:val="single" w:sz="4" w:space="0" w:color="auto"/>
                    <w:bottom w:val="single" w:sz="4" w:space="0" w:color="auto"/>
                    <w:right w:val="single" w:sz="4" w:space="0" w:color="auto"/>
                  </w:tcBorders>
                  <w:hideMark/>
                </w:tcPr>
                <w:p w14:paraId="7F1F17F8" w14:textId="77777777" w:rsidR="001B143B" w:rsidRPr="00524720" w:rsidRDefault="001B143B" w:rsidP="001B143B">
                  <w:pPr>
                    <w:snapToGrid w:val="0"/>
                    <w:jc w:val="center"/>
                    <w:rPr>
                      <w:b/>
                      <w:bCs/>
                      <w:sz w:val="16"/>
                      <w:szCs w:val="18"/>
                    </w:rPr>
                  </w:pPr>
                  <w:r w:rsidRPr="00524720">
                    <w:rPr>
                      <w:b/>
                      <w:bCs/>
                      <w:sz w:val="16"/>
                      <w:szCs w:val="18"/>
                    </w:rPr>
                    <w:t xml:space="preserve">Реквизиты гражданско-правового договора, если состоит не в штате или трудового договора о работе по совместительству </w:t>
                  </w:r>
                </w:p>
              </w:tc>
            </w:tr>
            <w:tr w:rsidR="001B143B" w:rsidRPr="00524720" w14:paraId="6C42A405" w14:textId="77777777" w:rsidTr="001B143B">
              <w:tc>
                <w:tcPr>
                  <w:tcW w:w="562" w:type="dxa"/>
                  <w:tcBorders>
                    <w:top w:val="single" w:sz="4" w:space="0" w:color="auto"/>
                    <w:left w:val="single" w:sz="4" w:space="0" w:color="auto"/>
                    <w:bottom w:val="single" w:sz="4" w:space="0" w:color="auto"/>
                    <w:right w:val="single" w:sz="4" w:space="0" w:color="auto"/>
                  </w:tcBorders>
                  <w:hideMark/>
                </w:tcPr>
                <w:p w14:paraId="5BB7DD5B" w14:textId="77777777" w:rsidR="001B143B" w:rsidRPr="00524720" w:rsidRDefault="001B143B" w:rsidP="001B143B">
                  <w:pPr>
                    <w:pStyle w:val="33"/>
                    <w:widowControl w:val="0"/>
                    <w:autoSpaceDE w:val="0"/>
                    <w:autoSpaceDN w:val="0"/>
                    <w:adjustRightInd w:val="0"/>
                    <w:jc w:val="center"/>
                    <w:rPr>
                      <w:sz w:val="22"/>
                      <w:szCs w:val="22"/>
                    </w:rPr>
                  </w:pPr>
                  <w:r w:rsidRPr="00524720">
                    <w:rPr>
                      <w:sz w:val="22"/>
                      <w:szCs w:val="22"/>
                    </w:rPr>
                    <w:t>1</w:t>
                  </w:r>
                </w:p>
              </w:tc>
              <w:tc>
                <w:tcPr>
                  <w:tcW w:w="1389" w:type="dxa"/>
                  <w:tcBorders>
                    <w:top w:val="single" w:sz="4" w:space="0" w:color="auto"/>
                    <w:left w:val="single" w:sz="4" w:space="0" w:color="auto"/>
                    <w:bottom w:val="single" w:sz="4" w:space="0" w:color="auto"/>
                    <w:right w:val="single" w:sz="4" w:space="0" w:color="auto"/>
                  </w:tcBorders>
                  <w:hideMark/>
                </w:tcPr>
                <w:p w14:paraId="37B3DC01" w14:textId="77777777" w:rsidR="001B143B" w:rsidRPr="00524720" w:rsidRDefault="001B143B" w:rsidP="001B143B">
                  <w:pPr>
                    <w:pStyle w:val="33"/>
                    <w:widowControl w:val="0"/>
                    <w:autoSpaceDE w:val="0"/>
                    <w:autoSpaceDN w:val="0"/>
                    <w:adjustRightInd w:val="0"/>
                    <w:jc w:val="center"/>
                    <w:rPr>
                      <w:sz w:val="22"/>
                      <w:szCs w:val="22"/>
                    </w:rPr>
                  </w:pPr>
                  <w:r w:rsidRPr="00524720">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14:paraId="0A0BD414" w14:textId="77777777" w:rsidR="001B143B" w:rsidRPr="00524720" w:rsidRDefault="001B143B" w:rsidP="001B143B">
                  <w:pPr>
                    <w:pStyle w:val="33"/>
                    <w:widowControl w:val="0"/>
                    <w:autoSpaceDE w:val="0"/>
                    <w:autoSpaceDN w:val="0"/>
                    <w:adjustRightInd w:val="0"/>
                    <w:jc w:val="center"/>
                    <w:rPr>
                      <w:sz w:val="22"/>
                      <w:szCs w:val="22"/>
                    </w:rPr>
                  </w:pPr>
                  <w:r w:rsidRPr="00524720">
                    <w:rPr>
                      <w:sz w:val="22"/>
                      <w:szCs w:val="22"/>
                    </w:rPr>
                    <w:t>3</w:t>
                  </w:r>
                </w:p>
              </w:tc>
              <w:tc>
                <w:tcPr>
                  <w:tcW w:w="2126" w:type="dxa"/>
                  <w:tcBorders>
                    <w:top w:val="single" w:sz="4" w:space="0" w:color="auto"/>
                    <w:left w:val="single" w:sz="4" w:space="0" w:color="auto"/>
                    <w:bottom w:val="single" w:sz="4" w:space="0" w:color="auto"/>
                    <w:right w:val="single" w:sz="4" w:space="0" w:color="auto"/>
                  </w:tcBorders>
                  <w:hideMark/>
                </w:tcPr>
                <w:p w14:paraId="02D3C236" w14:textId="77777777" w:rsidR="001B143B" w:rsidRPr="00524720" w:rsidRDefault="001B143B" w:rsidP="001B143B">
                  <w:pPr>
                    <w:pStyle w:val="33"/>
                    <w:widowControl w:val="0"/>
                    <w:autoSpaceDE w:val="0"/>
                    <w:autoSpaceDN w:val="0"/>
                    <w:adjustRightInd w:val="0"/>
                    <w:jc w:val="center"/>
                    <w:rPr>
                      <w:sz w:val="22"/>
                      <w:szCs w:val="22"/>
                    </w:rPr>
                  </w:pPr>
                  <w:r w:rsidRPr="00524720">
                    <w:rPr>
                      <w:sz w:val="22"/>
                      <w:szCs w:val="22"/>
                    </w:rPr>
                    <w:t>4</w:t>
                  </w:r>
                </w:p>
              </w:tc>
              <w:tc>
                <w:tcPr>
                  <w:tcW w:w="2205" w:type="dxa"/>
                  <w:tcBorders>
                    <w:top w:val="single" w:sz="4" w:space="0" w:color="auto"/>
                    <w:left w:val="single" w:sz="4" w:space="0" w:color="auto"/>
                    <w:bottom w:val="single" w:sz="4" w:space="0" w:color="auto"/>
                    <w:right w:val="single" w:sz="4" w:space="0" w:color="auto"/>
                  </w:tcBorders>
                  <w:hideMark/>
                </w:tcPr>
                <w:p w14:paraId="10CE34E9" w14:textId="77777777" w:rsidR="001B143B" w:rsidRPr="00524720" w:rsidRDefault="001B143B" w:rsidP="001B143B">
                  <w:pPr>
                    <w:pStyle w:val="33"/>
                    <w:widowControl w:val="0"/>
                    <w:autoSpaceDE w:val="0"/>
                    <w:autoSpaceDN w:val="0"/>
                    <w:adjustRightInd w:val="0"/>
                    <w:jc w:val="center"/>
                    <w:rPr>
                      <w:sz w:val="22"/>
                      <w:szCs w:val="22"/>
                    </w:rPr>
                  </w:pPr>
                  <w:r w:rsidRPr="00524720">
                    <w:rPr>
                      <w:sz w:val="22"/>
                      <w:szCs w:val="22"/>
                    </w:rPr>
                    <w:t>5</w:t>
                  </w:r>
                </w:p>
              </w:tc>
              <w:tc>
                <w:tcPr>
                  <w:tcW w:w="2545" w:type="dxa"/>
                  <w:tcBorders>
                    <w:top w:val="single" w:sz="4" w:space="0" w:color="auto"/>
                    <w:left w:val="single" w:sz="4" w:space="0" w:color="auto"/>
                    <w:bottom w:val="single" w:sz="4" w:space="0" w:color="auto"/>
                    <w:right w:val="single" w:sz="4" w:space="0" w:color="auto"/>
                  </w:tcBorders>
                  <w:hideMark/>
                </w:tcPr>
                <w:p w14:paraId="51D09754" w14:textId="77777777" w:rsidR="001B143B" w:rsidRPr="00524720" w:rsidRDefault="001B143B" w:rsidP="001B143B">
                  <w:pPr>
                    <w:pStyle w:val="33"/>
                    <w:widowControl w:val="0"/>
                    <w:autoSpaceDE w:val="0"/>
                    <w:autoSpaceDN w:val="0"/>
                    <w:adjustRightInd w:val="0"/>
                    <w:jc w:val="center"/>
                    <w:rPr>
                      <w:sz w:val="22"/>
                      <w:szCs w:val="22"/>
                    </w:rPr>
                  </w:pPr>
                  <w:r w:rsidRPr="00524720">
                    <w:rPr>
                      <w:sz w:val="22"/>
                      <w:szCs w:val="22"/>
                    </w:rPr>
                    <w:t>6</w:t>
                  </w:r>
                </w:p>
              </w:tc>
              <w:tc>
                <w:tcPr>
                  <w:tcW w:w="1905" w:type="dxa"/>
                  <w:tcBorders>
                    <w:top w:val="single" w:sz="4" w:space="0" w:color="auto"/>
                    <w:left w:val="single" w:sz="4" w:space="0" w:color="auto"/>
                    <w:bottom w:val="single" w:sz="4" w:space="0" w:color="auto"/>
                    <w:right w:val="single" w:sz="4" w:space="0" w:color="auto"/>
                  </w:tcBorders>
                  <w:hideMark/>
                </w:tcPr>
                <w:p w14:paraId="4A4A4356" w14:textId="77777777" w:rsidR="001B143B" w:rsidRPr="00524720" w:rsidRDefault="001B143B" w:rsidP="001B143B">
                  <w:pPr>
                    <w:pStyle w:val="33"/>
                    <w:widowControl w:val="0"/>
                    <w:autoSpaceDE w:val="0"/>
                    <w:autoSpaceDN w:val="0"/>
                    <w:adjustRightInd w:val="0"/>
                    <w:jc w:val="center"/>
                    <w:rPr>
                      <w:sz w:val="22"/>
                      <w:szCs w:val="22"/>
                    </w:rPr>
                  </w:pPr>
                  <w:r w:rsidRPr="00524720">
                    <w:rPr>
                      <w:sz w:val="22"/>
                      <w:szCs w:val="22"/>
                    </w:rPr>
                    <w:t>7</w:t>
                  </w:r>
                </w:p>
              </w:tc>
              <w:tc>
                <w:tcPr>
                  <w:tcW w:w="2326" w:type="dxa"/>
                  <w:tcBorders>
                    <w:top w:val="single" w:sz="4" w:space="0" w:color="auto"/>
                    <w:left w:val="single" w:sz="4" w:space="0" w:color="auto"/>
                    <w:bottom w:val="single" w:sz="4" w:space="0" w:color="auto"/>
                    <w:right w:val="single" w:sz="4" w:space="0" w:color="auto"/>
                  </w:tcBorders>
                  <w:hideMark/>
                </w:tcPr>
                <w:p w14:paraId="1E062192" w14:textId="77777777" w:rsidR="001B143B" w:rsidRPr="00524720" w:rsidRDefault="001B143B" w:rsidP="001B143B">
                  <w:pPr>
                    <w:pStyle w:val="33"/>
                    <w:widowControl w:val="0"/>
                    <w:autoSpaceDE w:val="0"/>
                    <w:autoSpaceDN w:val="0"/>
                    <w:adjustRightInd w:val="0"/>
                    <w:jc w:val="center"/>
                    <w:rPr>
                      <w:sz w:val="22"/>
                      <w:szCs w:val="22"/>
                    </w:rPr>
                  </w:pPr>
                  <w:r w:rsidRPr="00524720">
                    <w:rPr>
                      <w:sz w:val="22"/>
                      <w:szCs w:val="22"/>
                    </w:rPr>
                    <w:t>8</w:t>
                  </w:r>
                </w:p>
              </w:tc>
            </w:tr>
            <w:tr w:rsidR="001B143B" w:rsidRPr="00524720" w14:paraId="436C58E2" w14:textId="77777777" w:rsidTr="001B143B">
              <w:tc>
                <w:tcPr>
                  <w:tcW w:w="562" w:type="dxa"/>
                  <w:tcBorders>
                    <w:top w:val="single" w:sz="4" w:space="0" w:color="auto"/>
                    <w:left w:val="single" w:sz="4" w:space="0" w:color="auto"/>
                    <w:bottom w:val="single" w:sz="4" w:space="0" w:color="auto"/>
                    <w:right w:val="single" w:sz="4" w:space="0" w:color="auto"/>
                  </w:tcBorders>
                </w:tcPr>
                <w:p w14:paraId="539B46AE" w14:textId="77777777" w:rsidR="001B143B" w:rsidRPr="00524720" w:rsidRDefault="001B143B" w:rsidP="001B143B">
                  <w:pPr>
                    <w:pStyle w:val="33"/>
                    <w:widowControl w:val="0"/>
                    <w:autoSpaceDE w:val="0"/>
                    <w:autoSpaceDN w:val="0"/>
                    <w:adjustRightInd w:val="0"/>
                    <w:rPr>
                      <w:sz w:val="24"/>
                      <w:szCs w:val="24"/>
                    </w:rPr>
                  </w:pPr>
                </w:p>
              </w:tc>
              <w:tc>
                <w:tcPr>
                  <w:tcW w:w="1389" w:type="dxa"/>
                  <w:tcBorders>
                    <w:top w:val="single" w:sz="4" w:space="0" w:color="auto"/>
                    <w:left w:val="single" w:sz="4" w:space="0" w:color="auto"/>
                    <w:bottom w:val="single" w:sz="4" w:space="0" w:color="auto"/>
                    <w:right w:val="single" w:sz="4" w:space="0" w:color="auto"/>
                  </w:tcBorders>
                </w:tcPr>
                <w:p w14:paraId="06F36C96" w14:textId="77777777" w:rsidR="001B143B" w:rsidRPr="00524720" w:rsidRDefault="001B143B" w:rsidP="001B143B">
                  <w:pPr>
                    <w:pStyle w:val="33"/>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3997522" w14:textId="77777777" w:rsidR="001B143B" w:rsidRPr="00524720" w:rsidRDefault="001B143B" w:rsidP="001B143B">
                  <w:pPr>
                    <w:pStyle w:val="33"/>
                    <w:widowControl w:val="0"/>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12F6D7E" w14:textId="77777777" w:rsidR="001B143B" w:rsidRPr="00524720" w:rsidRDefault="001B143B" w:rsidP="001B143B">
                  <w:pPr>
                    <w:pStyle w:val="33"/>
                    <w:widowControl w:val="0"/>
                    <w:autoSpaceDE w:val="0"/>
                    <w:autoSpaceDN w:val="0"/>
                    <w:adjustRightInd w:val="0"/>
                    <w:rPr>
                      <w:sz w:val="24"/>
                      <w:szCs w:val="24"/>
                    </w:rPr>
                  </w:pPr>
                </w:p>
              </w:tc>
              <w:tc>
                <w:tcPr>
                  <w:tcW w:w="2205" w:type="dxa"/>
                  <w:tcBorders>
                    <w:top w:val="single" w:sz="4" w:space="0" w:color="auto"/>
                    <w:left w:val="single" w:sz="4" w:space="0" w:color="auto"/>
                    <w:bottom w:val="single" w:sz="4" w:space="0" w:color="auto"/>
                    <w:right w:val="single" w:sz="4" w:space="0" w:color="auto"/>
                  </w:tcBorders>
                </w:tcPr>
                <w:p w14:paraId="43887A4D" w14:textId="77777777" w:rsidR="001B143B" w:rsidRPr="00524720" w:rsidRDefault="001B143B" w:rsidP="001B143B">
                  <w:pPr>
                    <w:pStyle w:val="33"/>
                    <w:widowControl w:val="0"/>
                    <w:autoSpaceDE w:val="0"/>
                    <w:autoSpaceDN w:val="0"/>
                    <w:adjustRightInd w:val="0"/>
                    <w:rPr>
                      <w:sz w:val="24"/>
                      <w:szCs w:val="24"/>
                    </w:rPr>
                  </w:pPr>
                </w:p>
              </w:tc>
              <w:tc>
                <w:tcPr>
                  <w:tcW w:w="2545" w:type="dxa"/>
                  <w:tcBorders>
                    <w:top w:val="single" w:sz="4" w:space="0" w:color="auto"/>
                    <w:left w:val="single" w:sz="4" w:space="0" w:color="auto"/>
                    <w:bottom w:val="single" w:sz="4" w:space="0" w:color="auto"/>
                    <w:right w:val="single" w:sz="4" w:space="0" w:color="auto"/>
                  </w:tcBorders>
                </w:tcPr>
                <w:p w14:paraId="65C8BBCE" w14:textId="77777777" w:rsidR="001B143B" w:rsidRPr="00524720" w:rsidRDefault="001B143B" w:rsidP="001B143B">
                  <w:pPr>
                    <w:pStyle w:val="33"/>
                    <w:widowControl w:val="0"/>
                    <w:autoSpaceDE w:val="0"/>
                    <w:autoSpaceDN w:val="0"/>
                    <w:adjustRightInd w:val="0"/>
                    <w:rPr>
                      <w:sz w:val="24"/>
                      <w:szCs w:val="24"/>
                    </w:rPr>
                  </w:pPr>
                </w:p>
              </w:tc>
              <w:tc>
                <w:tcPr>
                  <w:tcW w:w="1905" w:type="dxa"/>
                  <w:tcBorders>
                    <w:top w:val="single" w:sz="4" w:space="0" w:color="auto"/>
                    <w:left w:val="single" w:sz="4" w:space="0" w:color="auto"/>
                    <w:bottom w:val="single" w:sz="4" w:space="0" w:color="auto"/>
                    <w:right w:val="single" w:sz="4" w:space="0" w:color="auto"/>
                  </w:tcBorders>
                </w:tcPr>
                <w:p w14:paraId="60D9B3E3" w14:textId="77777777" w:rsidR="001B143B" w:rsidRPr="00524720" w:rsidRDefault="001B143B" w:rsidP="001B143B">
                  <w:pPr>
                    <w:autoSpaceDE w:val="0"/>
                    <w:autoSpaceDN w:val="0"/>
                    <w:adjustRightInd w:val="0"/>
                    <w:spacing w:before="180"/>
                    <w:ind w:firstLine="540"/>
                  </w:pPr>
                </w:p>
              </w:tc>
              <w:tc>
                <w:tcPr>
                  <w:tcW w:w="2326" w:type="dxa"/>
                  <w:tcBorders>
                    <w:top w:val="single" w:sz="4" w:space="0" w:color="auto"/>
                    <w:left w:val="single" w:sz="4" w:space="0" w:color="auto"/>
                    <w:bottom w:val="single" w:sz="4" w:space="0" w:color="auto"/>
                    <w:right w:val="single" w:sz="4" w:space="0" w:color="auto"/>
                  </w:tcBorders>
                </w:tcPr>
                <w:p w14:paraId="1AD6F471" w14:textId="77777777" w:rsidR="001B143B" w:rsidRPr="00524720" w:rsidRDefault="001B143B" w:rsidP="001B143B">
                  <w:pPr>
                    <w:pStyle w:val="33"/>
                    <w:widowControl w:val="0"/>
                    <w:autoSpaceDE w:val="0"/>
                    <w:autoSpaceDN w:val="0"/>
                    <w:adjustRightInd w:val="0"/>
                    <w:rPr>
                      <w:sz w:val="24"/>
                      <w:szCs w:val="24"/>
                    </w:rPr>
                  </w:pPr>
                </w:p>
              </w:tc>
            </w:tr>
          </w:tbl>
          <w:p w14:paraId="60398319" w14:textId="66602741" w:rsidR="00C83B14" w:rsidRPr="00524720" w:rsidRDefault="00C83B14">
            <w:pPr>
              <w:spacing w:line="276" w:lineRule="auto"/>
              <w:rPr>
                <w:b/>
                <w:bCs/>
                <w:i/>
                <w:iCs/>
                <w:sz w:val="22"/>
                <w:szCs w:val="22"/>
              </w:rPr>
            </w:pPr>
          </w:p>
          <w:p w14:paraId="11CED4F6" w14:textId="77777777" w:rsidR="001B143B" w:rsidRPr="00524720" w:rsidRDefault="001B143B">
            <w:pPr>
              <w:spacing w:line="276" w:lineRule="auto"/>
              <w:rPr>
                <w:b/>
                <w:bCs/>
                <w:i/>
                <w:iCs/>
                <w:sz w:val="22"/>
                <w:szCs w:val="22"/>
              </w:rPr>
            </w:pPr>
          </w:p>
          <w:p w14:paraId="0327CC0A" w14:textId="184F4CB8" w:rsidR="007A27D2" w:rsidRPr="00524720" w:rsidRDefault="007A27D2" w:rsidP="007A27D2">
            <w:pPr>
              <w:spacing w:line="276" w:lineRule="auto"/>
              <w:rPr>
                <w:rFonts w:eastAsia="MS Mincho"/>
                <w:lang w:eastAsia="en-US"/>
              </w:rPr>
            </w:pPr>
            <w:r w:rsidRPr="00524720">
              <w:rPr>
                <w:rFonts w:eastAsia="MS Mincho"/>
                <w:lang w:eastAsia="en-US"/>
              </w:rPr>
              <w:t>Имеющий полномочия подписать Сведения о квалификации сотрудников участника от имени ______________________________________________</w:t>
            </w:r>
          </w:p>
          <w:p w14:paraId="28CB5EB2" w14:textId="77777777" w:rsidR="007A27D2" w:rsidRPr="00524720" w:rsidRDefault="007A27D2" w:rsidP="007A27D2">
            <w:pPr>
              <w:spacing w:line="276" w:lineRule="auto"/>
              <w:rPr>
                <w:rFonts w:eastAsia="MS Mincho"/>
                <w:lang w:eastAsia="en-US"/>
              </w:rPr>
            </w:pPr>
            <w:r w:rsidRPr="00524720">
              <w:rPr>
                <w:rFonts w:eastAsia="MS Mincho"/>
                <w:lang w:eastAsia="en-US"/>
              </w:rPr>
              <w:t>(Полное наименование участника)</w:t>
            </w:r>
          </w:p>
          <w:p w14:paraId="1CFC9BF3" w14:textId="77777777" w:rsidR="007A27D2" w:rsidRPr="00524720" w:rsidRDefault="007A27D2" w:rsidP="007A27D2">
            <w:pPr>
              <w:spacing w:line="276" w:lineRule="auto"/>
              <w:rPr>
                <w:rFonts w:eastAsia="MS Mincho"/>
                <w:lang w:eastAsia="en-US"/>
              </w:rPr>
            </w:pPr>
            <w:r w:rsidRPr="00524720">
              <w:rPr>
                <w:rFonts w:eastAsia="MS Mincho"/>
                <w:lang w:eastAsia="en-US"/>
              </w:rPr>
              <w:t>_______________________________________________________________</w:t>
            </w:r>
          </w:p>
          <w:p w14:paraId="21F7761F" w14:textId="77777777" w:rsidR="007A27D2" w:rsidRPr="00524720" w:rsidRDefault="007A27D2" w:rsidP="007A27D2">
            <w:pPr>
              <w:spacing w:line="276" w:lineRule="auto"/>
              <w:rPr>
                <w:rFonts w:eastAsia="MS Mincho"/>
                <w:lang w:eastAsia="en-US"/>
              </w:rPr>
            </w:pPr>
            <w:r w:rsidRPr="00524720">
              <w:rPr>
                <w:rFonts w:eastAsia="MS Mincho"/>
                <w:lang w:eastAsia="en-US"/>
              </w:rPr>
              <w:t xml:space="preserve">(Должность, подпись, ФИО)                                                </w:t>
            </w:r>
          </w:p>
          <w:p w14:paraId="4286475B" w14:textId="10B15385" w:rsidR="007A27D2" w:rsidRPr="00524720" w:rsidRDefault="007A27D2">
            <w:pPr>
              <w:spacing w:line="276" w:lineRule="auto"/>
              <w:rPr>
                <w:rFonts w:eastAsia="MS Mincho"/>
                <w:lang w:eastAsia="en-US"/>
              </w:rPr>
            </w:pPr>
            <w:r w:rsidRPr="00524720">
              <w:rPr>
                <w:rFonts w:eastAsia="MS Mincho"/>
                <w:lang w:eastAsia="en-US"/>
              </w:rPr>
              <w:t>Печать (при наличии)</w:t>
            </w:r>
          </w:p>
          <w:p w14:paraId="37C4831A" w14:textId="77777777" w:rsidR="007A27D2" w:rsidRPr="00524720" w:rsidRDefault="007A27D2">
            <w:pPr>
              <w:spacing w:line="276" w:lineRule="auto"/>
              <w:rPr>
                <w:b/>
                <w:bCs/>
                <w:i/>
                <w:iCs/>
                <w:sz w:val="22"/>
                <w:szCs w:val="22"/>
              </w:rPr>
            </w:pPr>
          </w:p>
          <w:p w14:paraId="50D73005" w14:textId="77777777" w:rsidR="008F3A1B" w:rsidRPr="00524720" w:rsidRDefault="008F3A1B" w:rsidP="008F3A1B">
            <w:pPr>
              <w:widowControl w:val="0"/>
              <w:autoSpaceDE w:val="0"/>
              <w:autoSpaceDN w:val="0"/>
              <w:adjustRightInd w:val="0"/>
              <w:spacing w:after="120"/>
              <w:ind w:firstLine="567"/>
              <w:jc w:val="both"/>
              <w:rPr>
                <w:rFonts w:eastAsia="Calibri"/>
                <w:i/>
                <w:iCs/>
                <w:sz w:val="22"/>
                <w:szCs w:val="22"/>
                <w:lang w:eastAsia="en-US"/>
              </w:rPr>
            </w:pPr>
            <w:r w:rsidRPr="00524720">
              <w:rPr>
                <w:rFonts w:eastAsia="Calibri"/>
                <w:i/>
                <w:iCs/>
                <w:sz w:val="22"/>
                <w:szCs w:val="22"/>
                <w:lang w:eastAsia="en-US"/>
              </w:rPr>
              <w:t>Примечание:</w:t>
            </w:r>
          </w:p>
          <w:p w14:paraId="0E2C17AF" w14:textId="77777777" w:rsidR="00587256" w:rsidRPr="00524720" w:rsidRDefault="00587256" w:rsidP="00587256">
            <w:pPr>
              <w:widowControl w:val="0"/>
              <w:autoSpaceDE w:val="0"/>
              <w:autoSpaceDN w:val="0"/>
              <w:adjustRightInd w:val="0"/>
              <w:spacing w:after="120"/>
              <w:ind w:firstLine="567"/>
              <w:jc w:val="both"/>
              <w:rPr>
                <w:rFonts w:eastAsia="Calibri"/>
                <w:i/>
                <w:iCs/>
                <w:sz w:val="22"/>
                <w:szCs w:val="22"/>
                <w:lang w:eastAsia="en-US"/>
              </w:rPr>
            </w:pPr>
            <w:r w:rsidRPr="00524720">
              <w:rPr>
                <w:rFonts w:eastAsia="Calibri"/>
                <w:i/>
                <w:iCs/>
                <w:sz w:val="22"/>
                <w:szCs w:val="22"/>
                <w:lang w:eastAsia="en-US"/>
              </w:rPr>
              <w:t>Сведения о квалификации Сотрудников приводится отдельно по каждому Сотруднику.</w:t>
            </w:r>
          </w:p>
          <w:p w14:paraId="4C95407B" w14:textId="77777777" w:rsidR="00587256" w:rsidRPr="00524720" w:rsidRDefault="00587256" w:rsidP="00587256">
            <w:pPr>
              <w:widowControl w:val="0"/>
              <w:autoSpaceDE w:val="0"/>
              <w:autoSpaceDN w:val="0"/>
              <w:adjustRightInd w:val="0"/>
              <w:spacing w:after="120"/>
              <w:ind w:firstLine="567"/>
              <w:jc w:val="both"/>
              <w:rPr>
                <w:rFonts w:eastAsia="Calibri"/>
                <w:i/>
                <w:iCs/>
                <w:sz w:val="22"/>
                <w:szCs w:val="22"/>
                <w:lang w:eastAsia="en-US"/>
              </w:rPr>
            </w:pPr>
            <w:r w:rsidRPr="00524720">
              <w:rPr>
                <w:rFonts w:eastAsia="Calibri"/>
                <w:i/>
                <w:iCs/>
                <w:sz w:val="22"/>
                <w:szCs w:val="22"/>
                <w:lang w:eastAsia="en-US"/>
              </w:rPr>
              <w:t xml:space="preserve">Наличие соответствующих требованиям Заказчика Сотрудников должно быть подтверждено копиями заключенных договоров, копиями трудовых книжек либо бумажными выписками из электронных трудовых книжек </w:t>
            </w:r>
            <w:r w:rsidRPr="00524720">
              <w:rPr>
                <w:rFonts w:eastAsia="Calibri"/>
                <w:b/>
                <w:bCs/>
                <w:i/>
                <w:iCs/>
                <w:sz w:val="22"/>
                <w:szCs w:val="22"/>
                <w:lang w:eastAsia="en-US"/>
              </w:rPr>
              <w:t>(заверенными работодателем не ранее даты объявления настоящей Закупки)</w:t>
            </w:r>
            <w:r w:rsidRPr="00524720">
              <w:rPr>
                <w:rFonts w:eastAsia="Calibri"/>
                <w:i/>
                <w:iCs/>
                <w:sz w:val="22"/>
                <w:szCs w:val="22"/>
                <w:lang w:eastAsia="en-US"/>
              </w:rPr>
              <w:t xml:space="preserve">, либо выписками из унифицированных форм №Т-2 «Личная карточка работника» </w:t>
            </w:r>
            <w:r w:rsidRPr="00524720">
              <w:rPr>
                <w:rFonts w:eastAsia="Calibri"/>
                <w:b/>
                <w:bCs/>
                <w:i/>
                <w:iCs/>
                <w:sz w:val="22"/>
                <w:szCs w:val="22"/>
                <w:lang w:eastAsia="en-US"/>
              </w:rPr>
              <w:t>(заверенными работодателем не ранее даты объявления настоящей Закупки)</w:t>
            </w:r>
            <w:r w:rsidRPr="00524720">
              <w:rPr>
                <w:rFonts w:eastAsia="Calibri"/>
                <w:i/>
                <w:iCs/>
                <w:sz w:val="22"/>
                <w:szCs w:val="22"/>
                <w:lang w:eastAsia="en-US"/>
              </w:rPr>
              <w:t>,  копиями сертификатов: CPA, CISA,  ACA, ACCA (кроме диплома ACCA), представленных Участником закупки в составе Заявки на участие в Конкурсе.</w:t>
            </w:r>
          </w:p>
          <w:p w14:paraId="14D79976" w14:textId="77777777" w:rsidR="00587256" w:rsidRPr="00524720" w:rsidRDefault="00587256" w:rsidP="00587256">
            <w:pPr>
              <w:widowControl w:val="0"/>
              <w:autoSpaceDE w:val="0"/>
              <w:autoSpaceDN w:val="0"/>
              <w:adjustRightInd w:val="0"/>
              <w:spacing w:after="120"/>
              <w:ind w:firstLine="567"/>
              <w:jc w:val="both"/>
              <w:rPr>
                <w:rFonts w:eastAsia="Calibri"/>
                <w:i/>
                <w:iCs/>
                <w:sz w:val="22"/>
                <w:szCs w:val="22"/>
                <w:lang w:eastAsia="en-US"/>
              </w:rPr>
            </w:pPr>
            <w:r w:rsidRPr="00524720">
              <w:rPr>
                <w:rFonts w:eastAsia="Calibri"/>
                <w:i/>
                <w:iCs/>
                <w:sz w:val="22"/>
                <w:szCs w:val="22"/>
                <w:lang w:eastAsia="en-US"/>
              </w:rPr>
              <w:t>В качестве подтверждения наличия трудовых ресурсов в части предоставления копий заключенных с сотрудниками договоров (трудовых или гражданско-правовых) возможно представление копий отдельных страниц договоров, подтверждающих стороны договора, дату договора, срок действия договора и подписи сторон.</w:t>
            </w:r>
          </w:p>
          <w:p w14:paraId="682286DC" w14:textId="1A0E6849" w:rsidR="00921D0F" w:rsidRPr="00524720" w:rsidRDefault="00587256" w:rsidP="00DD3185">
            <w:pPr>
              <w:spacing w:line="276" w:lineRule="auto"/>
              <w:ind w:firstLine="536"/>
              <w:jc w:val="both"/>
              <w:rPr>
                <w:rFonts w:eastAsia="Calibri"/>
                <w:i/>
                <w:iCs/>
                <w:sz w:val="22"/>
                <w:szCs w:val="22"/>
                <w:lang w:eastAsia="en-US"/>
              </w:rPr>
            </w:pPr>
            <w:r w:rsidRPr="00524720">
              <w:rPr>
                <w:rFonts w:eastAsia="Calibri"/>
                <w:b/>
                <w:bCs/>
                <w:i/>
                <w:iCs/>
                <w:sz w:val="22"/>
                <w:szCs w:val="22"/>
                <w:lang w:eastAsia="en-US"/>
              </w:rPr>
              <w:t>Обращаем внимание, что указанные сведения и документы учитываются при оценке заявки на участие в открытом конкурсе по критерию</w:t>
            </w:r>
            <w:r w:rsidRPr="00524720">
              <w:rPr>
                <w:rFonts w:eastAsia="Calibri"/>
                <w:i/>
                <w:iCs/>
                <w:sz w:val="22"/>
                <w:szCs w:val="22"/>
                <w:lang w:eastAsia="en-US"/>
              </w:rPr>
              <w:t xml:space="preserve"> </w:t>
            </w:r>
            <w:r w:rsidR="00CB7E22" w:rsidRPr="00524720">
              <w:rPr>
                <w:rFonts w:eastAsia="Calibri"/>
                <w:i/>
                <w:iCs/>
                <w:sz w:val="22"/>
                <w:szCs w:val="22"/>
                <w:lang w:eastAsia="en-US"/>
              </w:rPr>
              <w:t>«Обеспеченность участника закупки трудовыми ресурсами для целей аудита финансовой отчетности по МСФО».</w:t>
            </w:r>
          </w:p>
          <w:tbl>
            <w:tblPr>
              <w:tblStyle w:val="afb"/>
              <w:tblW w:w="10064" w:type="dxa"/>
              <w:jc w:val="center"/>
              <w:tblLayout w:type="fixed"/>
              <w:tblLook w:val="04A0" w:firstRow="1" w:lastRow="0" w:firstColumn="1" w:lastColumn="0" w:noHBand="0" w:noVBand="1"/>
            </w:tblPr>
            <w:tblGrid>
              <w:gridCol w:w="1162"/>
              <w:gridCol w:w="8"/>
              <w:gridCol w:w="2286"/>
              <w:gridCol w:w="5503"/>
              <w:gridCol w:w="1105"/>
            </w:tblGrid>
            <w:tr w:rsidR="00DD3185" w:rsidRPr="00524720" w14:paraId="30EEB2A3" w14:textId="77777777" w:rsidTr="00DD3185">
              <w:trPr>
                <w:trHeight w:val="409"/>
                <w:tblHeader/>
                <w:jc w:val="center"/>
              </w:trPr>
              <w:tc>
                <w:tcPr>
                  <w:tcW w:w="10064" w:type="dxa"/>
                  <w:gridSpan w:val="5"/>
                  <w:tcBorders>
                    <w:top w:val="nil"/>
                    <w:left w:val="nil"/>
                    <w:bottom w:val="single" w:sz="4" w:space="0" w:color="auto"/>
                    <w:right w:val="nil"/>
                  </w:tcBorders>
                  <w:vAlign w:val="center"/>
                </w:tcPr>
                <w:p w14:paraId="38558BF7" w14:textId="77777777" w:rsidR="00DD3185" w:rsidRPr="00524720" w:rsidRDefault="00DD3185" w:rsidP="00DD3185">
                  <w:pPr>
                    <w:spacing w:line="276" w:lineRule="auto"/>
                    <w:rPr>
                      <w:rFonts w:eastAsia="MS Mincho"/>
                      <w:lang w:eastAsia="en-US"/>
                    </w:rPr>
                  </w:pPr>
                </w:p>
                <w:p w14:paraId="44E75779" w14:textId="77777777" w:rsidR="00DD3185" w:rsidRPr="00524720" w:rsidRDefault="00DD3185" w:rsidP="00DD3185">
                  <w:pPr>
                    <w:pStyle w:val="2"/>
                    <w:tabs>
                      <w:tab w:val="left" w:pos="11280"/>
                    </w:tabs>
                    <w:suppressAutoHyphens/>
                    <w:spacing w:before="0" w:after="0" w:line="276" w:lineRule="auto"/>
                    <w:ind w:left="6888"/>
                    <w:outlineLvl w:val="1"/>
                    <w:rPr>
                      <w:rFonts w:ascii="Times New Roman" w:hAnsi="Times New Roman"/>
                      <w:b w:val="0"/>
                      <w:bCs w:val="0"/>
                      <w:i w:val="0"/>
                      <w:iCs w:val="0"/>
                      <w:lang w:eastAsia="en-US"/>
                    </w:rPr>
                  </w:pPr>
                  <w:r w:rsidRPr="00524720">
                    <w:rPr>
                      <w:rFonts w:ascii="Times New Roman" w:hAnsi="Times New Roman"/>
                      <w:b w:val="0"/>
                      <w:bCs w:val="0"/>
                      <w:i w:val="0"/>
                      <w:iCs w:val="0"/>
                      <w:lang w:eastAsia="en-US"/>
                    </w:rPr>
                    <w:t>Приложение № 1.4</w:t>
                  </w:r>
                </w:p>
                <w:p w14:paraId="7A13A780" w14:textId="77777777" w:rsidR="00DD3185" w:rsidRPr="00524720" w:rsidRDefault="00DD3185" w:rsidP="00DD3185">
                  <w:pPr>
                    <w:pStyle w:val="2"/>
                    <w:suppressAutoHyphens/>
                    <w:spacing w:before="0" w:after="0" w:line="276" w:lineRule="auto"/>
                    <w:ind w:left="615"/>
                    <w:jc w:val="right"/>
                    <w:outlineLvl w:val="1"/>
                    <w:rPr>
                      <w:rFonts w:ascii="Times New Roman" w:eastAsia="MS Mincho" w:hAnsi="Times New Roman"/>
                      <w:b w:val="0"/>
                      <w:bCs w:val="0"/>
                      <w:iCs w:val="0"/>
                      <w:sz w:val="24"/>
                      <w:szCs w:val="24"/>
                      <w:lang w:eastAsia="en-US"/>
                    </w:rPr>
                  </w:pPr>
                  <w:r w:rsidRPr="00524720">
                    <w:rPr>
                      <w:rFonts w:ascii="Times New Roman" w:hAnsi="Times New Roman"/>
                      <w:b w:val="0"/>
                      <w:bCs w:val="0"/>
                      <w:i w:val="0"/>
                      <w:iCs w:val="0"/>
                      <w:lang w:eastAsia="en-US"/>
                    </w:rPr>
                    <w:t>к конкурсной документации</w:t>
                  </w:r>
                </w:p>
                <w:p w14:paraId="5F0DE4F1" w14:textId="77777777" w:rsidR="00DD3185" w:rsidRPr="00524720" w:rsidRDefault="00DD3185" w:rsidP="00DD3185">
                  <w:pPr>
                    <w:spacing w:line="276" w:lineRule="auto"/>
                    <w:rPr>
                      <w:rFonts w:eastAsia="MS Mincho"/>
                      <w:lang w:eastAsia="en-US"/>
                    </w:rPr>
                  </w:pPr>
                </w:p>
                <w:p w14:paraId="3314CCBD" w14:textId="77777777" w:rsidR="00DD3185" w:rsidRPr="00524720" w:rsidRDefault="00DD3185" w:rsidP="00DD3185">
                  <w:pPr>
                    <w:pStyle w:val="2"/>
                    <w:spacing w:before="0" w:after="0" w:line="276" w:lineRule="auto"/>
                    <w:jc w:val="center"/>
                    <w:outlineLvl w:val="1"/>
                    <w:rPr>
                      <w:rFonts w:ascii="Times New Roman" w:hAnsi="Times New Roman"/>
                      <w:i w:val="0"/>
                      <w:lang w:eastAsia="en-US"/>
                    </w:rPr>
                  </w:pPr>
                  <w:r w:rsidRPr="00524720">
                    <w:rPr>
                      <w:rFonts w:ascii="Times New Roman" w:hAnsi="Times New Roman"/>
                      <w:i w:val="0"/>
                      <w:lang w:eastAsia="en-US"/>
                    </w:rPr>
                    <w:t>Критерии и порядок оценки и сопоставления конкурсных заявок</w:t>
                  </w:r>
                </w:p>
                <w:p w14:paraId="3FD386FF" w14:textId="3FFF4AAC" w:rsidR="00DD3185" w:rsidRPr="00524720" w:rsidRDefault="00DD3185" w:rsidP="00DD3185">
                  <w:pPr>
                    <w:jc w:val="center"/>
                    <w:rPr>
                      <w:b/>
                      <w:bCs/>
                      <w:color w:val="000000"/>
                      <w:sz w:val="20"/>
                      <w:szCs w:val="20"/>
                    </w:rPr>
                  </w:pPr>
                  <w:r w:rsidRPr="00524720">
                    <w:rPr>
                      <w:sz w:val="28"/>
                      <w:lang w:eastAsia="en-US"/>
                    </w:rPr>
                    <w:t>1.1. При сопоставлении заявок и определении победителя открытого конкурса оцениваются:</w:t>
                  </w:r>
                </w:p>
              </w:tc>
            </w:tr>
            <w:tr w:rsidR="00EF296E" w:rsidRPr="00524720" w14:paraId="4B90080E" w14:textId="77777777" w:rsidTr="00DD3185">
              <w:trPr>
                <w:trHeight w:val="409"/>
                <w:tblHeader/>
                <w:jc w:val="center"/>
              </w:trPr>
              <w:tc>
                <w:tcPr>
                  <w:tcW w:w="10064" w:type="dxa"/>
                  <w:gridSpan w:val="5"/>
                  <w:tcBorders>
                    <w:top w:val="single" w:sz="4" w:space="0" w:color="auto"/>
                  </w:tcBorders>
                  <w:vAlign w:val="center"/>
                </w:tcPr>
                <w:p w14:paraId="30AF2E4D" w14:textId="70E1CBC8" w:rsidR="00EF296E" w:rsidRPr="00524720" w:rsidRDefault="00EF296E" w:rsidP="00EF296E">
                  <w:pPr>
                    <w:jc w:val="center"/>
                  </w:pPr>
                  <w:r w:rsidRPr="00524720">
                    <w:rPr>
                      <w:b/>
                      <w:bCs/>
                      <w:color w:val="000000"/>
                      <w:sz w:val="20"/>
                      <w:szCs w:val="20"/>
                    </w:rPr>
                    <w:t xml:space="preserve">Критерии оценки заявок участников </w:t>
                  </w:r>
                  <w:r w:rsidR="003B16E1" w:rsidRPr="00524720">
                    <w:rPr>
                      <w:b/>
                      <w:bCs/>
                      <w:color w:val="000000"/>
                      <w:sz w:val="20"/>
                      <w:szCs w:val="20"/>
                    </w:rPr>
                    <w:t>открытого</w:t>
                  </w:r>
                  <w:r w:rsidR="00D91ADE" w:rsidRPr="00524720">
                    <w:rPr>
                      <w:b/>
                      <w:bCs/>
                      <w:color w:val="000000"/>
                      <w:sz w:val="20"/>
                      <w:szCs w:val="20"/>
                    </w:rPr>
                    <w:t xml:space="preserve"> </w:t>
                  </w:r>
                  <w:r w:rsidRPr="00524720">
                    <w:rPr>
                      <w:b/>
                      <w:bCs/>
                      <w:color w:val="000000"/>
                      <w:sz w:val="20"/>
                      <w:szCs w:val="20"/>
                    </w:rPr>
                    <w:t>конкурса</w:t>
                  </w:r>
                </w:p>
              </w:tc>
            </w:tr>
            <w:tr w:rsidR="00EF296E" w:rsidRPr="00524720" w14:paraId="4A74AF0F" w14:textId="77777777" w:rsidTr="009255B0">
              <w:trPr>
                <w:trHeight w:val="1074"/>
                <w:tblHeader/>
                <w:jc w:val="center"/>
              </w:trPr>
              <w:tc>
                <w:tcPr>
                  <w:tcW w:w="3456" w:type="dxa"/>
                  <w:gridSpan w:val="3"/>
                  <w:vAlign w:val="center"/>
                </w:tcPr>
                <w:p w14:paraId="6F91D0E2" w14:textId="77777777" w:rsidR="00EF296E" w:rsidRPr="00524720" w:rsidRDefault="00EF296E" w:rsidP="00EF296E">
                  <w:pPr>
                    <w:jc w:val="center"/>
                  </w:pPr>
                  <w:r w:rsidRPr="00524720">
                    <w:rPr>
                      <w:b/>
                      <w:bCs/>
                      <w:iCs/>
                      <w:color w:val="000000"/>
                      <w:sz w:val="20"/>
                      <w:szCs w:val="20"/>
                    </w:rPr>
                    <w:t>Критерии и подкритерии</w:t>
                  </w:r>
                </w:p>
              </w:tc>
              <w:tc>
                <w:tcPr>
                  <w:tcW w:w="5503" w:type="dxa"/>
                  <w:vAlign w:val="center"/>
                </w:tcPr>
                <w:p w14:paraId="48075919" w14:textId="77777777" w:rsidR="00EF296E" w:rsidRPr="00524720" w:rsidRDefault="00EF296E" w:rsidP="00EF296E">
                  <w:pPr>
                    <w:jc w:val="center"/>
                  </w:pPr>
                  <w:r w:rsidRPr="00524720">
                    <w:rPr>
                      <w:b/>
                      <w:bCs/>
                      <w:iCs/>
                      <w:color w:val="000000"/>
                      <w:sz w:val="20"/>
                      <w:szCs w:val="20"/>
                    </w:rPr>
                    <w:t>Оценка критерия</w:t>
                  </w:r>
                </w:p>
              </w:tc>
              <w:tc>
                <w:tcPr>
                  <w:tcW w:w="1105" w:type="dxa"/>
                  <w:vAlign w:val="center"/>
                </w:tcPr>
                <w:p w14:paraId="5CF1FC9B" w14:textId="77777777" w:rsidR="00EF296E" w:rsidRPr="00524720" w:rsidRDefault="00EF296E" w:rsidP="00EF296E">
                  <w:pPr>
                    <w:jc w:val="center"/>
                  </w:pPr>
                  <w:r w:rsidRPr="00524720">
                    <w:rPr>
                      <w:b/>
                      <w:bCs/>
                      <w:iCs/>
                      <w:color w:val="000000"/>
                      <w:sz w:val="20"/>
                      <w:szCs w:val="20"/>
                    </w:rPr>
                    <w:t>Максимальное значение баллов</w:t>
                  </w:r>
                </w:p>
              </w:tc>
            </w:tr>
            <w:tr w:rsidR="009255B0" w:rsidRPr="00524720" w14:paraId="2573987C" w14:textId="77777777" w:rsidTr="00481518">
              <w:trPr>
                <w:tblHeader/>
                <w:jc w:val="center"/>
              </w:trPr>
              <w:tc>
                <w:tcPr>
                  <w:tcW w:w="1170" w:type="dxa"/>
                  <w:gridSpan w:val="2"/>
                  <w:vAlign w:val="center"/>
                </w:tcPr>
                <w:p w14:paraId="3B0C8505" w14:textId="5DCE9E79" w:rsidR="009255B0" w:rsidRPr="00524720" w:rsidRDefault="009255B0" w:rsidP="009255B0">
                  <w:pPr>
                    <w:jc w:val="center"/>
                    <w:rPr>
                      <w:color w:val="000000"/>
                      <w:sz w:val="20"/>
                      <w:szCs w:val="20"/>
                    </w:rPr>
                  </w:pPr>
                  <w:r w:rsidRPr="00524720">
                    <w:rPr>
                      <w:color w:val="000000"/>
                      <w:sz w:val="20"/>
                      <w:szCs w:val="20"/>
                    </w:rPr>
                    <w:t>1. Цена</w:t>
                  </w:r>
                </w:p>
                <w:p w14:paraId="5A868509" w14:textId="77777777" w:rsidR="009255B0" w:rsidRPr="00524720" w:rsidRDefault="009255B0" w:rsidP="009255B0">
                  <w:pPr>
                    <w:jc w:val="center"/>
                    <w:rPr>
                      <w:b/>
                      <w:bCs/>
                      <w:iCs/>
                      <w:color w:val="000000"/>
                      <w:sz w:val="20"/>
                      <w:szCs w:val="20"/>
                    </w:rPr>
                  </w:pPr>
                </w:p>
              </w:tc>
              <w:tc>
                <w:tcPr>
                  <w:tcW w:w="2286" w:type="dxa"/>
                  <w:vAlign w:val="center"/>
                </w:tcPr>
                <w:p w14:paraId="1DD21692" w14:textId="6A57D90C" w:rsidR="009255B0" w:rsidRPr="00524720" w:rsidRDefault="009255B0" w:rsidP="009255B0">
                  <w:pPr>
                    <w:jc w:val="center"/>
                    <w:rPr>
                      <w:b/>
                      <w:bCs/>
                      <w:iCs/>
                      <w:color w:val="000000"/>
                      <w:sz w:val="20"/>
                      <w:szCs w:val="20"/>
                    </w:rPr>
                  </w:pPr>
                  <w:r w:rsidRPr="00524720">
                    <w:rPr>
                      <w:b/>
                      <w:sz w:val="20"/>
                      <w:szCs w:val="20"/>
                    </w:rPr>
                    <w:t>Показатель «Цена договора»</w:t>
                  </w:r>
                </w:p>
              </w:tc>
              <w:tc>
                <w:tcPr>
                  <w:tcW w:w="5503" w:type="dxa"/>
                </w:tcPr>
                <w:p w14:paraId="6EB4DB76" w14:textId="77777777" w:rsidR="009255B0" w:rsidRPr="00524720" w:rsidRDefault="009255B0" w:rsidP="009255B0">
                  <w:pPr>
                    <w:jc w:val="both"/>
                    <w:rPr>
                      <w:sz w:val="20"/>
                      <w:szCs w:val="20"/>
                    </w:rPr>
                  </w:pPr>
                  <w:r w:rsidRPr="00524720">
                    <w:rPr>
                      <w:sz w:val="20"/>
                      <w:szCs w:val="20"/>
                    </w:rPr>
                    <w:t>Оценка осуществляется на основании технических предложений, представленных в заявках участников, по следующей формуле:</w:t>
                  </w:r>
                </w:p>
                <w:p w14:paraId="2B544018" w14:textId="77777777" w:rsidR="009255B0" w:rsidRPr="00524720" w:rsidRDefault="009255B0" w:rsidP="009255B0">
                  <w:pPr>
                    <w:jc w:val="both"/>
                    <w:rPr>
                      <w:sz w:val="20"/>
                      <w:szCs w:val="20"/>
                    </w:rPr>
                  </w:pPr>
                  <w:r w:rsidRPr="00524720">
                    <w:rPr>
                      <w:sz w:val="20"/>
                      <w:szCs w:val="20"/>
                    </w:rPr>
                    <w:t xml:space="preserve">                 (</w:t>
                  </w:r>
                  <w:proofErr w:type="spellStart"/>
                  <w:r w:rsidRPr="00524720">
                    <w:rPr>
                      <w:sz w:val="20"/>
                      <w:szCs w:val="20"/>
                    </w:rPr>
                    <w:t>Цmax</w:t>
                  </w:r>
                  <w:proofErr w:type="spellEnd"/>
                  <w:r w:rsidRPr="00524720">
                    <w:rPr>
                      <w:sz w:val="20"/>
                      <w:szCs w:val="20"/>
                    </w:rPr>
                    <w:t xml:space="preserve"> - </w:t>
                  </w:r>
                  <w:proofErr w:type="spellStart"/>
                  <w:r w:rsidRPr="00524720">
                    <w:rPr>
                      <w:sz w:val="20"/>
                      <w:szCs w:val="20"/>
                    </w:rPr>
                    <w:t>Цj</w:t>
                  </w:r>
                  <w:proofErr w:type="spellEnd"/>
                  <w:r w:rsidRPr="00524720">
                    <w:rPr>
                      <w:sz w:val="20"/>
                      <w:szCs w:val="20"/>
                    </w:rPr>
                    <w:t xml:space="preserve">) + </w:t>
                  </w:r>
                  <w:proofErr w:type="spellStart"/>
                  <w:r w:rsidRPr="00524720">
                    <w:rPr>
                      <w:sz w:val="20"/>
                      <w:szCs w:val="20"/>
                    </w:rPr>
                    <w:t>Цmin</w:t>
                  </w:r>
                  <w:proofErr w:type="spellEnd"/>
                </w:p>
                <w:p w14:paraId="5A2BA6DE" w14:textId="7B5F4078" w:rsidR="009255B0" w:rsidRPr="00524720" w:rsidRDefault="009255B0" w:rsidP="009255B0">
                  <w:pPr>
                    <w:jc w:val="both"/>
                    <w:rPr>
                      <w:sz w:val="20"/>
                      <w:szCs w:val="20"/>
                    </w:rPr>
                  </w:pPr>
                  <w:r w:rsidRPr="00524720">
                    <w:rPr>
                      <w:sz w:val="20"/>
                      <w:szCs w:val="20"/>
                    </w:rPr>
                    <w:t xml:space="preserve">       </w:t>
                  </w:r>
                  <w:proofErr w:type="spellStart"/>
                  <w:r w:rsidRPr="00524720">
                    <w:rPr>
                      <w:sz w:val="20"/>
                      <w:szCs w:val="20"/>
                    </w:rPr>
                    <w:t>Бj</w:t>
                  </w:r>
                  <w:proofErr w:type="spellEnd"/>
                  <w:r w:rsidRPr="00524720">
                    <w:rPr>
                      <w:sz w:val="20"/>
                      <w:szCs w:val="20"/>
                    </w:rPr>
                    <w:t xml:space="preserve"> = ───────────   * N * </w:t>
                  </w:r>
                  <w:proofErr w:type="gramStart"/>
                  <w:r w:rsidRPr="00524720">
                    <w:rPr>
                      <w:sz w:val="20"/>
                      <w:szCs w:val="20"/>
                    </w:rPr>
                    <w:t xml:space="preserve">K,   </w:t>
                  </w:r>
                  <w:proofErr w:type="gramEnd"/>
                  <w:r w:rsidRPr="00524720">
                    <w:rPr>
                      <w:sz w:val="20"/>
                      <w:szCs w:val="20"/>
                    </w:rPr>
                    <w:t xml:space="preserve">     где</w:t>
                  </w:r>
                </w:p>
                <w:p w14:paraId="57AD7DCB" w14:textId="77777777" w:rsidR="009255B0" w:rsidRPr="00524720" w:rsidRDefault="009255B0" w:rsidP="009255B0">
                  <w:pPr>
                    <w:jc w:val="both"/>
                    <w:rPr>
                      <w:sz w:val="20"/>
                      <w:szCs w:val="20"/>
                    </w:rPr>
                  </w:pPr>
                  <w:r w:rsidRPr="00524720">
                    <w:rPr>
                      <w:sz w:val="20"/>
                      <w:szCs w:val="20"/>
                    </w:rPr>
                    <w:t xml:space="preserve">                          </w:t>
                  </w:r>
                  <w:proofErr w:type="spellStart"/>
                  <w:r w:rsidRPr="00524720">
                    <w:rPr>
                      <w:sz w:val="20"/>
                      <w:szCs w:val="20"/>
                    </w:rPr>
                    <w:t>Цmax</w:t>
                  </w:r>
                  <w:proofErr w:type="spellEnd"/>
                  <w:r w:rsidRPr="00524720">
                    <w:rPr>
                      <w:sz w:val="20"/>
                      <w:szCs w:val="20"/>
                    </w:rPr>
                    <w:t xml:space="preserve"> </w:t>
                  </w:r>
                </w:p>
                <w:p w14:paraId="35BFCB35" w14:textId="77777777" w:rsidR="009255B0" w:rsidRPr="00524720" w:rsidRDefault="009255B0" w:rsidP="009255B0">
                  <w:pPr>
                    <w:jc w:val="both"/>
                    <w:rPr>
                      <w:sz w:val="20"/>
                      <w:szCs w:val="20"/>
                    </w:rPr>
                  </w:pPr>
                </w:p>
                <w:p w14:paraId="19E390C4" w14:textId="77777777" w:rsidR="009255B0" w:rsidRPr="00524720" w:rsidRDefault="009255B0" w:rsidP="009255B0">
                  <w:pPr>
                    <w:jc w:val="both"/>
                    <w:rPr>
                      <w:sz w:val="20"/>
                      <w:szCs w:val="20"/>
                    </w:rPr>
                  </w:pPr>
                  <w:proofErr w:type="spellStart"/>
                  <w:r w:rsidRPr="00524720">
                    <w:rPr>
                      <w:sz w:val="20"/>
                      <w:szCs w:val="20"/>
                    </w:rPr>
                    <w:t>Бj</w:t>
                  </w:r>
                  <w:proofErr w:type="spellEnd"/>
                  <w:r w:rsidRPr="00524720">
                    <w:rPr>
                      <w:sz w:val="20"/>
                      <w:szCs w:val="20"/>
                    </w:rPr>
                    <w:t xml:space="preserve"> — количество баллов j-ого участника;</w:t>
                  </w:r>
                </w:p>
                <w:p w14:paraId="4A3560E1" w14:textId="77777777" w:rsidR="009255B0" w:rsidRPr="00524720" w:rsidRDefault="009255B0" w:rsidP="009255B0">
                  <w:pPr>
                    <w:jc w:val="both"/>
                    <w:rPr>
                      <w:sz w:val="20"/>
                      <w:szCs w:val="20"/>
                    </w:rPr>
                  </w:pPr>
                  <w:proofErr w:type="spellStart"/>
                  <w:r w:rsidRPr="00524720">
                    <w:rPr>
                      <w:sz w:val="20"/>
                      <w:szCs w:val="20"/>
                    </w:rPr>
                    <w:t>Цmax</w:t>
                  </w:r>
                  <w:proofErr w:type="spellEnd"/>
                  <w:r w:rsidRPr="00524720">
                    <w:rPr>
                      <w:sz w:val="20"/>
                      <w:szCs w:val="20"/>
                    </w:rPr>
                    <w:t xml:space="preserve"> — цена договора (лота) без учета НДС, установленная в техническом задании документации о закупке;</w:t>
                  </w:r>
                </w:p>
                <w:p w14:paraId="7CD281FC" w14:textId="77777777" w:rsidR="009255B0" w:rsidRPr="00524720" w:rsidRDefault="009255B0" w:rsidP="009255B0">
                  <w:pPr>
                    <w:jc w:val="both"/>
                    <w:rPr>
                      <w:sz w:val="20"/>
                      <w:szCs w:val="20"/>
                    </w:rPr>
                  </w:pPr>
                  <w:proofErr w:type="spellStart"/>
                  <w:r w:rsidRPr="00524720">
                    <w:rPr>
                      <w:sz w:val="20"/>
                      <w:szCs w:val="20"/>
                    </w:rPr>
                    <w:t>Цj</w:t>
                  </w:r>
                  <w:proofErr w:type="spellEnd"/>
                  <w:r w:rsidRPr="00524720">
                    <w:rPr>
                      <w:sz w:val="20"/>
                      <w:szCs w:val="20"/>
                    </w:rPr>
                    <w:t xml:space="preserve"> – цена, предложенная j-</w:t>
                  </w:r>
                  <w:proofErr w:type="spellStart"/>
                  <w:r w:rsidRPr="00524720">
                    <w:rPr>
                      <w:sz w:val="20"/>
                      <w:szCs w:val="20"/>
                    </w:rPr>
                    <w:t>ым</w:t>
                  </w:r>
                  <w:proofErr w:type="spellEnd"/>
                  <w:r w:rsidRPr="00524720">
                    <w:rPr>
                      <w:sz w:val="20"/>
                      <w:szCs w:val="20"/>
                    </w:rPr>
                    <w:t xml:space="preserve"> участником без учета НДС;</w:t>
                  </w:r>
                </w:p>
                <w:p w14:paraId="7F2AE49C" w14:textId="77777777" w:rsidR="009255B0" w:rsidRPr="00524720" w:rsidRDefault="009255B0" w:rsidP="009255B0">
                  <w:pPr>
                    <w:jc w:val="both"/>
                    <w:rPr>
                      <w:sz w:val="20"/>
                      <w:szCs w:val="20"/>
                    </w:rPr>
                  </w:pPr>
                  <w:proofErr w:type="spellStart"/>
                  <w:r w:rsidRPr="00524720">
                    <w:rPr>
                      <w:sz w:val="20"/>
                      <w:szCs w:val="20"/>
                    </w:rPr>
                    <w:t>Цmin</w:t>
                  </w:r>
                  <w:proofErr w:type="spellEnd"/>
                  <w:r w:rsidRPr="00524720">
                    <w:rPr>
                      <w:sz w:val="20"/>
                      <w:szCs w:val="20"/>
                    </w:rPr>
                    <w:t xml:space="preserve"> – цена договора (лота) без учета НДС, установленная в техническом задании документации о закупке, сниженная на максимально допустимый размер снижения цены. Максимально допустимый размер снижения цены определяется по формуле: </w:t>
                  </w:r>
                </w:p>
                <w:p w14:paraId="79844B20" w14:textId="77777777" w:rsidR="009255B0" w:rsidRPr="00524720" w:rsidRDefault="009255B0" w:rsidP="009255B0">
                  <w:pPr>
                    <w:jc w:val="both"/>
                    <w:rPr>
                      <w:sz w:val="20"/>
                      <w:szCs w:val="20"/>
                    </w:rPr>
                  </w:pPr>
                  <w:proofErr w:type="spellStart"/>
                  <w:r w:rsidRPr="00524720">
                    <w:rPr>
                      <w:sz w:val="20"/>
                      <w:szCs w:val="20"/>
                    </w:rPr>
                    <w:t>Цmin</w:t>
                  </w:r>
                  <w:proofErr w:type="spellEnd"/>
                  <w:proofErr w:type="gramStart"/>
                  <w:r w:rsidRPr="00524720">
                    <w:rPr>
                      <w:sz w:val="20"/>
                      <w:szCs w:val="20"/>
                    </w:rPr>
                    <w:t>=(</w:t>
                  </w:r>
                  <w:proofErr w:type="gramEnd"/>
                  <w:r w:rsidRPr="00524720">
                    <w:rPr>
                      <w:sz w:val="20"/>
                      <w:szCs w:val="20"/>
                    </w:rPr>
                    <w:t>(</w:t>
                  </w:r>
                  <w:proofErr w:type="spellStart"/>
                  <w:r w:rsidRPr="00524720">
                    <w:rPr>
                      <w:sz w:val="20"/>
                      <w:szCs w:val="20"/>
                    </w:rPr>
                    <w:t>Цmax</w:t>
                  </w:r>
                  <w:proofErr w:type="spellEnd"/>
                  <w:r w:rsidRPr="00524720">
                    <w:rPr>
                      <w:sz w:val="20"/>
                      <w:szCs w:val="20"/>
                    </w:rPr>
                    <w:t xml:space="preserve"> – 0,25* </w:t>
                  </w:r>
                  <w:proofErr w:type="spellStart"/>
                  <w:r w:rsidRPr="00524720">
                    <w:rPr>
                      <w:sz w:val="20"/>
                      <w:szCs w:val="20"/>
                    </w:rPr>
                    <w:t>Цmax</w:t>
                  </w:r>
                  <w:proofErr w:type="spellEnd"/>
                  <w:r w:rsidRPr="00524720">
                    <w:rPr>
                      <w:sz w:val="20"/>
                      <w:szCs w:val="20"/>
                    </w:rPr>
                    <w:t xml:space="preserve">) + 1 копейка) </w:t>
                  </w:r>
                </w:p>
                <w:p w14:paraId="32D1901E" w14:textId="2B911FF9" w:rsidR="009255B0" w:rsidRPr="00524720" w:rsidRDefault="009255B0" w:rsidP="009255B0">
                  <w:pPr>
                    <w:jc w:val="both"/>
                    <w:rPr>
                      <w:sz w:val="20"/>
                      <w:szCs w:val="20"/>
                    </w:rPr>
                  </w:pPr>
                  <w:r w:rsidRPr="00524720">
                    <w:rPr>
                      <w:sz w:val="20"/>
                      <w:szCs w:val="20"/>
                    </w:rPr>
                    <w:t>(</w:t>
                  </w:r>
                  <w:proofErr w:type="spellStart"/>
                  <w:r w:rsidRPr="00524720">
                    <w:rPr>
                      <w:sz w:val="20"/>
                      <w:szCs w:val="20"/>
                    </w:rPr>
                    <w:t>Цmin</w:t>
                  </w:r>
                  <w:proofErr w:type="spellEnd"/>
                  <w:r w:rsidRPr="00524720">
                    <w:rPr>
                      <w:sz w:val="20"/>
                      <w:szCs w:val="20"/>
                    </w:rPr>
                    <w:t xml:space="preserve"> – 6 875 000,01 руб.);</w:t>
                  </w:r>
                </w:p>
                <w:p w14:paraId="2C929435" w14:textId="77777777" w:rsidR="009255B0" w:rsidRPr="00524720" w:rsidRDefault="009255B0" w:rsidP="009255B0">
                  <w:pPr>
                    <w:jc w:val="both"/>
                    <w:rPr>
                      <w:sz w:val="20"/>
                      <w:szCs w:val="20"/>
                    </w:rPr>
                  </w:pPr>
                  <w:r w:rsidRPr="00524720">
                    <w:rPr>
                      <w:sz w:val="20"/>
                      <w:szCs w:val="20"/>
                    </w:rPr>
                    <w:t xml:space="preserve">N – максимально возможное количество баллов; </w:t>
                  </w:r>
                </w:p>
                <w:p w14:paraId="0E4C8FC5" w14:textId="63430941" w:rsidR="009255B0" w:rsidRPr="00524720" w:rsidRDefault="009255B0" w:rsidP="009255B0">
                  <w:pPr>
                    <w:jc w:val="both"/>
                    <w:rPr>
                      <w:sz w:val="20"/>
                      <w:szCs w:val="20"/>
                    </w:rPr>
                  </w:pPr>
                  <w:r w:rsidRPr="00524720">
                    <w:rPr>
                      <w:sz w:val="20"/>
                      <w:szCs w:val="20"/>
                    </w:rPr>
                    <w:t>K - коэффициент значимости.</w:t>
                  </w:r>
                </w:p>
                <w:p w14:paraId="1DC6DB8E" w14:textId="77777777" w:rsidR="009255B0" w:rsidRPr="00524720" w:rsidRDefault="009255B0" w:rsidP="009255B0">
                  <w:pPr>
                    <w:jc w:val="both"/>
                    <w:rPr>
                      <w:sz w:val="20"/>
                      <w:szCs w:val="20"/>
                    </w:rPr>
                  </w:pPr>
                </w:p>
                <w:p w14:paraId="2A343C3A" w14:textId="77777777" w:rsidR="009255B0" w:rsidRPr="00524720" w:rsidRDefault="009255B0" w:rsidP="009255B0">
                  <w:pPr>
                    <w:jc w:val="both"/>
                    <w:rPr>
                      <w:sz w:val="20"/>
                      <w:szCs w:val="20"/>
                    </w:rPr>
                  </w:pPr>
                  <w:r w:rsidRPr="00524720">
                    <w:rPr>
                      <w:sz w:val="20"/>
                      <w:szCs w:val="20"/>
                    </w:rPr>
                    <w:t>Если участником предложена цена договора, сниженная до 25% от цены договора (лота) без учета НДС, установленной в техническом задании документации о закупке, при расчете применяется коэффициент значимости равный 1.</w:t>
                  </w:r>
                </w:p>
                <w:p w14:paraId="30F757BC" w14:textId="77777777" w:rsidR="009255B0" w:rsidRPr="00524720" w:rsidRDefault="009255B0" w:rsidP="009255B0">
                  <w:pPr>
                    <w:jc w:val="both"/>
                    <w:rPr>
                      <w:sz w:val="20"/>
                      <w:szCs w:val="20"/>
                    </w:rPr>
                  </w:pPr>
                  <w:r w:rsidRPr="00524720">
                    <w:rPr>
                      <w:sz w:val="20"/>
                      <w:szCs w:val="20"/>
                    </w:rPr>
                    <w:t>Если участником предложена цена договора, которая на 25% ниже от цены договора (лота) без учета НДС, установленной в техническом задании документации о закупке, при расчете применяется коэффициент значимости 0,75.</w:t>
                  </w:r>
                </w:p>
                <w:p w14:paraId="1BED98E5" w14:textId="77777777" w:rsidR="009255B0" w:rsidRPr="00524720" w:rsidRDefault="009255B0" w:rsidP="009255B0">
                  <w:pPr>
                    <w:jc w:val="both"/>
                    <w:rPr>
                      <w:sz w:val="20"/>
                      <w:szCs w:val="20"/>
                    </w:rPr>
                  </w:pPr>
                  <w:r w:rsidRPr="00524720">
                    <w:rPr>
                      <w:sz w:val="20"/>
                      <w:szCs w:val="20"/>
                    </w:rPr>
                    <w:t>Если предложенная участником цена договора снижена более чем на 25% от цены договора (лота) без учета НДС, установленной в техническом задании документации о закупке, коэффициент значимости снижается в следующем порядке:</w:t>
                  </w:r>
                </w:p>
                <w:p w14:paraId="050F5B9E" w14:textId="77777777" w:rsidR="009255B0" w:rsidRPr="00524720" w:rsidRDefault="009255B0" w:rsidP="009255B0">
                  <w:pPr>
                    <w:jc w:val="both"/>
                    <w:rPr>
                      <w:sz w:val="20"/>
                      <w:szCs w:val="20"/>
                    </w:rPr>
                  </w:pPr>
                </w:p>
                <w:tbl>
                  <w:tblPr>
                    <w:tblW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1"/>
                    <w:gridCol w:w="1549"/>
                  </w:tblGrid>
                  <w:tr w:rsidR="009255B0" w:rsidRPr="00524720" w14:paraId="2DED66AF" w14:textId="77777777" w:rsidTr="009255B0">
                    <w:trPr>
                      <w:trHeight w:val="482"/>
                    </w:trPr>
                    <w:tc>
                      <w:tcPr>
                        <w:tcW w:w="3551" w:type="dxa"/>
                        <w:tcBorders>
                          <w:top w:val="single" w:sz="4" w:space="0" w:color="auto"/>
                          <w:left w:val="single" w:sz="4" w:space="0" w:color="auto"/>
                          <w:bottom w:val="single" w:sz="4" w:space="0" w:color="auto"/>
                          <w:right w:val="single" w:sz="4" w:space="0" w:color="auto"/>
                        </w:tcBorders>
                        <w:hideMark/>
                      </w:tcPr>
                      <w:p w14:paraId="393A6862" w14:textId="77777777" w:rsidR="009255B0" w:rsidRPr="00524720" w:rsidRDefault="009255B0" w:rsidP="009255B0">
                        <w:pPr>
                          <w:jc w:val="both"/>
                          <w:rPr>
                            <w:sz w:val="20"/>
                            <w:szCs w:val="20"/>
                          </w:rPr>
                        </w:pPr>
                        <w:r w:rsidRPr="00524720">
                          <w:rPr>
                            <w:sz w:val="20"/>
                            <w:szCs w:val="20"/>
                          </w:rPr>
                          <w:t xml:space="preserve">Снижение цены </w:t>
                        </w:r>
                      </w:p>
                    </w:tc>
                    <w:tc>
                      <w:tcPr>
                        <w:tcW w:w="1549" w:type="dxa"/>
                        <w:tcBorders>
                          <w:top w:val="single" w:sz="4" w:space="0" w:color="auto"/>
                          <w:left w:val="single" w:sz="4" w:space="0" w:color="auto"/>
                          <w:bottom w:val="single" w:sz="4" w:space="0" w:color="auto"/>
                          <w:right w:val="single" w:sz="4" w:space="0" w:color="auto"/>
                        </w:tcBorders>
                        <w:hideMark/>
                      </w:tcPr>
                      <w:p w14:paraId="10C342FC" w14:textId="77777777" w:rsidR="009255B0" w:rsidRPr="00524720" w:rsidRDefault="009255B0" w:rsidP="009255B0">
                        <w:pPr>
                          <w:jc w:val="both"/>
                          <w:rPr>
                            <w:sz w:val="20"/>
                            <w:szCs w:val="20"/>
                          </w:rPr>
                        </w:pPr>
                        <w:r w:rsidRPr="00524720">
                          <w:rPr>
                            <w:sz w:val="20"/>
                            <w:szCs w:val="20"/>
                          </w:rPr>
                          <w:t xml:space="preserve">Коэффициент значимости </w:t>
                        </w:r>
                      </w:p>
                    </w:tc>
                  </w:tr>
                  <w:tr w:rsidR="009255B0" w:rsidRPr="00524720" w14:paraId="64EBE4BC" w14:textId="77777777" w:rsidTr="009255B0">
                    <w:trPr>
                      <w:trHeight w:val="240"/>
                    </w:trPr>
                    <w:tc>
                      <w:tcPr>
                        <w:tcW w:w="3551" w:type="dxa"/>
                        <w:tcBorders>
                          <w:top w:val="single" w:sz="4" w:space="0" w:color="auto"/>
                          <w:left w:val="single" w:sz="4" w:space="0" w:color="auto"/>
                          <w:bottom w:val="single" w:sz="4" w:space="0" w:color="auto"/>
                          <w:right w:val="single" w:sz="4" w:space="0" w:color="auto"/>
                        </w:tcBorders>
                        <w:hideMark/>
                      </w:tcPr>
                      <w:p w14:paraId="078916B4" w14:textId="77777777" w:rsidR="009255B0" w:rsidRPr="00524720" w:rsidRDefault="009255B0" w:rsidP="009255B0">
                        <w:pPr>
                          <w:jc w:val="both"/>
                          <w:rPr>
                            <w:sz w:val="20"/>
                            <w:szCs w:val="20"/>
                          </w:rPr>
                        </w:pPr>
                        <w:r w:rsidRPr="00524720">
                          <w:rPr>
                            <w:sz w:val="20"/>
                            <w:szCs w:val="20"/>
                          </w:rPr>
                          <w:t>0% - 24,99%</w:t>
                        </w:r>
                      </w:p>
                    </w:tc>
                    <w:tc>
                      <w:tcPr>
                        <w:tcW w:w="1549" w:type="dxa"/>
                        <w:tcBorders>
                          <w:top w:val="single" w:sz="4" w:space="0" w:color="auto"/>
                          <w:left w:val="single" w:sz="4" w:space="0" w:color="auto"/>
                          <w:bottom w:val="single" w:sz="4" w:space="0" w:color="auto"/>
                          <w:right w:val="single" w:sz="4" w:space="0" w:color="auto"/>
                        </w:tcBorders>
                        <w:hideMark/>
                      </w:tcPr>
                      <w:p w14:paraId="3138A3AD" w14:textId="77777777" w:rsidR="009255B0" w:rsidRPr="00524720" w:rsidRDefault="009255B0" w:rsidP="009255B0">
                        <w:pPr>
                          <w:jc w:val="both"/>
                          <w:rPr>
                            <w:sz w:val="20"/>
                            <w:szCs w:val="20"/>
                          </w:rPr>
                        </w:pPr>
                        <w:r w:rsidRPr="00524720">
                          <w:rPr>
                            <w:sz w:val="20"/>
                            <w:szCs w:val="20"/>
                          </w:rPr>
                          <w:t>1</w:t>
                        </w:r>
                      </w:p>
                    </w:tc>
                  </w:tr>
                  <w:tr w:rsidR="009255B0" w:rsidRPr="00524720" w14:paraId="3AC65C84" w14:textId="77777777" w:rsidTr="009255B0">
                    <w:trPr>
                      <w:trHeight w:val="240"/>
                    </w:trPr>
                    <w:tc>
                      <w:tcPr>
                        <w:tcW w:w="3551" w:type="dxa"/>
                        <w:tcBorders>
                          <w:top w:val="single" w:sz="4" w:space="0" w:color="auto"/>
                          <w:left w:val="single" w:sz="4" w:space="0" w:color="auto"/>
                          <w:bottom w:val="single" w:sz="4" w:space="0" w:color="auto"/>
                          <w:right w:val="single" w:sz="4" w:space="0" w:color="auto"/>
                        </w:tcBorders>
                        <w:hideMark/>
                      </w:tcPr>
                      <w:p w14:paraId="48B2E5AD" w14:textId="77777777" w:rsidR="009255B0" w:rsidRPr="00524720" w:rsidRDefault="009255B0" w:rsidP="009255B0">
                        <w:pPr>
                          <w:jc w:val="both"/>
                          <w:rPr>
                            <w:sz w:val="20"/>
                            <w:szCs w:val="20"/>
                          </w:rPr>
                        </w:pPr>
                        <w:r w:rsidRPr="00524720">
                          <w:rPr>
                            <w:sz w:val="20"/>
                            <w:szCs w:val="20"/>
                          </w:rPr>
                          <w:t xml:space="preserve">25% - 25,99% </w:t>
                        </w:r>
                      </w:p>
                    </w:tc>
                    <w:tc>
                      <w:tcPr>
                        <w:tcW w:w="1549" w:type="dxa"/>
                        <w:tcBorders>
                          <w:top w:val="single" w:sz="4" w:space="0" w:color="auto"/>
                          <w:left w:val="single" w:sz="4" w:space="0" w:color="auto"/>
                          <w:bottom w:val="single" w:sz="4" w:space="0" w:color="auto"/>
                          <w:right w:val="single" w:sz="4" w:space="0" w:color="auto"/>
                        </w:tcBorders>
                        <w:hideMark/>
                      </w:tcPr>
                      <w:p w14:paraId="1221EE79" w14:textId="77777777" w:rsidR="009255B0" w:rsidRPr="00524720" w:rsidRDefault="009255B0" w:rsidP="009255B0">
                        <w:pPr>
                          <w:jc w:val="both"/>
                          <w:rPr>
                            <w:sz w:val="20"/>
                            <w:szCs w:val="20"/>
                            <w:lang w:val="en-US"/>
                          </w:rPr>
                        </w:pPr>
                        <w:r w:rsidRPr="00524720">
                          <w:rPr>
                            <w:sz w:val="20"/>
                            <w:szCs w:val="20"/>
                          </w:rPr>
                          <w:t>0,75</w:t>
                        </w:r>
                      </w:p>
                    </w:tc>
                  </w:tr>
                  <w:tr w:rsidR="009255B0" w:rsidRPr="00524720" w14:paraId="376FDB00" w14:textId="77777777" w:rsidTr="009255B0">
                    <w:trPr>
                      <w:trHeight w:val="240"/>
                    </w:trPr>
                    <w:tc>
                      <w:tcPr>
                        <w:tcW w:w="3551" w:type="dxa"/>
                        <w:tcBorders>
                          <w:top w:val="single" w:sz="4" w:space="0" w:color="auto"/>
                          <w:left w:val="single" w:sz="4" w:space="0" w:color="auto"/>
                          <w:bottom w:val="single" w:sz="4" w:space="0" w:color="auto"/>
                          <w:right w:val="single" w:sz="4" w:space="0" w:color="auto"/>
                        </w:tcBorders>
                        <w:hideMark/>
                      </w:tcPr>
                      <w:p w14:paraId="66D81582" w14:textId="77777777" w:rsidR="009255B0" w:rsidRPr="00524720" w:rsidRDefault="009255B0" w:rsidP="009255B0">
                        <w:pPr>
                          <w:jc w:val="both"/>
                          <w:rPr>
                            <w:sz w:val="20"/>
                            <w:szCs w:val="20"/>
                          </w:rPr>
                        </w:pPr>
                        <w:r w:rsidRPr="00524720">
                          <w:rPr>
                            <w:sz w:val="20"/>
                            <w:szCs w:val="20"/>
                          </w:rPr>
                          <w:t>26% до 26,99 %</w:t>
                        </w:r>
                      </w:p>
                    </w:tc>
                    <w:tc>
                      <w:tcPr>
                        <w:tcW w:w="1549" w:type="dxa"/>
                        <w:tcBorders>
                          <w:top w:val="single" w:sz="4" w:space="0" w:color="auto"/>
                          <w:left w:val="single" w:sz="4" w:space="0" w:color="auto"/>
                          <w:bottom w:val="single" w:sz="4" w:space="0" w:color="auto"/>
                          <w:right w:val="single" w:sz="4" w:space="0" w:color="auto"/>
                        </w:tcBorders>
                        <w:hideMark/>
                      </w:tcPr>
                      <w:p w14:paraId="0ABE091A" w14:textId="77777777" w:rsidR="009255B0" w:rsidRPr="00524720" w:rsidRDefault="009255B0" w:rsidP="009255B0">
                        <w:pPr>
                          <w:jc w:val="both"/>
                          <w:rPr>
                            <w:sz w:val="20"/>
                            <w:szCs w:val="20"/>
                          </w:rPr>
                        </w:pPr>
                        <w:r w:rsidRPr="00524720">
                          <w:rPr>
                            <w:sz w:val="20"/>
                            <w:szCs w:val="20"/>
                          </w:rPr>
                          <w:t>0,74</w:t>
                        </w:r>
                      </w:p>
                    </w:tc>
                  </w:tr>
                  <w:tr w:rsidR="009255B0" w:rsidRPr="00524720" w14:paraId="49A0B94D" w14:textId="77777777" w:rsidTr="009255B0">
                    <w:trPr>
                      <w:trHeight w:val="229"/>
                    </w:trPr>
                    <w:tc>
                      <w:tcPr>
                        <w:tcW w:w="3551" w:type="dxa"/>
                        <w:tcBorders>
                          <w:top w:val="single" w:sz="4" w:space="0" w:color="auto"/>
                          <w:left w:val="single" w:sz="4" w:space="0" w:color="auto"/>
                          <w:bottom w:val="single" w:sz="4" w:space="0" w:color="auto"/>
                          <w:right w:val="single" w:sz="4" w:space="0" w:color="auto"/>
                        </w:tcBorders>
                        <w:hideMark/>
                      </w:tcPr>
                      <w:p w14:paraId="59315D73" w14:textId="77777777" w:rsidR="009255B0" w:rsidRPr="00524720" w:rsidRDefault="009255B0" w:rsidP="009255B0">
                        <w:pPr>
                          <w:jc w:val="both"/>
                          <w:rPr>
                            <w:sz w:val="20"/>
                            <w:szCs w:val="20"/>
                          </w:rPr>
                        </w:pPr>
                        <w:r w:rsidRPr="00524720">
                          <w:rPr>
                            <w:sz w:val="20"/>
                            <w:szCs w:val="20"/>
                          </w:rPr>
                          <w:t>27% - 27,99%</w:t>
                        </w:r>
                      </w:p>
                    </w:tc>
                    <w:tc>
                      <w:tcPr>
                        <w:tcW w:w="1549" w:type="dxa"/>
                        <w:tcBorders>
                          <w:top w:val="single" w:sz="4" w:space="0" w:color="auto"/>
                          <w:left w:val="single" w:sz="4" w:space="0" w:color="auto"/>
                          <w:bottom w:val="single" w:sz="4" w:space="0" w:color="auto"/>
                          <w:right w:val="single" w:sz="4" w:space="0" w:color="auto"/>
                        </w:tcBorders>
                        <w:hideMark/>
                      </w:tcPr>
                      <w:p w14:paraId="55DAE56F" w14:textId="77777777" w:rsidR="009255B0" w:rsidRPr="00524720" w:rsidRDefault="009255B0" w:rsidP="009255B0">
                        <w:pPr>
                          <w:jc w:val="both"/>
                          <w:rPr>
                            <w:sz w:val="20"/>
                            <w:szCs w:val="20"/>
                          </w:rPr>
                        </w:pPr>
                        <w:r w:rsidRPr="00524720">
                          <w:rPr>
                            <w:sz w:val="20"/>
                            <w:szCs w:val="20"/>
                          </w:rPr>
                          <w:t>0,73</w:t>
                        </w:r>
                      </w:p>
                    </w:tc>
                  </w:tr>
                  <w:tr w:rsidR="009255B0" w:rsidRPr="00524720" w14:paraId="15822E46" w14:textId="77777777" w:rsidTr="009255B0">
                    <w:trPr>
                      <w:trHeight w:val="240"/>
                    </w:trPr>
                    <w:tc>
                      <w:tcPr>
                        <w:tcW w:w="3551" w:type="dxa"/>
                        <w:tcBorders>
                          <w:top w:val="single" w:sz="4" w:space="0" w:color="auto"/>
                          <w:left w:val="single" w:sz="4" w:space="0" w:color="auto"/>
                          <w:bottom w:val="single" w:sz="4" w:space="0" w:color="auto"/>
                          <w:right w:val="single" w:sz="4" w:space="0" w:color="auto"/>
                        </w:tcBorders>
                        <w:hideMark/>
                      </w:tcPr>
                      <w:p w14:paraId="35F1A0FB" w14:textId="77777777" w:rsidR="009255B0" w:rsidRPr="00524720" w:rsidRDefault="009255B0" w:rsidP="009255B0">
                        <w:pPr>
                          <w:jc w:val="both"/>
                          <w:rPr>
                            <w:sz w:val="20"/>
                            <w:szCs w:val="20"/>
                          </w:rPr>
                        </w:pPr>
                        <w:r w:rsidRPr="00524720">
                          <w:rPr>
                            <w:sz w:val="20"/>
                            <w:szCs w:val="20"/>
                          </w:rPr>
                          <w:t>28% - 28,99%</w:t>
                        </w:r>
                      </w:p>
                    </w:tc>
                    <w:tc>
                      <w:tcPr>
                        <w:tcW w:w="1549" w:type="dxa"/>
                        <w:tcBorders>
                          <w:top w:val="single" w:sz="4" w:space="0" w:color="auto"/>
                          <w:left w:val="single" w:sz="4" w:space="0" w:color="auto"/>
                          <w:bottom w:val="single" w:sz="4" w:space="0" w:color="auto"/>
                          <w:right w:val="single" w:sz="4" w:space="0" w:color="auto"/>
                        </w:tcBorders>
                        <w:hideMark/>
                      </w:tcPr>
                      <w:p w14:paraId="11B98724" w14:textId="77777777" w:rsidR="009255B0" w:rsidRPr="00524720" w:rsidRDefault="009255B0" w:rsidP="009255B0">
                        <w:pPr>
                          <w:jc w:val="both"/>
                          <w:rPr>
                            <w:sz w:val="20"/>
                            <w:szCs w:val="20"/>
                          </w:rPr>
                        </w:pPr>
                        <w:r w:rsidRPr="00524720">
                          <w:rPr>
                            <w:sz w:val="20"/>
                            <w:szCs w:val="20"/>
                          </w:rPr>
                          <w:t>0,72</w:t>
                        </w:r>
                      </w:p>
                    </w:tc>
                  </w:tr>
                  <w:tr w:rsidR="009255B0" w:rsidRPr="00524720" w14:paraId="3B29AA5F" w14:textId="77777777" w:rsidTr="009255B0">
                    <w:trPr>
                      <w:trHeight w:val="480"/>
                    </w:trPr>
                    <w:tc>
                      <w:tcPr>
                        <w:tcW w:w="3551" w:type="dxa"/>
                        <w:tcBorders>
                          <w:top w:val="single" w:sz="4" w:space="0" w:color="auto"/>
                          <w:left w:val="single" w:sz="4" w:space="0" w:color="auto"/>
                          <w:bottom w:val="single" w:sz="4" w:space="0" w:color="auto"/>
                          <w:right w:val="single" w:sz="4" w:space="0" w:color="auto"/>
                        </w:tcBorders>
                        <w:hideMark/>
                      </w:tcPr>
                      <w:p w14:paraId="3E35DDC4" w14:textId="77777777" w:rsidR="009255B0" w:rsidRPr="00524720" w:rsidRDefault="009255B0" w:rsidP="009255B0">
                        <w:pPr>
                          <w:jc w:val="both"/>
                          <w:rPr>
                            <w:sz w:val="20"/>
                            <w:szCs w:val="20"/>
                          </w:rPr>
                        </w:pPr>
                        <w:r w:rsidRPr="00524720">
                          <w:rPr>
                            <w:sz w:val="20"/>
                            <w:szCs w:val="20"/>
                          </w:rPr>
                          <w:t>Далее коэффициент значимости рассчитывается по аналогии</w:t>
                        </w:r>
                      </w:p>
                    </w:tc>
                    <w:tc>
                      <w:tcPr>
                        <w:tcW w:w="1549" w:type="dxa"/>
                        <w:tcBorders>
                          <w:top w:val="single" w:sz="4" w:space="0" w:color="auto"/>
                          <w:left w:val="single" w:sz="4" w:space="0" w:color="auto"/>
                          <w:bottom w:val="single" w:sz="4" w:space="0" w:color="auto"/>
                          <w:right w:val="single" w:sz="4" w:space="0" w:color="auto"/>
                        </w:tcBorders>
                        <w:hideMark/>
                      </w:tcPr>
                      <w:p w14:paraId="338973BB" w14:textId="77777777" w:rsidR="009255B0" w:rsidRPr="00524720" w:rsidRDefault="009255B0" w:rsidP="009255B0">
                        <w:pPr>
                          <w:jc w:val="both"/>
                          <w:rPr>
                            <w:sz w:val="20"/>
                            <w:szCs w:val="20"/>
                          </w:rPr>
                        </w:pPr>
                        <w:r w:rsidRPr="00524720">
                          <w:rPr>
                            <w:sz w:val="20"/>
                            <w:szCs w:val="20"/>
                          </w:rPr>
                          <w:t>и т.д.</w:t>
                        </w:r>
                      </w:p>
                    </w:tc>
                  </w:tr>
                </w:tbl>
                <w:p w14:paraId="1FB8912B" w14:textId="77777777" w:rsidR="009255B0" w:rsidRPr="00524720" w:rsidRDefault="009255B0" w:rsidP="009255B0">
                  <w:pPr>
                    <w:jc w:val="center"/>
                    <w:rPr>
                      <w:b/>
                      <w:bCs/>
                      <w:iCs/>
                      <w:color w:val="000000"/>
                      <w:sz w:val="20"/>
                      <w:szCs w:val="20"/>
                    </w:rPr>
                  </w:pPr>
                </w:p>
              </w:tc>
              <w:tc>
                <w:tcPr>
                  <w:tcW w:w="1105" w:type="dxa"/>
                  <w:vAlign w:val="center"/>
                </w:tcPr>
                <w:p w14:paraId="06A5E5F5" w14:textId="02968717" w:rsidR="009255B0" w:rsidRPr="00524720" w:rsidRDefault="009255B0" w:rsidP="009255B0">
                  <w:pPr>
                    <w:jc w:val="center"/>
                    <w:rPr>
                      <w:b/>
                      <w:bCs/>
                      <w:iCs/>
                      <w:color w:val="000000"/>
                      <w:sz w:val="20"/>
                      <w:szCs w:val="20"/>
                    </w:rPr>
                  </w:pPr>
                  <w:r w:rsidRPr="00524720">
                    <w:rPr>
                      <w:b/>
                      <w:bCs/>
                      <w:iCs/>
                      <w:color w:val="000000"/>
                      <w:sz w:val="20"/>
                      <w:szCs w:val="20"/>
                    </w:rPr>
                    <w:t>50</w:t>
                  </w:r>
                </w:p>
              </w:tc>
            </w:tr>
            <w:tr w:rsidR="00CB4555" w:rsidRPr="00524720" w14:paraId="0DFF750C" w14:textId="77777777" w:rsidTr="009255B0">
              <w:trPr>
                <w:jc w:val="center"/>
              </w:trPr>
              <w:tc>
                <w:tcPr>
                  <w:tcW w:w="1162" w:type="dxa"/>
                  <w:vMerge w:val="restart"/>
                  <w:vAlign w:val="center"/>
                </w:tcPr>
                <w:p w14:paraId="44A22756" w14:textId="1F24DD85" w:rsidR="00CB4555" w:rsidRPr="00524720" w:rsidRDefault="00CB4555" w:rsidP="005822C4">
                  <w:pPr>
                    <w:jc w:val="center"/>
                    <w:rPr>
                      <w:color w:val="000000"/>
                      <w:sz w:val="20"/>
                      <w:szCs w:val="20"/>
                    </w:rPr>
                  </w:pPr>
                  <w:r w:rsidRPr="00524720">
                    <w:rPr>
                      <w:color w:val="000000"/>
                      <w:sz w:val="20"/>
                      <w:szCs w:val="20"/>
                    </w:rPr>
                    <w:t>2. Опыт аудитора</w:t>
                  </w:r>
                </w:p>
              </w:tc>
              <w:tc>
                <w:tcPr>
                  <w:tcW w:w="2294" w:type="dxa"/>
                  <w:gridSpan w:val="2"/>
                  <w:vAlign w:val="center"/>
                </w:tcPr>
                <w:p w14:paraId="1BCBF738" w14:textId="43EFE8C4" w:rsidR="00CB4555" w:rsidRPr="00524720" w:rsidRDefault="00CB4555" w:rsidP="005822C4">
                  <w:pPr>
                    <w:jc w:val="center"/>
                    <w:rPr>
                      <w:rFonts w:eastAsia="Calibri"/>
                      <w:b/>
                      <w:sz w:val="20"/>
                      <w:szCs w:val="20"/>
                      <w:lang w:eastAsia="en-US"/>
                    </w:rPr>
                  </w:pPr>
                  <w:r w:rsidRPr="00524720">
                    <w:rPr>
                      <w:rFonts w:eastAsia="Calibri"/>
                      <w:b/>
                      <w:sz w:val="20"/>
                      <w:szCs w:val="20"/>
                      <w:lang w:eastAsia="en-US"/>
                    </w:rPr>
                    <w:t>2.1. Показатель критерия «Опыт участника по успешному выполнению работ, оказанию услуг сопоставимого объема в части аудита финансовой отчетности по МСФО»</w:t>
                  </w:r>
                </w:p>
              </w:tc>
              <w:tc>
                <w:tcPr>
                  <w:tcW w:w="5503" w:type="dxa"/>
                </w:tcPr>
                <w:p w14:paraId="558DEB9C" w14:textId="77777777" w:rsidR="00CB4555" w:rsidRPr="00524720" w:rsidRDefault="00CB4555" w:rsidP="005822C4">
                  <w:pPr>
                    <w:spacing w:line="23" w:lineRule="atLeast"/>
                    <w:jc w:val="both"/>
                    <w:rPr>
                      <w:color w:val="000000" w:themeColor="text1"/>
                      <w:sz w:val="20"/>
                      <w:szCs w:val="20"/>
                    </w:rPr>
                  </w:pPr>
                  <w:r w:rsidRPr="00524720">
                    <w:rPr>
                      <w:sz w:val="20"/>
                      <w:szCs w:val="20"/>
                    </w:rPr>
                    <w:t xml:space="preserve">В расчет принимается опыт аудита годовой консолидированной </w:t>
                  </w:r>
                  <w:r w:rsidRPr="00524720">
                    <w:rPr>
                      <w:color w:val="000000" w:themeColor="text1"/>
                      <w:sz w:val="20"/>
                      <w:szCs w:val="20"/>
                    </w:rPr>
                    <w:t xml:space="preserve">финансовой отчетности по МСФО </w:t>
                  </w:r>
                  <w:r w:rsidRPr="00524720">
                    <w:rPr>
                      <w:color w:val="000000"/>
                      <w:sz w:val="20"/>
                      <w:szCs w:val="20"/>
                    </w:rPr>
                    <w:t>организаций с сопоставимым объемом выручки</w:t>
                  </w:r>
                  <w:r w:rsidRPr="00524720">
                    <w:rPr>
                      <w:color w:val="000000" w:themeColor="text1"/>
                      <w:sz w:val="20"/>
                      <w:szCs w:val="20"/>
                    </w:rPr>
                    <w:t xml:space="preserve">, начиная с финансовой отчетности по МСФО за 2021 г. до окончания подачи заявок. </w:t>
                  </w:r>
                </w:p>
                <w:p w14:paraId="4094983D" w14:textId="77777777" w:rsidR="00CB4555" w:rsidRPr="00524720" w:rsidRDefault="00CB4555" w:rsidP="005822C4">
                  <w:pPr>
                    <w:spacing w:line="23" w:lineRule="atLeast"/>
                    <w:jc w:val="both"/>
                    <w:rPr>
                      <w:i/>
                      <w:color w:val="000000" w:themeColor="text1"/>
                      <w:sz w:val="20"/>
                      <w:szCs w:val="20"/>
                    </w:rPr>
                  </w:pPr>
                  <w:r w:rsidRPr="00524720">
                    <w:rPr>
                      <w:color w:val="000000" w:themeColor="text1"/>
                      <w:sz w:val="20"/>
                      <w:szCs w:val="20"/>
                    </w:rPr>
                    <w:t xml:space="preserve">Объем выручки определяется по данным каждой </w:t>
                  </w:r>
                  <w:proofErr w:type="spellStart"/>
                  <w:r w:rsidRPr="00524720">
                    <w:rPr>
                      <w:color w:val="000000" w:themeColor="text1"/>
                      <w:sz w:val="20"/>
                      <w:szCs w:val="20"/>
                    </w:rPr>
                    <w:t>проаудированной</w:t>
                  </w:r>
                  <w:proofErr w:type="spellEnd"/>
                  <w:r w:rsidRPr="00524720">
                    <w:rPr>
                      <w:color w:val="000000" w:themeColor="text1"/>
                      <w:sz w:val="20"/>
                      <w:szCs w:val="20"/>
                    </w:rPr>
                    <w:t xml:space="preserve"> финансовой отчетности по МСФО (отчета о прибылях и убытках) и составляет не менее 100% среднегодовой выручки, начиная с финансовой отчетности по МСФО за 2021 г.-2024 гг. АО «ОТЛК ЕРА» 62 529 млн руб.</w:t>
                  </w:r>
                  <w:r w:rsidRPr="00524720">
                    <w:rPr>
                      <w:i/>
                      <w:color w:val="000000" w:themeColor="text1"/>
                      <w:sz w:val="20"/>
                      <w:szCs w:val="20"/>
                    </w:rPr>
                    <w:t xml:space="preserve"> </w:t>
                  </w:r>
                </w:p>
                <w:p w14:paraId="1FA12A76" w14:textId="77777777" w:rsidR="00CB4555" w:rsidRPr="00524720" w:rsidRDefault="00CB4555" w:rsidP="005822C4">
                  <w:pPr>
                    <w:spacing w:line="23" w:lineRule="atLeast"/>
                    <w:jc w:val="both"/>
                    <w:rPr>
                      <w:sz w:val="20"/>
                      <w:szCs w:val="20"/>
                    </w:rPr>
                  </w:pPr>
                </w:p>
                <w:p w14:paraId="04E6C398" w14:textId="77777777" w:rsidR="00CB4555" w:rsidRPr="00524720" w:rsidRDefault="00CB4555" w:rsidP="005822C4">
                  <w:pPr>
                    <w:ind w:firstLine="581"/>
                    <w:jc w:val="both"/>
                    <w:rPr>
                      <w:rFonts w:eastAsia="MS Mincho"/>
                      <w:b/>
                      <w:bCs/>
                      <w:sz w:val="20"/>
                      <w:szCs w:val="20"/>
                    </w:rPr>
                  </w:pPr>
                  <w:r w:rsidRPr="00524720">
                    <w:rPr>
                      <w:rFonts w:eastAsia="MS Mincho"/>
                      <w:b/>
                      <w:bCs/>
                      <w:sz w:val="20"/>
                      <w:szCs w:val="20"/>
                    </w:rPr>
                    <w:t>В подтверждение опыта аудиторской организации участник в составе заявки представляет:</w:t>
                  </w:r>
                </w:p>
                <w:p w14:paraId="23EA3FB7" w14:textId="77777777" w:rsidR="00CB4555" w:rsidRPr="00524720" w:rsidRDefault="00CB4555" w:rsidP="005822C4">
                  <w:pPr>
                    <w:ind w:firstLine="709"/>
                    <w:jc w:val="both"/>
                    <w:rPr>
                      <w:rFonts w:eastAsia="MS Mincho"/>
                      <w:sz w:val="20"/>
                      <w:szCs w:val="20"/>
                    </w:rPr>
                  </w:pPr>
                  <w:r w:rsidRPr="00524720">
                    <w:rPr>
                      <w:rFonts w:eastAsia="MS Mincho"/>
                      <w:sz w:val="20"/>
                      <w:szCs w:val="20"/>
                    </w:rPr>
                    <w:t xml:space="preserve">  - документ по Форме 1 «</w:t>
                  </w:r>
                  <w:r w:rsidRPr="00524720">
                    <w:rPr>
                      <w:sz w:val="20"/>
                      <w:szCs w:val="20"/>
                    </w:rPr>
                    <w:t xml:space="preserve">Сведения об опыте аудиторской организации по аудиту финансовой отчетности по МСФО </w:t>
                  </w:r>
                  <w:r w:rsidRPr="00524720">
                    <w:rPr>
                      <w:color w:val="000000"/>
                      <w:sz w:val="20"/>
                      <w:szCs w:val="20"/>
                    </w:rPr>
                    <w:t>организаций с сопоставимым объемом выручки</w:t>
                  </w:r>
                  <w:r w:rsidRPr="00524720">
                    <w:rPr>
                      <w:rFonts w:eastAsia="MS Mincho"/>
                      <w:sz w:val="20"/>
                      <w:szCs w:val="20"/>
                    </w:rPr>
                    <w:t>»;</w:t>
                  </w:r>
                </w:p>
                <w:p w14:paraId="6C9B0A5F" w14:textId="77777777" w:rsidR="00CB4555" w:rsidRPr="00524720" w:rsidRDefault="00CB4555" w:rsidP="005822C4">
                  <w:pPr>
                    <w:pStyle w:val="a9"/>
                    <w:suppressAutoHyphens/>
                    <w:rPr>
                      <w:sz w:val="20"/>
                      <w:szCs w:val="20"/>
                    </w:rPr>
                  </w:pPr>
                  <w:r w:rsidRPr="00524720">
                    <w:rPr>
                      <w:sz w:val="20"/>
                      <w:szCs w:val="20"/>
                    </w:rPr>
                    <w:t xml:space="preserve"> - копии финансовой отчетности по МСФО организаций </w:t>
                  </w:r>
                  <w:r w:rsidRPr="00524720">
                    <w:rPr>
                      <w:rFonts w:eastAsia="Times New Roman"/>
                      <w:color w:val="000000"/>
                      <w:sz w:val="20"/>
                      <w:szCs w:val="20"/>
                    </w:rPr>
                    <w:t>с сопоставимым объемом выручки,</w:t>
                  </w:r>
                  <w:r w:rsidRPr="00524720">
                    <w:rPr>
                      <w:sz w:val="20"/>
                      <w:szCs w:val="20"/>
                    </w:rPr>
                    <w:t xml:space="preserve"> либо обобщенной (раскрываемой) финансовой отчетности по МСФО вместе с копиями аудиторских заключений;</w:t>
                  </w:r>
                </w:p>
                <w:p w14:paraId="12E9D5E0" w14:textId="77777777" w:rsidR="00CB4555" w:rsidRPr="00524720" w:rsidRDefault="00CB4555" w:rsidP="005822C4">
                  <w:pPr>
                    <w:pStyle w:val="a9"/>
                    <w:suppressAutoHyphens/>
                    <w:rPr>
                      <w:sz w:val="20"/>
                      <w:szCs w:val="20"/>
                    </w:rPr>
                  </w:pPr>
                  <w:r w:rsidRPr="00524720">
                    <w:rPr>
                      <w:sz w:val="20"/>
                      <w:szCs w:val="20"/>
                    </w:rPr>
                    <w:t>- копии документов, подтверждающих правопреемство в случае представления в подтверждение опыта аудиторских заключений, выданных иными лицами, не являющимися участниками закупки (договор о правопреемстве организации, передаточный акт и др.).</w:t>
                  </w:r>
                </w:p>
                <w:p w14:paraId="2FBEB37D" w14:textId="77777777" w:rsidR="00CB4555" w:rsidRPr="00524720" w:rsidRDefault="00CB4555" w:rsidP="005822C4">
                  <w:pPr>
                    <w:pStyle w:val="a9"/>
                    <w:suppressAutoHyphens/>
                    <w:rPr>
                      <w:b/>
                      <w:bCs/>
                      <w:sz w:val="20"/>
                      <w:szCs w:val="20"/>
                    </w:rPr>
                  </w:pPr>
                  <w:r w:rsidRPr="00524720">
                    <w:rPr>
                      <w:b/>
                      <w:bCs/>
                      <w:sz w:val="20"/>
                      <w:szCs w:val="20"/>
                    </w:rPr>
                    <w:t xml:space="preserve">В связи с конфиденциальностью, могут быть представлены: </w:t>
                  </w:r>
                </w:p>
                <w:p w14:paraId="41F89654" w14:textId="77777777" w:rsidR="00CB4555" w:rsidRPr="00524720" w:rsidRDefault="00CB4555" w:rsidP="005822C4">
                  <w:pPr>
                    <w:pStyle w:val="a9"/>
                    <w:numPr>
                      <w:ilvl w:val="0"/>
                      <w:numId w:val="48"/>
                    </w:numPr>
                    <w:suppressAutoHyphens/>
                    <w:ind w:left="0" w:firstLine="709"/>
                    <w:rPr>
                      <w:sz w:val="20"/>
                      <w:szCs w:val="20"/>
                    </w:rPr>
                  </w:pPr>
                  <w:r w:rsidRPr="00524720">
                    <w:rPr>
                      <w:sz w:val="20"/>
                      <w:szCs w:val="20"/>
                    </w:rPr>
                    <w:t>копии частей</w:t>
                  </w:r>
                  <w:r w:rsidRPr="00524720">
                    <w:rPr>
                      <w:rFonts w:eastAsia="Times New Roman"/>
                      <w:color w:val="000000"/>
                      <w:sz w:val="20"/>
                      <w:szCs w:val="20"/>
                    </w:rPr>
                    <w:t xml:space="preserve"> </w:t>
                  </w:r>
                  <w:r w:rsidRPr="00524720">
                    <w:rPr>
                      <w:sz w:val="20"/>
                      <w:szCs w:val="20"/>
                    </w:rPr>
                    <w:t>финансовой отчетности по МСФО с подтверждением факта ее подписания аудируемым лицом, либо заверенной аудиторской организацией, содержащие показатели выручки таких организаций за указанный период, наименование формы отчетности и аудируемого лица;</w:t>
                  </w:r>
                </w:p>
                <w:p w14:paraId="78ABFF23" w14:textId="77777777" w:rsidR="00CB4555" w:rsidRPr="00524720" w:rsidRDefault="00CB4555" w:rsidP="005822C4">
                  <w:pPr>
                    <w:pStyle w:val="a9"/>
                    <w:numPr>
                      <w:ilvl w:val="0"/>
                      <w:numId w:val="48"/>
                    </w:numPr>
                    <w:suppressAutoHyphens/>
                    <w:ind w:left="0" w:firstLine="709"/>
                    <w:rPr>
                      <w:sz w:val="20"/>
                      <w:szCs w:val="20"/>
                    </w:rPr>
                  </w:pPr>
                  <w:r w:rsidRPr="00524720">
                    <w:rPr>
                      <w:sz w:val="20"/>
                      <w:szCs w:val="20"/>
                    </w:rPr>
                    <w:t>копии сокращенных аудиторских заключений, подтверждающих наименование аудируемого лица, предмет аудита и факт подписания аудиторского заключения.</w:t>
                  </w:r>
                </w:p>
                <w:p w14:paraId="7967CDC2" w14:textId="77777777" w:rsidR="00CB4555" w:rsidRPr="00524720" w:rsidRDefault="00CB4555" w:rsidP="005822C4">
                  <w:pPr>
                    <w:jc w:val="both"/>
                    <w:rPr>
                      <w:color w:val="000000"/>
                      <w:sz w:val="20"/>
                      <w:szCs w:val="20"/>
                    </w:rPr>
                  </w:pPr>
                </w:p>
                <w:p w14:paraId="1E4D88FC" w14:textId="77777777" w:rsidR="00CB4555" w:rsidRPr="00524720" w:rsidRDefault="00CB4555" w:rsidP="005822C4">
                  <w:pPr>
                    <w:pStyle w:val="a9"/>
                    <w:tabs>
                      <w:tab w:val="left" w:pos="0"/>
                    </w:tabs>
                    <w:spacing w:line="23" w:lineRule="atLeast"/>
                    <w:ind w:firstLine="0"/>
                    <w:rPr>
                      <w:color w:val="000000" w:themeColor="text1"/>
                      <w:sz w:val="20"/>
                      <w:szCs w:val="20"/>
                    </w:rPr>
                  </w:pPr>
                  <w:r w:rsidRPr="00524720">
                    <w:rPr>
                      <w:sz w:val="20"/>
                      <w:szCs w:val="20"/>
                    </w:rPr>
                    <w:t xml:space="preserve">Максимальное значение показателя присваивается заявке, содержащей документальное подтверждение наибольшего количества ранее оказанных услуг из всех, предложенных участниками по аудиту финансовой отчетности организаций, начиная с финансовой отчетности по МСФО за 2021 год до окончания подачи заявок, годовая выручка которых по данным годовой финансовой отчетности  была </w:t>
                  </w:r>
                  <w:r w:rsidRPr="00524720">
                    <w:rPr>
                      <w:rFonts w:eastAsia="Times New Roman"/>
                      <w:color w:val="000000"/>
                      <w:sz w:val="20"/>
                      <w:szCs w:val="20"/>
                    </w:rPr>
                    <w:t>не менее</w:t>
                  </w:r>
                  <w:r w:rsidRPr="00524720">
                    <w:rPr>
                      <w:rFonts w:eastAsia="Times New Roman"/>
                      <w:color w:val="FF0000"/>
                      <w:sz w:val="20"/>
                      <w:szCs w:val="20"/>
                    </w:rPr>
                    <w:t xml:space="preserve"> </w:t>
                  </w:r>
                  <w:r w:rsidRPr="00524720">
                    <w:rPr>
                      <w:rFonts w:eastAsia="Times New Roman"/>
                      <w:sz w:val="20"/>
                      <w:szCs w:val="20"/>
                    </w:rPr>
                    <w:t>100</w:t>
                  </w:r>
                  <w:r w:rsidRPr="00524720">
                    <w:rPr>
                      <w:rFonts w:eastAsia="Times New Roman"/>
                      <w:color w:val="000000"/>
                      <w:sz w:val="20"/>
                      <w:szCs w:val="20"/>
                    </w:rPr>
                    <w:t xml:space="preserve">% среднегодовой выручки, </w:t>
                  </w:r>
                  <w:r w:rsidRPr="00524720">
                    <w:rPr>
                      <w:color w:val="000000" w:themeColor="text1"/>
                      <w:sz w:val="20"/>
                      <w:szCs w:val="20"/>
                    </w:rPr>
                    <w:t xml:space="preserve">начиная с </w:t>
                  </w:r>
                  <w:r w:rsidRPr="00524720">
                    <w:rPr>
                      <w:sz w:val="20"/>
                      <w:szCs w:val="20"/>
                    </w:rPr>
                    <w:t>финансовой отчетности</w:t>
                  </w:r>
                  <w:r w:rsidRPr="00524720">
                    <w:rPr>
                      <w:color w:val="000000" w:themeColor="text1"/>
                      <w:sz w:val="20"/>
                      <w:szCs w:val="20"/>
                    </w:rPr>
                    <w:t xml:space="preserve"> по МСФО за 2021 г.-2024гг.</w:t>
                  </w:r>
                </w:p>
                <w:p w14:paraId="1F8CE89E" w14:textId="77777777" w:rsidR="00CB4555" w:rsidRPr="00524720" w:rsidRDefault="00CB4555" w:rsidP="005822C4">
                  <w:pPr>
                    <w:pStyle w:val="a9"/>
                    <w:tabs>
                      <w:tab w:val="left" w:pos="0"/>
                    </w:tabs>
                    <w:spacing w:line="23" w:lineRule="atLeast"/>
                    <w:ind w:firstLine="0"/>
                    <w:rPr>
                      <w:rFonts w:eastAsia="Times New Roman"/>
                      <w:color w:val="000000"/>
                      <w:sz w:val="20"/>
                      <w:szCs w:val="20"/>
                    </w:rPr>
                  </w:pPr>
                </w:p>
                <w:p w14:paraId="7BC4AA4B" w14:textId="77777777" w:rsidR="00CB4555" w:rsidRPr="00524720" w:rsidRDefault="00CB4555" w:rsidP="005822C4">
                  <w:pPr>
                    <w:autoSpaceDE w:val="0"/>
                    <w:autoSpaceDN w:val="0"/>
                    <w:adjustRightInd w:val="0"/>
                    <w:spacing w:line="23" w:lineRule="atLeast"/>
                    <w:jc w:val="both"/>
                    <w:rPr>
                      <w:sz w:val="20"/>
                      <w:szCs w:val="20"/>
                    </w:rPr>
                  </w:pPr>
                  <w:r w:rsidRPr="00524720">
                    <w:rPr>
                      <w:sz w:val="20"/>
                      <w:szCs w:val="20"/>
                    </w:rPr>
                    <w:t>Остальным Заявкам присваивается балл, равный:</w:t>
                  </w:r>
                </w:p>
                <w:p w14:paraId="42C60897" w14:textId="77777777" w:rsidR="00CB4555" w:rsidRPr="00524720" w:rsidRDefault="00CB4555" w:rsidP="005822C4">
                  <w:pPr>
                    <w:autoSpaceDE w:val="0"/>
                    <w:autoSpaceDN w:val="0"/>
                    <w:adjustRightInd w:val="0"/>
                    <w:spacing w:line="23" w:lineRule="atLeast"/>
                    <w:jc w:val="both"/>
                    <w:rPr>
                      <w:sz w:val="20"/>
                      <w:szCs w:val="20"/>
                    </w:rPr>
                  </w:pPr>
                </w:p>
                <w:p w14:paraId="424460BF" w14:textId="77777777" w:rsidR="00CB4555" w:rsidRPr="00524720" w:rsidRDefault="00CB4555" w:rsidP="005822C4">
                  <w:pPr>
                    <w:autoSpaceDE w:val="0"/>
                    <w:autoSpaceDN w:val="0"/>
                    <w:adjustRightInd w:val="0"/>
                    <w:spacing w:line="23" w:lineRule="atLeast"/>
                    <w:jc w:val="both"/>
                    <w:rPr>
                      <w:sz w:val="20"/>
                      <w:szCs w:val="20"/>
                    </w:rPr>
                  </w:pPr>
                  <w:r w:rsidRPr="00524720">
                    <w:rPr>
                      <w:sz w:val="20"/>
                      <w:szCs w:val="20"/>
                    </w:rPr>
                    <w:t>Б</w:t>
                  </w:r>
                  <w:r w:rsidRPr="00524720">
                    <w:rPr>
                      <w:sz w:val="20"/>
                      <w:szCs w:val="20"/>
                      <w:vertAlign w:val="subscript"/>
                      <w:lang w:val="en-US"/>
                    </w:rPr>
                    <w:t>j</w:t>
                  </w:r>
                  <w:r w:rsidRPr="00524720">
                    <w:rPr>
                      <w:sz w:val="20"/>
                      <w:szCs w:val="20"/>
                      <w:vertAlign w:val="subscript"/>
                    </w:rPr>
                    <w:t xml:space="preserve"> опыт </w:t>
                  </w:r>
                  <w:proofErr w:type="spellStart"/>
                  <w:r w:rsidRPr="00524720">
                    <w:rPr>
                      <w:sz w:val="20"/>
                      <w:szCs w:val="20"/>
                      <w:vertAlign w:val="subscript"/>
                    </w:rPr>
                    <w:t>мсфо</w:t>
                  </w:r>
                  <w:proofErr w:type="spellEnd"/>
                  <w:r w:rsidRPr="00524720">
                    <w:rPr>
                      <w:sz w:val="20"/>
                      <w:szCs w:val="20"/>
                    </w:rPr>
                    <w:t xml:space="preserve"> = </w:t>
                  </w:r>
                  <w:r w:rsidRPr="00524720">
                    <w:rPr>
                      <w:sz w:val="20"/>
                      <w:szCs w:val="20"/>
                      <w:lang w:val="en-US"/>
                    </w:rPr>
                    <w:t>N</w:t>
                  </w:r>
                  <w:r w:rsidRPr="00524720">
                    <w:rPr>
                      <w:sz w:val="20"/>
                      <w:szCs w:val="20"/>
                    </w:rPr>
                    <w:t xml:space="preserve"> * (Т</w:t>
                  </w:r>
                  <w:proofErr w:type="spellStart"/>
                  <w:r w:rsidRPr="00524720">
                    <w:rPr>
                      <w:sz w:val="20"/>
                      <w:szCs w:val="20"/>
                      <w:lang w:val="en-US"/>
                    </w:rPr>
                    <w:t>i</w:t>
                  </w:r>
                  <w:proofErr w:type="spellEnd"/>
                  <w:r w:rsidRPr="00524720">
                    <w:rPr>
                      <w:sz w:val="20"/>
                      <w:szCs w:val="20"/>
                    </w:rPr>
                    <w:t xml:space="preserve"> </w:t>
                  </w:r>
                  <w:proofErr w:type="spellStart"/>
                  <w:r w:rsidRPr="00524720">
                    <w:rPr>
                      <w:sz w:val="20"/>
                      <w:szCs w:val="20"/>
                    </w:rPr>
                    <w:t>мсфо</w:t>
                  </w:r>
                  <w:proofErr w:type="spellEnd"/>
                  <w:r w:rsidRPr="00524720">
                    <w:rPr>
                      <w:sz w:val="20"/>
                      <w:szCs w:val="20"/>
                    </w:rPr>
                    <w:t>/</w:t>
                  </w:r>
                  <w:proofErr w:type="spellStart"/>
                  <w:r w:rsidRPr="00524720">
                    <w:rPr>
                      <w:sz w:val="20"/>
                      <w:szCs w:val="20"/>
                    </w:rPr>
                    <w:t>Тmax</w:t>
                  </w:r>
                  <w:proofErr w:type="spellEnd"/>
                  <w:r w:rsidRPr="00524720">
                    <w:rPr>
                      <w:sz w:val="20"/>
                      <w:szCs w:val="20"/>
                    </w:rPr>
                    <w:t xml:space="preserve"> </w:t>
                  </w:r>
                  <w:proofErr w:type="spellStart"/>
                  <w:r w:rsidRPr="00524720">
                    <w:rPr>
                      <w:sz w:val="20"/>
                      <w:szCs w:val="20"/>
                    </w:rPr>
                    <w:t>мсфо</w:t>
                  </w:r>
                  <w:proofErr w:type="spellEnd"/>
                  <w:r w:rsidRPr="00524720">
                    <w:rPr>
                      <w:sz w:val="20"/>
                      <w:szCs w:val="20"/>
                    </w:rPr>
                    <w:t xml:space="preserve">), где </w:t>
                  </w:r>
                </w:p>
                <w:p w14:paraId="54405BB3" w14:textId="77777777" w:rsidR="00CB4555" w:rsidRPr="00524720" w:rsidRDefault="00CB4555" w:rsidP="005822C4">
                  <w:pPr>
                    <w:autoSpaceDE w:val="0"/>
                    <w:autoSpaceDN w:val="0"/>
                    <w:adjustRightInd w:val="0"/>
                    <w:spacing w:line="23" w:lineRule="atLeast"/>
                    <w:jc w:val="both"/>
                    <w:rPr>
                      <w:sz w:val="20"/>
                      <w:szCs w:val="20"/>
                    </w:rPr>
                  </w:pPr>
                </w:p>
                <w:p w14:paraId="440AB379" w14:textId="77777777" w:rsidR="00CB4555" w:rsidRPr="00524720" w:rsidRDefault="00CB4555" w:rsidP="005822C4">
                  <w:pPr>
                    <w:autoSpaceDE w:val="0"/>
                    <w:autoSpaceDN w:val="0"/>
                    <w:adjustRightInd w:val="0"/>
                    <w:jc w:val="both"/>
                    <w:rPr>
                      <w:rFonts w:eastAsia="MS Mincho"/>
                      <w:sz w:val="20"/>
                      <w:szCs w:val="20"/>
                    </w:rPr>
                  </w:pPr>
                  <w:r w:rsidRPr="00524720">
                    <w:rPr>
                      <w:rFonts w:eastAsia="MS Mincho"/>
                      <w:sz w:val="20"/>
                      <w:szCs w:val="20"/>
                    </w:rPr>
                    <w:t>Б</w:t>
                  </w:r>
                  <w:r w:rsidRPr="00524720">
                    <w:rPr>
                      <w:rFonts w:eastAsia="MS Mincho"/>
                      <w:sz w:val="20"/>
                      <w:szCs w:val="20"/>
                      <w:lang w:val="en-US"/>
                    </w:rPr>
                    <w:t>i</w:t>
                  </w:r>
                  <w:r w:rsidRPr="00524720">
                    <w:rPr>
                      <w:rFonts w:eastAsia="MS Mincho"/>
                      <w:sz w:val="20"/>
                      <w:szCs w:val="20"/>
                    </w:rPr>
                    <w:t xml:space="preserve"> </w:t>
                  </w:r>
                  <w:r w:rsidRPr="00524720">
                    <w:rPr>
                      <w:sz w:val="20"/>
                      <w:szCs w:val="20"/>
                      <w:vertAlign w:val="subscript"/>
                    </w:rPr>
                    <w:t xml:space="preserve">опыт </w:t>
                  </w:r>
                  <w:proofErr w:type="spellStart"/>
                  <w:r w:rsidRPr="00524720">
                    <w:rPr>
                      <w:sz w:val="20"/>
                      <w:szCs w:val="20"/>
                      <w:vertAlign w:val="subscript"/>
                    </w:rPr>
                    <w:t>мсфо</w:t>
                  </w:r>
                  <w:proofErr w:type="spellEnd"/>
                  <w:r w:rsidRPr="00524720">
                    <w:rPr>
                      <w:rFonts w:eastAsia="MS Mincho"/>
                      <w:sz w:val="20"/>
                      <w:szCs w:val="20"/>
                    </w:rPr>
                    <w:t xml:space="preserve"> - </w:t>
                  </w:r>
                  <w:r w:rsidRPr="00524720">
                    <w:rPr>
                      <w:sz w:val="20"/>
                      <w:szCs w:val="20"/>
                    </w:rPr>
                    <w:t xml:space="preserve">количество баллов </w:t>
                  </w:r>
                  <w:r w:rsidRPr="00524720">
                    <w:rPr>
                      <w:sz w:val="20"/>
                      <w:szCs w:val="20"/>
                      <w:lang w:val="en-US"/>
                    </w:rPr>
                    <w:t>i</w:t>
                  </w:r>
                  <w:r w:rsidRPr="00524720">
                    <w:rPr>
                      <w:sz w:val="20"/>
                      <w:szCs w:val="20"/>
                    </w:rPr>
                    <w:t>-го участника;</w:t>
                  </w:r>
                </w:p>
                <w:p w14:paraId="699413CD" w14:textId="77777777" w:rsidR="00CB4555" w:rsidRPr="00524720" w:rsidRDefault="00CB4555" w:rsidP="005822C4">
                  <w:pPr>
                    <w:autoSpaceDE w:val="0"/>
                    <w:autoSpaceDN w:val="0"/>
                    <w:adjustRightInd w:val="0"/>
                    <w:jc w:val="both"/>
                    <w:rPr>
                      <w:rFonts w:eastAsia="MS Mincho"/>
                      <w:sz w:val="20"/>
                      <w:szCs w:val="20"/>
                    </w:rPr>
                  </w:pPr>
                  <w:r w:rsidRPr="00524720">
                    <w:rPr>
                      <w:sz w:val="20"/>
                      <w:szCs w:val="20"/>
                    </w:rPr>
                    <w:t>N – максимально возможное количество баллов</w:t>
                  </w:r>
                  <w:r w:rsidRPr="00524720">
                    <w:rPr>
                      <w:rFonts w:eastAsia="MS Mincho"/>
                      <w:sz w:val="20"/>
                      <w:szCs w:val="20"/>
                    </w:rPr>
                    <w:t>;</w:t>
                  </w:r>
                </w:p>
                <w:p w14:paraId="70C8A06C" w14:textId="77777777" w:rsidR="00CB4555" w:rsidRPr="00524720" w:rsidRDefault="00CB4555" w:rsidP="005822C4">
                  <w:pPr>
                    <w:autoSpaceDE w:val="0"/>
                    <w:autoSpaceDN w:val="0"/>
                    <w:adjustRightInd w:val="0"/>
                    <w:spacing w:line="23" w:lineRule="atLeast"/>
                    <w:jc w:val="both"/>
                    <w:rPr>
                      <w:sz w:val="20"/>
                      <w:szCs w:val="20"/>
                    </w:rPr>
                  </w:pPr>
                  <w:r w:rsidRPr="00524720">
                    <w:rPr>
                      <w:sz w:val="20"/>
                      <w:szCs w:val="20"/>
                    </w:rPr>
                    <w:t>T</w:t>
                  </w:r>
                  <w:proofErr w:type="spellStart"/>
                  <w:r w:rsidRPr="00524720">
                    <w:rPr>
                      <w:sz w:val="20"/>
                      <w:szCs w:val="20"/>
                      <w:lang w:val="en-US"/>
                    </w:rPr>
                    <w:t>i</w:t>
                  </w:r>
                  <w:proofErr w:type="spellEnd"/>
                  <w:r w:rsidRPr="00524720">
                    <w:rPr>
                      <w:sz w:val="20"/>
                      <w:szCs w:val="20"/>
                    </w:rPr>
                    <w:t xml:space="preserve"> </w:t>
                  </w:r>
                  <w:proofErr w:type="spellStart"/>
                  <w:r w:rsidRPr="00524720">
                    <w:rPr>
                      <w:sz w:val="20"/>
                      <w:szCs w:val="20"/>
                    </w:rPr>
                    <w:t>мсфо</w:t>
                  </w:r>
                  <w:proofErr w:type="spellEnd"/>
                  <w:r w:rsidRPr="00524720">
                    <w:rPr>
                      <w:sz w:val="20"/>
                      <w:szCs w:val="20"/>
                    </w:rPr>
                    <w:t xml:space="preserve"> – число соответствующих услуг в заявке </w:t>
                  </w:r>
                  <w:proofErr w:type="spellStart"/>
                  <w:r w:rsidRPr="00524720">
                    <w:rPr>
                      <w:sz w:val="20"/>
                      <w:szCs w:val="20"/>
                      <w:lang w:val="en-US"/>
                    </w:rPr>
                    <w:t>i</w:t>
                  </w:r>
                  <w:proofErr w:type="spellEnd"/>
                  <w:r w:rsidRPr="00524720">
                    <w:rPr>
                      <w:sz w:val="20"/>
                      <w:szCs w:val="20"/>
                    </w:rPr>
                    <w:t xml:space="preserve">-го участника, </w:t>
                  </w:r>
                </w:p>
                <w:p w14:paraId="5BBF403A" w14:textId="77777777" w:rsidR="00CB4555" w:rsidRPr="00524720" w:rsidRDefault="00CB4555" w:rsidP="005822C4">
                  <w:pPr>
                    <w:pStyle w:val="a9"/>
                    <w:tabs>
                      <w:tab w:val="left" w:pos="0"/>
                    </w:tabs>
                    <w:spacing w:line="23" w:lineRule="atLeast"/>
                    <w:ind w:firstLine="0"/>
                    <w:rPr>
                      <w:sz w:val="20"/>
                      <w:szCs w:val="20"/>
                    </w:rPr>
                  </w:pPr>
                  <w:proofErr w:type="spellStart"/>
                  <w:r w:rsidRPr="00524720">
                    <w:rPr>
                      <w:sz w:val="20"/>
                      <w:szCs w:val="20"/>
                    </w:rPr>
                    <w:t>Tmax</w:t>
                  </w:r>
                  <w:proofErr w:type="spellEnd"/>
                  <w:r w:rsidRPr="00524720">
                    <w:rPr>
                      <w:sz w:val="20"/>
                      <w:szCs w:val="20"/>
                    </w:rPr>
                    <w:t xml:space="preserve"> </w:t>
                  </w:r>
                  <w:proofErr w:type="spellStart"/>
                  <w:r w:rsidRPr="00524720">
                    <w:rPr>
                      <w:sz w:val="20"/>
                      <w:szCs w:val="20"/>
                    </w:rPr>
                    <w:t>мсфо</w:t>
                  </w:r>
                  <w:proofErr w:type="spellEnd"/>
                  <w:r w:rsidRPr="00524720">
                    <w:rPr>
                      <w:sz w:val="20"/>
                      <w:szCs w:val="20"/>
                    </w:rPr>
                    <w:t xml:space="preserve"> – максимальное число соответствующих услуг, предложенное в заявке, получившей максимальное значение показателей. </w:t>
                  </w:r>
                </w:p>
                <w:p w14:paraId="530FC79D" w14:textId="77777777" w:rsidR="00CB4555" w:rsidRPr="00524720" w:rsidRDefault="00CB4555" w:rsidP="005822C4">
                  <w:pPr>
                    <w:pStyle w:val="a9"/>
                    <w:tabs>
                      <w:tab w:val="left" w:pos="0"/>
                    </w:tabs>
                    <w:ind w:firstLine="0"/>
                    <w:rPr>
                      <w:b/>
                      <w:bCs/>
                      <w:sz w:val="20"/>
                      <w:szCs w:val="20"/>
                    </w:rPr>
                  </w:pPr>
                  <w:r w:rsidRPr="00524720">
                    <w:rPr>
                      <w:b/>
                      <w:bCs/>
                      <w:sz w:val="20"/>
                      <w:szCs w:val="20"/>
                    </w:rPr>
                    <w:t xml:space="preserve">В случае отсутствия в указанный период у участника опыта, соответствующего установленному содержанию показателя критерия, присваивается 0 баллов. </w:t>
                  </w:r>
                </w:p>
                <w:p w14:paraId="1F69A402" w14:textId="77777777" w:rsidR="00CB4555" w:rsidRPr="00524720" w:rsidRDefault="00CB4555" w:rsidP="005822C4">
                  <w:pPr>
                    <w:pStyle w:val="a9"/>
                    <w:tabs>
                      <w:tab w:val="left" w:pos="0"/>
                    </w:tabs>
                    <w:ind w:firstLine="0"/>
                    <w:rPr>
                      <w:b/>
                      <w:bCs/>
                      <w:sz w:val="20"/>
                      <w:szCs w:val="20"/>
                    </w:rPr>
                  </w:pPr>
                </w:p>
                <w:p w14:paraId="7AD7E52C" w14:textId="32C5AFA1" w:rsidR="00CB4555" w:rsidRPr="00524720" w:rsidRDefault="00CB4555" w:rsidP="005822C4">
                  <w:pPr>
                    <w:jc w:val="both"/>
                    <w:rPr>
                      <w:sz w:val="20"/>
                      <w:szCs w:val="20"/>
                    </w:rPr>
                  </w:pPr>
                  <w:r w:rsidRPr="00524720">
                    <w:rPr>
                      <w:b/>
                      <w:bCs/>
                      <w:sz w:val="20"/>
                      <w:szCs w:val="20"/>
                    </w:rPr>
                    <w:lastRenderedPageBreak/>
                    <w:t>При этом опыт аудита финансовой отчетности банковских и страховых организаций в силу его нерелевантности не учитывается.</w:t>
                  </w:r>
                </w:p>
              </w:tc>
              <w:tc>
                <w:tcPr>
                  <w:tcW w:w="1105" w:type="dxa"/>
                  <w:vAlign w:val="center"/>
                </w:tcPr>
                <w:p w14:paraId="477FD447" w14:textId="27897458" w:rsidR="00CB4555" w:rsidRPr="00524720" w:rsidRDefault="00CB4555" w:rsidP="005822C4">
                  <w:pPr>
                    <w:jc w:val="center"/>
                    <w:rPr>
                      <w:iCs/>
                      <w:color w:val="000000"/>
                      <w:sz w:val="20"/>
                      <w:szCs w:val="20"/>
                    </w:rPr>
                  </w:pPr>
                  <w:r w:rsidRPr="00524720">
                    <w:rPr>
                      <w:iCs/>
                      <w:color w:val="000000"/>
                      <w:sz w:val="20"/>
                      <w:szCs w:val="20"/>
                    </w:rPr>
                    <w:lastRenderedPageBreak/>
                    <w:t>10</w:t>
                  </w:r>
                </w:p>
              </w:tc>
            </w:tr>
            <w:tr w:rsidR="00CB4555" w:rsidRPr="00524720" w14:paraId="4E75AE6F" w14:textId="77777777" w:rsidTr="009255B0">
              <w:trPr>
                <w:jc w:val="center"/>
              </w:trPr>
              <w:tc>
                <w:tcPr>
                  <w:tcW w:w="1162" w:type="dxa"/>
                  <w:vMerge/>
                  <w:vAlign w:val="center"/>
                </w:tcPr>
                <w:p w14:paraId="764E55B3" w14:textId="77777777" w:rsidR="00CB4555" w:rsidRPr="00524720" w:rsidRDefault="00CB4555" w:rsidP="005822C4">
                  <w:pPr>
                    <w:jc w:val="center"/>
                    <w:rPr>
                      <w:color w:val="000000"/>
                      <w:sz w:val="20"/>
                      <w:szCs w:val="20"/>
                    </w:rPr>
                  </w:pPr>
                </w:p>
              </w:tc>
              <w:tc>
                <w:tcPr>
                  <w:tcW w:w="2294" w:type="dxa"/>
                  <w:gridSpan w:val="2"/>
                  <w:vAlign w:val="center"/>
                </w:tcPr>
                <w:p w14:paraId="363A99DB" w14:textId="1F230BB1" w:rsidR="00CB4555" w:rsidRPr="00524720" w:rsidRDefault="00CB4555" w:rsidP="005822C4">
                  <w:pPr>
                    <w:jc w:val="center"/>
                    <w:rPr>
                      <w:rFonts w:eastAsia="Calibri"/>
                      <w:b/>
                      <w:sz w:val="20"/>
                      <w:szCs w:val="20"/>
                      <w:lang w:eastAsia="en-US"/>
                    </w:rPr>
                  </w:pPr>
                  <w:r w:rsidRPr="00524720">
                    <w:rPr>
                      <w:rFonts w:eastAsia="Calibri"/>
                      <w:b/>
                      <w:sz w:val="20"/>
                      <w:szCs w:val="20"/>
                      <w:lang w:eastAsia="en-US"/>
                    </w:rPr>
                    <w:t>2.2. Показатель критерия «Опыт участника по успешному выполнению работ, оказанию услуг сопоставимого объема в части аудита бухгалтерской (финансовой) отчетности».</w:t>
                  </w:r>
                </w:p>
              </w:tc>
              <w:tc>
                <w:tcPr>
                  <w:tcW w:w="5503" w:type="dxa"/>
                </w:tcPr>
                <w:p w14:paraId="526164C5" w14:textId="77777777" w:rsidR="00CB4555" w:rsidRPr="00524720" w:rsidRDefault="00CB4555" w:rsidP="005822C4">
                  <w:pPr>
                    <w:jc w:val="both"/>
                    <w:rPr>
                      <w:sz w:val="20"/>
                      <w:szCs w:val="20"/>
                    </w:rPr>
                  </w:pPr>
                  <w:r w:rsidRPr="00524720">
                    <w:rPr>
                      <w:sz w:val="20"/>
                      <w:szCs w:val="20"/>
                    </w:rPr>
                    <w:t xml:space="preserve">В расчет принимается опыт аудита годовой бухгалтерской (финансовой) отчетности </w:t>
                  </w:r>
                  <w:r w:rsidRPr="00524720">
                    <w:rPr>
                      <w:color w:val="000000"/>
                      <w:sz w:val="20"/>
                      <w:szCs w:val="20"/>
                    </w:rPr>
                    <w:t xml:space="preserve">организаций с сопоставимым объемом выручки, </w:t>
                  </w:r>
                  <w:r w:rsidRPr="00524720">
                    <w:rPr>
                      <w:color w:val="000000" w:themeColor="text1"/>
                      <w:sz w:val="20"/>
                      <w:szCs w:val="20"/>
                    </w:rPr>
                    <w:t>начиная с бухгалтерской (финансовой) отчетности за 2021 г. до окончания подачи заявок</w:t>
                  </w:r>
                  <w:r w:rsidRPr="00524720">
                    <w:rPr>
                      <w:sz w:val="20"/>
                      <w:szCs w:val="20"/>
                    </w:rPr>
                    <w:t>.</w:t>
                  </w:r>
                </w:p>
                <w:p w14:paraId="7D63C0D0" w14:textId="77777777" w:rsidR="00CB4555" w:rsidRPr="00524720" w:rsidRDefault="00CB4555" w:rsidP="005822C4">
                  <w:pPr>
                    <w:spacing w:line="23" w:lineRule="atLeast"/>
                    <w:jc w:val="both"/>
                    <w:rPr>
                      <w:sz w:val="20"/>
                      <w:szCs w:val="20"/>
                    </w:rPr>
                  </w:pPr>
                  <w:r w:rsidRPr="00524720">
                    <w:rPr>
                      <w:sz w:val="20"/>
                      <w:szCs w:val="20"/>
                    </w:rPr>
                    <w:t xml:space="preserve">Объем выручки определяется по данным каждой </w:t>
                  </w:r>
                  <w:proofErr w:type="spellStart"/>
                  <w:r w:rsidRPr="00524720">
                    <w:rPr>
                      <w:sz w:val="20"/>
                      <w:szCs w:val="20"/>
                    </w:rPr>
                    <w:t>проаудированной</w:t>
                  </w:r>
                  <w:proofErr w:type="spellEnd"/>
                  <w:r w:rsidRPr="00524720">
                    <w:rPr>
                      <w:sz w:val="20"/>
                      <w:szCs w:val="20"/>
                    </w:rPr>
                    <w:t xml:space="preserve"> бухгалтерской (финансовой) отчетности (отчета о финансовых результатах) и составляет не менее 100% среднегодовой выручки, начиная с бухгалтерской       </w:t>
                  </w:r>
                  <w:proofErr w:type="gramStart"/>
                  <w:r w:rsidRPr="00524720">
                    <w:rPr>
                      <w:sz w:val="20"/>
                      <w:szCs w:val="20"/>
                    </w:rPr>
                    <w:t xml:space="preserve">   (</w:t>
                  </w:r>
                  <w:proofErr w:type="gramEnd"/>
                  <w:r w:rsidRPr="00524720">
                    <w:rPr>
                      <w:sz w:val="20"/>
                      <w:szCs w:val="20"/>
                    </w:rPr>
                    <w:t xml:space="preserve">финансовой) отчетности за 2021 г.-2024гг. АО «ОТЛК ЕРА», 62 495 млн руб. </w:t>
                  </w:r>
                </w:p>
                <w:p w14:paraId="76E8F74D" w14:textId="77777777" w:rsidR="00CB4555" w:rsidRPr="00524720" w:rsidRDefault="00CB4555" w:rsidP="005822C4">
                  <w:pPr>
                    <w:spacing w:line="23" w:lineRule="atLeast"/>
                    <w:jc w:val="both"/>
                    <w:rPr>
                      <w:sz w:val="20"/>
                      <w:szCs w:val="20"/>
                    </w:rPr>
                  </w:pPr>
                </w:p>
                <w:p w14:paraId="62643C08" w14:textId="77777777" w:rsidR="00CB4555" w:rsidRPr="00524720" w:rsidRDefault="00CB4555" w:rsidP="005822C4">
                  <w:pPr>
                    <w:spacing w:line="23" w:lineRule="atLeast"/>
                    <w:jc w:val="both"/>
                    <w:rPr>
                      <w:b/>
                      <w:bCs/>
                      <w:sz w:val="20"/>
                      <w:szCs w:val="20"/>
                    </w:rPr>
                  </w:pPr>
                  <w:r w:rsidRPr="00524720">
                    <w:rPr>
                      <w:b/>
                      <w:bCs/>
                      <w:sz w:val="20"/>
                      <w:szCs w:val="20"/>
                    </w:rPr>
                    <w:t xml:space="preserve">В подтверждение </w:t>
                  </w:r>
                  <w:r w:rsidRPr="00524720">
                    <w:rPr>
                      <w:rFonts w:eastAsia="MS Mincho"/>
                      <w:b/>
                      <w:bCs/>
                      <w:sz w:val="20"/>
                      <w:szCs w:val="20"/>
                    </w:rPr>
                    <w:t xml:space="preserve">опыта аудиторской организации участник в составе заявки </w:t>
                  </w:r>
                  <w:r w:rsidRPr="00524720">
                    <w:rPr>
                      <w:b/>
                      <w:bCs/>
                      <w:sz w:val="20"/>
                      <w:szCs w:val="20"/>
                    </w:rPr>
                    <w:t>предоставляет:</w:t>
                  </w:r>
                </w:p>
                <w:p w14:paraId="3A5FF0DF" w14:textId="77777777" w:rsidR="00CB4555" w:rsidRPr="00524720" w:rsidRDefault="00CB4555" w:rsidP="005822C4">
                  <w:pPr>
                    <w:ind w:firstLine="709"/>
                    <w:jc w:val="both"/>
                    <w:rPr>
                      <w:rFonts w:eastAsia="MS Mincho"/>
                      <w:sz w:val="20"/>
                      <w:szCs w:val="20"/>
                    </w:rPr>
                  </w:pPr>
                  <w:r w:rsidRPr="00524720">
                    <w:rPr>
                      <w:rFonts w:eastAsia="MS Mincho"/>
                      <w:sz w:val="20"/>
                      <w:szCs w:val="20"/>
                    </w:rPr>
                    <w:t>- документ по Форме 2 «Сведения об опыте аудиторской организации по аудиту бухгалтерской (финансовой) отчетности организаций с сопоставимым объемом выручки»;</w:t>
                  </w:r>
                </w:p>
                <w:p w14:paraId="0DA87F6B" w14:textId="77777777" w:rsidR="00CB4555" w:rsidRPr="00524720" w:rsidRDefault="00CB4555" w:rsidP="005822C4">
                  <w:pPr>
                    <w:pStyle w:val="a9"/>
                    <w:suppressAutoHyphens/>
                    <w:spacing w:line="23" w:lineRule="atLeast"/>
                    <w:rPr>
                      <w:sz w:val="20"/>
                      <w:szCs w:val="20"/>
                    </w:rPr>
                  </w:pPr>
                  <w:r w:rsidRPr="00524720">
                    <w:rPr>
                      <w:sz w:val="20"/>
                      <w:szCs w:val="20"/>
                    </w:rPr>
                    <w:t>- копии бухгалтерской (финансовой) отчетности организаций с сопоставимым объемом выручки вместе с копиями аудиторских заключений;</w:t>
                  </w:r>
                </w:p>
                <w:p w14:paraId="142CEEA3" w14:textId="77777777" w:rsidR="00CB4555" w:rsidRPr="00524720" w:rsidRDefault="00CB4555" w:rsidP="005822C4">
                  <w:pPr>
                    <w:ind w:firstLine="709"/>
                    <w:jc w:val="both"/>
                    <w:rPr>
                      <w:rFonts w:eastAsia="MS Mincho"/>
                      <w:sz w:val="20"/>
                      <w:szCs w:val="20"/>
                    </w:rPr>
                  </w:pPr>
                  <w:r w:rsidRPr="00524720">
                    <w:rPr>
                      <w:rFonts w:eastAsia="MS Mincho"/>
                      <w:sz w:val="20"/>
                      <w:szCs w:val="20"/>
                    </w:rPr>
                    <w:t>- копии документов, подтверждающих правопреемство в случае представления в подтверждение опыта аудиторских заключений, выданных иными лицами, не являющимися участниками закупки (договор о правопреемстве организации, передаточный акт и др.).</w:t>
                  </w:r>
                </w:p>
                <w:p w14:paraId="1ACB90A0" w14:textId="77777777" w:rsidR="00CB4555" w:rsidRPr="00524720" w:rsidRDefault="00CB4555" w:rsidP="005822C4">
                  <w:pPr>
                    <w:pStyle w:val="a9"/>
                    <w:suppressAutoHyphens/>
                    <w:rPr>
                      <w:sz w:val="20"/>
                      <w:szCs w:val="20"/>
                    </w:rPr>
                  </w:pPr>
                  <w:r w:rsidRPr="00524720">
                    <w:rPr>
                      <w:sz w:val="20"/>
                      <w:szCs w:val="20"/>
                    </w:rPr>
                    <w:t>В связи с конфиденциальностью, могут быть представлены:</w:t>
                  </w:r>
                </w:p>
                <w:p w14:paraId="0E780074" w14:textId="77777777" w:rsidR="00CB4555" w:rsidRPr="00524720" w:rsidRDefault="00CB4555" w:rsidP="005822C4">
                  <w:pPr>
                    <w:pStyle w:val="a9"/>
                    <w:suppressAutoHyphens/>
                    <w:spacing w:line="23" w:lineRule="atLeast"/>
                    <w:rPr>
                      <w:sz w:val="20"/>
                      <w:szCs w:val="20"/>
                    </w:rPr>
                  </w:pPr>
                  <w:r w:rsidRPr="00524720">
                    <w:rPr>
                      <w:sz w:val="20"/>
                      <w:szCs w:val="20"/>
                    </w:rPr>
                    <w:t xml:space="preserve">1) копии частей бухгалтерской (финансовой) отчетности с подтверждением факта её подписания аудируемым лицом, либо заверенной аудиторской организацией, содержащие показатели выручки таких организаций за указанный период, наименование формы отчетности и аудируемого лица; </w:t>
                  </w:r>
                </w:p>
                <w:p w14:paraId="2CB609B4" w14:textId="77777777" w:rsidR="00CB4555" w:rsidRPr="00524720" w:rsidRDefault="00CB4555" w:rsidP="005822C4">
                  <w:pPr>
                    <w:pStyle w:val="a9"/>
                    <w:suppressAutoHyphens/>
                    <w:spacing w:line="23" w:lineRule="atLeast"/>
                    <w:rPr>
                      <w:sz w:val="20"/>
                      <w:szCs w:val="20"/>
                    </w:rPr>
                  </w:pPr>
                  <w:r w:rsidRPr="00524720">
                    <w:rPr>
                      <w:sz w:val="20"/>
                      <w:szCs w:val="20"/>
                    </w:rPr>
                    <w:t>2) копии сокращенных аудиторских заключений, подтверждающих наименование аудируемого лица, предмет аудита и факт подписания аудиторского заключения.</w:t>
                  </w:r>
                </w:p>
                <w:p w14:paraId="5E9F14A2" w14:textId="77777777" w:rsidR="00CB4555" w:rsidRPr="00524720" w:rsidRDefault="00CB4555" w:rsidP="005822C4">
                  <w:pPr>
                    <w:pStyle w:val="a9"/>
                    <w:suppressAutoHyphens/>
                    <w:spacing w:line="23" w:lineRule="atLeast"/>
                    <w:ind w:firstLine="0"/>
                    <w:rPr>
                      <w:sz w:val="20"/>
                      <w:szCs w:val="20"/>
                    </w:rPr>
                  </w:pPr>
                  <w:r w:rsidRPr="00524720">
                    <w:rPr>
                      <w:sz w:val="20"/>
                      <w:szCs w:val="20"/>
                    </w:rPr>
                    <w:t xml:space="preserve">               </w:t>
                  </w:r>
                </w:p>
                <w:p w14:paraId="17E76751" w14:textId="77777777" w:rsidR="00CB4555" w:rsidRPr="00524720" w:rsidRDefault="00CB4555" w:rsidP="005822C4">
                  <w:pPr>
                    <w:pStyle w:val="a9"/>
                    <w:suppressAutoHyphens/>
                    <w:spacing w:line="23" w:lineRule="atLeast"/>
                    <w:ind w:firstLine="0"/>
                    <w:rPr>
                      <w:sz w:val="20"/>
                      <w:szCs w:val="20"/>
                    </w:rPr>
                  </w:pPr>
                  <w:r w:rsidRPr="00524720">
                    <w:rPr>
                      <w:sz w:val="20"/>
                      <w:szCs w:val="20"/>
                    </w:rPr>
                    <w:t>Допускается предоставление бухгалтерской (финансовой) отчетности организаций, выгруженной из Государственного информационного ресурса бухгалтерской (финансовой) отчетности.</w:t>
                  </w:r>
                </w:p>
                <w:p w14:paraId="23734773" w14:textId="77777777" w:rsidR="00CB4555" w:rsidRPr="00524720" w:rsidRDefault="00CB4555" w:rsidP="005822C4">
                  <w:pPr>
                    <w:pStyle w:val="a9"/>
                    <w:suppressAutoHyphens/>
                    <w:spacing w:line="23" w:lineRule="atLeast"/>
                    <w:ind w:firstLine="0"/>
                    <w:rPr>
                      <w:sz w:val="20"/>
                      <w:szCs w:val="20"/>
                    </w:rPr>
                  </w:pPr>
                </w:p>
                <w:p w14:paraId="1888C306" w14:textId="77777777" w:rsidR="00CB4555" w:rsidRPr="00524720" w:rsidRDefault="00CB4555" w:rsidP="005822C4">
                  <w:pPr>
                    <w:pStyle w:val="a9"/>
                    <w:tabs>
                      <w:tab w:val="left" w:pos="0"/>
                    </w:tabs>
                    <w:ind w:firstLine="0"/>
                    <w:rPr>
                      <w:rFonts w:eastAsia="Times New Roman"/>
                      <w:i/>
                      <w:color w:val="000000"/>
                      <w:sz w:val="20"/>
                      <w:szCs w:val="20"/>
                    </w:rPr>
                  </w:pPr>
                  <w:r w:rsidRPr="00524720">
                    <w:rPr>
                      <w:sz w:val="20"/>
                      <w:szCs w:val="20"/>
                    </w:rPr>
                    <w:t xml:space="preserve">Максимальное значение показателя присваивается заявке, содержащей документальное подтверждение наибольшего количества ранее оказанных услуг из всех, предложенных участниками по аудиту бухгалтерской (финансовой) отчетности организаций, </w:t>
                  </w:r>
                  <w:r w:rsidRPr="00524720">
                    <w:rPr>
                      <w:color w:val="000000" w:themeColor="text1"/>
                      <w:sz w:val="20"/>
                      <w:szCs w:val="20"/>
                    </w:rPr>
                    <w:t>начиная с бухгалтерской (финансовой) отчетности за 2021 год до окончания подачи заявок</w:t>
                  </w:r>
                  <w:r w:rsidRPr="00524720">
                    <w:rPr>
                      <w:sz w:val="20"/>
                      <w:szCs w:val="20"/>
                    </w:rPr>
                    <w:t xml:space="preserve">, годовая выручка которых по данным годовой бухгалтерской (финансовой) отчетности была </w:t>
                  </w:r>
                  <w:r w:rsidRPr="00524720">
                    <w:rPr>
                      <w:rFonts w:eastAsia="Times New Roman"/>
                      <w:color w:val="000000"/>
                      <w:sz w:val="20"/>
                      <w:szCs w:val="20"/>
                    </w:rPr>
                    <w:t>не менее</w:t>
                  </w:r>
                  <w:r w:rsidRPr="00524720">
                    <w:rPr>
                      <w:rFonts w:eastAsia="Times New Roman"/>
                      <w:color w:val="FF0000"/>
                      <w:sz w:val="20"/>
                      <w:szCs w:val="20"/>
                    </w:rPr>
                    <w:t xml:space="preserve"> </w:t>
                  </w:r>
                  <w:r w:rsidRPr="00524720">
                    <w:rPr>
                      <w:rFonts w:eastAsia="Times New Roman"/>
                      <w:sz w:val="20"/>
                      <w:szCs w:val="20"/>
                    </w:rPr>
                    <w:t>100</w:t>
                  </w:r>
                  <w:r w:rsidRPr="00524720">
                    <w:rPr>
                      <w:rFonts w:eastAsia="Times New Roman"/>
                      <w:color w:val="000000"/>
                      <w:sz w:val="20"/>
                      <w:szCs w:val="20"/>
                    </w:rPr>
                    <w:t xml:space="preserve">% среднегодовой выручки, </w:t>
                  </w:r>
                  <w:r w:rsidRPr="00524720">
                    <w:rPr>
                      <w:color w:val="000000" w:themeColor="text1"/>
                      <w:sz w:val="20"/>
                      <w:szCs w:val="20"/>
                    </w:rPr>
                    <w:t xml:space="preserve">начиная с </w:t>
                  </w:r>
                  <w:r w:rsidRPr="00524720">
                    <w:rPr>
                      <w:sz w:val="20"/>
                      <w:szCs w:val="20"/>
                    </w:rPr>
                    <w:t>бухгалтерской (финансовой) отчетности</w:t>
                  </w:r>
                  <w:r w:rsidRPr="00524720">
                    <w:rPr>
                      <w:color w:val="000000" w:themeColor="text1"/>
                      <w:sz w:val="20"/>
                      <w:szCs w:val="20"/>
                    </w:rPr>
                    <w:t xml:space="preserve"> за 2021-2024 гг.</w:t>
                  </w:r>
                  <w:r w:rsidRPr="00524720">
                    <w:rPr>
                      <w:rFonts w:eastAsia="Times New Roman"/>
                      <w:color w:val="000000"/>
                      <w:sz w:val="20"/>
                      <w:szCs w:val="20"/>
                    </w:rPr>
                    <w:t xml:space="preserve"> </w:t>
                  </w:r>
                </w:p>
                <w:p w14:paraId="51AE7227" w14:textId="77777777" w:rsidR="00CB4555" w:rsidRPr="00524720" w:rsidRDefault="00CB4555" w:rsidP="005822C4">
                  <w:pPr>
                    <w:autoSpaceDE w:val="0"/>
                    <w:autoSpaceDN w:val="0"/>
                    <w:adjustRightInd w:val="0"/>
                    <w:jc w:val="both"/>
                    <w:rPr>
                      <w:sz w:val="20"/>
                      <w:szCs w:val="20"/>
                    </w:rPr>
                  </w:pPr>
                </w:p>
                <w:p w14:paraId="2C5E2C1E" w14:textId="77777777" w:rsidR="00CB4555" w:rsidRPr="00524720" w:rsidRDefault="00CB4555" w:rsidP="005822C4">
                  <w:pPr>
                    <w:autoSpaceDE w:val="0"/>
                    <w:autoSpaceDN w:val="0"/>
                    <w:adjustRightInd w:val="0"/>
                    <w:jc w:val="both"/>
                    <w:rPr>
                      <w:sz w:val="20"/>
                      <w:szCs w:val="20"/>
                    </w:rPr>
                  </w:pPr>
                  <w:r w:rsidRPr="00524720">
                    <w:rPr>
                      <w:sz w:val="20"/>
                      <w:szCs w:val="20"/>
                    </w:rPr>
                    <w:t>Остальным заявкам присваивается балл, равный:</w:t>
                  </w:r>
                </w:p>
                <w:p w14:paraId="33CF4E98" w14:textId="77777777" w:rsidR="00CB4555" w:rsidRPr="00524720" w:rsidRDefault="00CB4555" w:rsidP="005822C4">
                  <w:pPr>
                    <w:autoSpaceDE w:val="0"/>
                    <w:autoSpaceDN w:val="0"/>
                    <w:adjustRightInd w:val="0"/>
                    <w:jc w:val="both"/>
                    <w:rPr>
                      <w:sz w:val="20"/>
                      <w:szCs w:val="20"/>
                    </w:rPr>
                  </w:pPr>
                  <w:r w:rsidRPr="00524720">
                    <w:rPr>
                      <w:sz w:val="20"/>
                      <w:szCs w:val="20"/>
                    </w:rPr>
                    <w:t>Б</w:t>
                  </w:r>
                  <w:proofErr w:type="spellStart"/>
                  <w:r w:rsidRPr="00524720">
                    <w:rPr>
                      <w:sz w:val="20"/>
                      <w:szCs w:val="20"/>
                      <w:lang w:val="en-US"/>
                    </w:rPr>
                    <w:t>i</w:t>
                  </w:r>
                  <w:proofErr w:type="spellEnd"/>
                  <w:r w:rsidRPr="00524720">
                    <w:rPr>
                      <w:sz w:val="20"/>
                      <w:szCs w:val="20"/>
                      <w:vertAlign w:val="subscript"/>
                    </w:rPr>
                    <w:t xml:space="preserve"> опыт </w:t>
                  </w:r>
                  <w:proofErr w:type="spellStart"/>
                  <w:r w:rsidRPr="00524720">
                    <w:rPr>
                      <w:sz w:val="20"/>
                      <w:szCs w:val="20"/>
                      <w:vertAlign w:val="subscript"/>
                    </w:rPr>
                    <w:t>рсбу</w:t>
                  </w:r>
                  <w:proofErr w:type="spellEnd"/>
                  <w:r w:rsidRPr="00524720">
                    <w:rPr>
                      <w:sz w:val="20"/>
                      <w:szCs w:val="20"/>
                    </w:rPr>
                    <w:t xml:space="preserve"> = </w:t>
                  </w:r>
                  <w:r w:rsidRPr="00524720">
                    <w:rPr>
                      <w:rFonts w:eastAsia="MS Mincho"/>
                      <w:sz w:val="20"/>
                      <w:szCs w:val="20"/>
                      <w:lang w:val="en-US"/>
                    </w:rPr>
                    <w:t>N</w:t>
                  </w:r>
                  <w:r w:rsidRPr="00524720">
                    <w:rPr>
                      <w:sz w:val="20"/>
                      <w:szCs w:val="20"/>
                    </w:rPr>
                    <w:t xml:space="preserve"> * (Т</w:t>
                  </w:r>
                  <w:proofErr w:type="spellStart"/>
                  <w:r w:rsidRPr="00524720">
                    <w:rPr>
                      <w:sz w:val="20"/>
                      <w:szCs w:val="20"/>
                      <w:lang w:val="en-US"/>
                    </w:rPr>
                    <w:t>i</w:t>
                  </w:r>
                  <w:proofErr w:type="spellEnd"/>
                  <w:r w:rsidRPr="00524720">
                    <w:rPr>
                      <w:sz w:val="20"/>
                      <w:szCs w:val="20"/>
                    </w:rPr>
                    <w:t xml:space="preserve"> </w:t>
                  </w:r>
                  <w:proofErr w:type="spellStart"/>
                  <w:r w:rsidRPr="00524720">
                    <w:rPr>
                      <w:sz w:val="20"/>
                      <w:szCs w:val="20"/>
                    </w:rPr>
                    <w:t>рсбу</w:t>
                  </w:r>
                  <w:proofErr w:type="spellEnd"/>
                  <w:r w:rsidRPr="00524720">
                    <w:rPr>
                      <w:sz w:val="20"/>
                      <w:szCs w:val="20"/>
                    </w:rPr>
                    <w:t xml:space="preserve"> / </w:t>
                  </w:r>
                  <w:proofErr w:type="spellStart"/>
                  <w:r w:rsidRPr="00524720">
                    <w:rPr>
                      <w:sz w:val="20"/>
                      <w:szCs w:val="20"/>
                    </w:rPr>
                    <w:t>Тmax</w:t>
                  </w:r>
                  <w:proofErr w:type="spellEnd"/>
                  <w:r w:rsidRPr="00524720">
                    <w:rPr>
                      <w:sz w:val="20"/>
                      <w:szCs w:val="20"/>
                    </w:rPr>
                    <w:t xml:space="preserve"> </w:t>
                  </w:r>
                  <w:proofErr w:type="spellStart"/>
                  <w:r w:rsidRPr="00524720">
                    <w:rPr>
                      <w:sz w:val="20"/>
                      <w:szCs w:val="20"/>
                    </w:rPr>
                    <w:t>рсбу</w:t>
                  </w:r>
                  <w:proofErr w:type="spellEnd"/>
                  <w:r w:rsidRPr="00524720">
                    <w:rPr>
                      <w:sz w:val="20"/>
                      <w:szCs w:val="20"/>
                    </w:rPr>
                    <w:t xml:space="preserve">), где </w:t>
                  </w:r>
                </w:p>
                <w:p w14:paraId="3306F2F0" w14:textId="77777777" w:rsidR="00CB4555" w:rsidRPr="00524720" w:rsidRDefault="00CB4555" w:rsidP="005822C4">
                  <w:pPr>
                    <w:autoSpaceDE w:val="0"/>
                    <w:autoSpaceDN w:val="0"/>
                    <w:adjustRightInd w:val="0"/>
                    <w:jc w:val="both"/>
                    <w:rPr>
                      <w:sz w:val="20"/>
                      <w:szCs w:val="20"/>
                    </w:rPr>
                  </w:pPr>
                </w:p>
                <w:p w14:paraId="2CA2B33C" w14:textId="77777777" w:rsidR="00CB4555" w:rsidRPr="00524720" w:rsidRDefault="00CB4555" w:rsidP="005822C4">
                  <w:pPr>
                    <w:autoSpaceDE w:val="0"/>
                    <w:autoSpaceDN w:val="0"/>
                    <w:adjustRightInd w:val="0"/>
                    <w:jc w:val="both"/>
                    <w:rPr>
                      <w:sz w:val="20"/>
                      <w:szCs w:val="20"/>
                    </w:rPr>
                  </w:pPr>
                  <w:r w:rsidRPr="00524720">
                    <w:rPr>
                      <w:sz w:val="20"/>
                      <w:szCs w:val="20"/>
                    </w:rPr>
                    <w:t>Б</w:t>
                  </w:r>
                  <w:r w:rsidRPr="00524720">
                    <w:rPr>
                      <w:sz w:val="20"/>
                      <w:szCs w:val="20"/>
                      <w:lang w:val="en-US"/>
                    </w:rPr>
                    <w:t>i</w:t>
                  </w:r>
                  <w:r w:rsidRPr="00524720">
                    <w:rPr>
                      <w:sz w:val="20"/>
                      <w:szCs w:val="20"/>
                    </w:rPr>
                    <w:t xml:space="preserve"> </w:t>
                  </w:r>
                  <w:r w:rsidRPr="00524720">
                    <w:rPr>
                      <w:sz w:val="20"/>
                      <w:szCs w:val="20"/>
                      <w:vertAlign w:val="subscript"/>
                    </w:rPr>
                    <w:t xml:space="preserve">опыт </w:t>
                  </w:r>
                  <w:proofErr w:type="spellStart"/>
                  <w:r w:rsidRPr="00524720">
                    <w:rPr>
                      <w:sz w:val="20"/>
                      <w:szCs w:val="20"/>
                      <w:vertAlign w:val="subscript"/>
                    </w:rPr>
                    <w:t>рсбу</w:t>
                  </w:r>
                  <w:proofErr w:type="spellEnd"/>
                  <w:r w:rsidRPr="00524720">
                    <w:rPr>
                      <w:sz w:val="20"/>
                      <w:szCs w:val="20"/>
                    </w:rPr>
                    <w:t xml:space="preserve"> - количество баллов </w:t>
                  </w:r>
                  <w:r w:rsidRPr="00524720">
                    <w:rPr>
                      <w:sz w:val="20"/>
                      <w:szCs w:val="20"/>
                      <w:lang w:val="en-US"/>
                    </w:rPr>
                    <w:t>i</w:t>
                  </w:r>
                  <w:r w:rsidRPr="00524720">
                    <w:rPr>
                      <w:sz w:val="20"/>
                      <w:szCs w:val="20"/>
                    </w:rPr>
                    <w:t>-го участника;</w:t>
                  </w:r>
                </w:p>
                <w:p w14:paraId="78C2DAA9" w14:textId="77777777" w:rsidR="00CB4555" w:rsidRPr="00524720" w:rsidRDefault="00CB4555" w:rsidP="005822C4">
                  <w:pPr>
                    <w:autoSpaceDE w:val="0"/>
                    <w:autoSpaceDN w:val="0"/>
                    <w:adjustRightInd w:val="0"/>
                    <w:jc w:val="both"/>
                    <w:rPr>
                      <w:rFonts w:eastAsia="MS Mincho"/>
                      <w:sz w:val="20"/>
                      <w:szCs w:val="20"/>
                    </w:rPr>
                  </w:pPr>
                  <w:r w:rsidRPr="00524720">
                    <w:rPr>
                      <w:sz w:val="20"/>
                      <w:szCs w:val="20"/>
                    </w:rPr>
                    <w:t>N – максимально возможное количество баллов</w:t>
                  </w:r>
                  <w:r w:rsidRPr="00524720">
                    <w:rPr>
                      <w:rFonts w:eastAsia="MS Mincho"/>
                      <w:sz w:val="20"/>
                      <w:szCs w:val="20"/>
                    </w:rPr>
                    <w:t>;</w:t>
                  </w:r>
                </w:p>
                <w:p w14:paraId="664B8BBD" w14:textId="77777777" w:rsidR="00CB4555" w:rsidRPr="00524720" w:rsidRDefault="00CB4555" w:rsidP="005822C4">
                  <w:pPr>
                    <w:autoSpaceDE w:val="0"/>
                    <w:autoSpaceDN w:val="0"/>
                    <w:adjustRightInd w:val="0"/>
                    <w:jc w:val="both"/>
                    <w:rPr>
                      <w:sz w:val="20"/>
                      <w:szCs w:val="20"/>
                    </w:rPr>
                  </w:pPr>
                  <w:r w:rsidRPr="00524720">
                    <w:rPr>
                      <w:sz w:val="20"/>
                      <w:szCs w:val="20"/>
                    </w:rPr>
                    <w:t>T</w:t>
                  </w:r>
                  <w:proofErr w:type="spellStart"/>
                  <w:r w:rsidRPr="00524720">
                    <w:rPr>
                      <w:sz w:val="20"/>
                      <w:szCs w:val="20"/>
                      <w:lang w:val="en-US"/>
                    </w:rPr>
                    <w:t>i</w:t>
                  </w:r>
                  <w:proofErr w:type="spellEnd"/>
                  <w:r w:rsidRPr="00524720">
                    <w:rPr>
                      <w:sz w:val="20"/>
                      <w:szCs w:val="20"/>
                    </w:rPr>
                    <w:t xml:space="preserve"> </w:t>
                  </w:r>
                  <w:proofErr w:type="spellStart"/>
                  <w:r w:rsidRPr="00524720">
                    <w:rPr>
                      <w:sz w:val="20"/>
                      <w:szCs w:val="20"/>
                    </w:rPr>
                    <w:t>рсбу</w:t>
                  </w:r>
                  <w:proofErr w:type="spellEnd"/>
                  <w:r w:rsidRPr="00524720">
                    <w:rPr>
                      <w:sz w:val="20"/>
                      <w:szCs w:val="20"/>
                    </w:rPr>
                    <w:t xml:space="preserve"> – число соответствующих услуг в заявке </w:t>
                  </w:r>
                  <w:proofErr w:type="spellStart"/>
                  <w:r w:rsidRPr="00524720">
                    <w:rPr>
                      <w:sz w:val="20"/>
                      <w:szCs w:val="20"/>
                      <w:lang w:val="en-US"/>
                    </w:rPr>
                    <w:t>i</w:t>
                  </w:r>
                  <w:proofErr w:type="spellEnd"/>
                  <w:r w:rsidRPr="00524720">
                    <w:rPr>
                      <w:sz w:val="20"/>
                      <w:szCs w:val="20"/>
                    </w:rPr>
                    <w:t xml:space="preserve">-го участника; </w:t>
                  </w:r>
                </w:p>
                <w:p w14:paraId="7B3CC5B9" w14:textId="77777777" w:rsidR="00CB4555" w:rsidRPr="00524720" w:rsidRDefault="00CB4555" w:rsidP="005822C4">
                  <w:pPr>
                    <w:pStyle w:val="a9"/>
                    <w:tabs>
                      <w:tab w:val="left" w:pos="0"/>
                    </w:tabs>
                    <w:ind w:firstLine="0"/>
                    <w:rPr>
                      <w:sz w:val="20"/>
                      <w:szCs w:val="20"/>
                    </w:rPr>
                  </w:pPr>
                  <w:proofErr w:type="spellStart"/>
                  <w:r w:rsidRPr="00524720">
                    <w:rPr>
                      <w:sz w:val="20"/>
                      <w:szCs w:val="20"/>
                    </w:rPr>
                    <w:lastRenderedPageBreak/>
                    <w:t>Tmax</w:t>
                  </w:r>
                  <w:proofErr w:type="spellEnd"/>
                  <w:r w:rsidRPr="00524720">
                    <w:rPr>
                      <w:sz w:val="20"/>
                      <w:szCs w:val="20"/>
                    </w:rPr>
                    <w:t xml:space="preserve"> </w:t>
                  </w:r>
                  <w:proofErr w:type="spellStart"/>
                  <w:r w:rsidRPr="00524720">
                    <w:rPr>
                      <w:sz w:val="20"/>
                      <w:szCs w:val="20"/>
                    </w:rPr>
                    <w:t>рсбу</w:t>
                  </w:r>
                  <w:proofErr w:type="spellEnd"/>
                  <w:r w:rsidRPr="00524720">
                    <w:rPr>
                      <w:sz w:val="20"/>
                      <w:szCs w:val="20"/>
                    </w:rPr>
                    <w:t xml:space="preserve"> – максимальное число соответствующих услуг, предложенное в заявке, получившей максимальное значение показателя.</w:t>
                  </w:r>
                </w:p>
                <w:p w14:paraId="657A31E8" w14:textId="77777777" w:rsidR="00CB4555" w:rsidRPr="00524720" w:rsidRDefault="00CB4555" w:rsidP="005822C4">
                  <w:pPr>
                    <w:pStyle w:val="a9"/>
                    <w:suppressAutoHyphens/>
                    <w:spacing w:line="23" w:lineRule="atLeast"/>
                    <w:ind w:firstLine="0"/>
                    <w:rPr>
                      <w:sz w:val="20"/>
                      <w:szCs w:val="20"/>
                    </w:rPr>
                  </w:pPr>
                </w:p>
                <w:p w14:paraId="1BD97A1C" w14:textId="77777777" w:rsidR="00CB4555" w:rsidRPr="00524720" w:rsidRDefault="00CB4555" w:rsidP="005822C4">
                  <w:pPr>
                    <w:spacing w:line="23" w:lineRule="atLeast"/>
                    <w:jc w:val="both"/>
                    <w:rPr>
                      <w:b/>
                      <w:bCs/>
                      <w:sz w:val="20"/>
                      <w:szCs w:val="20"/>
                    </w:rPr>
                  </w:pPr>
                  <w:r w:rsidRPr="00524720">
                    <w:rPr>
                      <w:b/>
                      <w:bCs/>
                      <w:sz w:val="20"/>
                      <w:szCs w:val="20"/>
                    </w:rPr>
                    <w:t>В случае отсутствия в указанный период у участника опыта, соответствующего установленному содержанию показателя критерия, присваивается 0 баллов.</w:t>
                  </w:r>
                </w:p>
                <w:p w14:paraId="012E3C13" w14:textId="77777777" w:rsidR="00CB4555" w:rsidRPr="00524720" w:rsidRDefault="00CB4555" w:rsidP="005822C4">
                  <w:pPr>
                    <w:spacing w:line="23" w:lineRule="atLeast"/>
                    <w:jc w:val="both"/>
                    <w:rPr>
                      <w:b/>
                      <w:bCs/>
                      <w:sz w:val="20"/>
                      <w:szCs w:val="20"/>
                    </w:rPr>
                  </w:pPr>
                </w:p>
                <w:p w14:paraId="012D463F" w14:textId="65C34558" w:rsidR="00CB4555" w:rsidRPr="00524720" w:rsidRDefault="00CB4555" w:rsidP="005822C4">
                  <w:pPr>
                    <w:jc w:val="both"/>
                    <w:rPr>
                      <w:sz w:val="20"/>
                      <w:szCs w:val="20"/>
                    </w:rPr>
                  </w:pPr>
                  <w:r w:rsidRPr="00524720">
                    <w:rPr>
                      <w:b/>
                      <w:bCs/>
                      <w:sz w:val="20"/>
                      <w:szCs w:val="20"/>
                    </w:rPr>
                    <w:t>При этом опыт аудита бухгалтерской (финансовой) отчетности банковских и страховых организаций в силу его нерелевантности не учитывается.</w:t>
                  </w:r>
                </w:p>
              </w:tc>
              <w:tc>
                <w:tcPr>
                  <w:tcW w:w="1105" w:type="dxa"/>
                  <w:vAlign w:val="center"/>
                </w:tcPr>
                <w:p w14:paraId="40EC90A4" w14:textId="6D1E05ED" w:rsidR="00CB4555" w:rsidRPr="00524720" w:rsidRDefault="00CB4555" w:rsidP="005822C4">
                  <w:pPr>
                    <w:jc w:val="center"/>
                    <w:rPr>
                      <w:iCs/>
                      <w:color w:val="000000"/>
                      <w:sz w:val="20"/>
                      <w:szCs w:val="20"/>
                    </w:rPr>
                  </w:pPr>
                  <w:r w:rsidRPr="00524720">
                    <w:rPr>
                      <w:iCs/>
                      <w:color w:val="000000"/>
                      <w:sz w:val="20"/>
                      <w:szCs w:val="20"/>
                    </w:rPr>
                    <w:lastRenderedPageBreak/>
                    <w:t>10</w:t>
                  </w:r>
                </w:p>
              </w:tc>
            </w:tr>
            <w:tr w:rsidR="005822C4" w:rsidRPr="00524720" w14:paraId="79A0EF30" w14:textId="77777777" w:rsidTr="009255B0">
              <w:trPr>
                <w:jc w:val="center"/>
              </w:trPr>
              <w:tc>
                <w:tcPr>
                  <w:tcW w:w="1162" w:type="dxa"/>
                  <w:vAlign w:val="center"/>
                </w:tcPr>
                <w:p w14:paraId="796CA9BD" w14:textId="50CDE27A" w:rsidR="005822C4" w:rsidRPr="00524720" w:rsidRDefault="005822C4" w:rsidP="005822C4">
                  <w:pPr>
                    <w:jc w:val="center"/>
                    <w:rPr>
                      <w:color w:val="000000"/>
                      <w:sz w:val="20"/>
                      <w:szCs w:val="20"/>
                    </w:rPr>
                  </w:pPr>
                  <w:r w:rsidRPr="00524720">
                    <w:rPr>
                      <w:color w:val="000000"/>
                      <w:sz w:val="20"/>
                      <w:szCs w:val="20"/>
                    </w:rPr>
                    <w:t>3. Наличие квалифицированных трудовых ресурсов</w:t>
                  </w:r>
                </w:p>
              </w:tc>
              <w:tc>
                <w:tcPr>
                  <w:tcW w:w="2294" w:type="dxa"/>
                  <w:gridSpan w:val="2"/>
                  <w:vAlign w:val="center"/>
                </w:tcPr>
                <w:p w14:paraId="58B8A8F3" w14:textId="24CEF87B" w:rsidR="005822C4" w:rsidRPr="00524720" w:rsidRDefault="005822C4" w:rsidP="005822C4">
                  <w:pPr>
                    <w:jc w:val="center"/>
                    <w:rPr>
                      <w:color w:val="000000"/>
                      <w:sz w:val="20"/>
                      <w:szCs w:val="20"/>
                    </w:rPr>
                  </w:pPr>
                  <w:r w:rsidRPr="00524720">
                    <w:rPr>
                      <w:rFonts w:eastAsia="Calibri"/>
                      <w:b/>
                      <w:sz w:val="20"/>
                      <w:szCs w:val="20"/>
                      <w:lang w:eastAsia="en-US"/>
                    </w:rPr>
                    <w:t>3.1. Показатель критерия «Обеспеченность участника закупки трудовыми ресурсами для целей аудита бухгалтерской (финансовой) отчетности»</w:t>
                  </w:r>
                </w:p>
              </w:tc>
              <w:tc>
                <w:tcPr>
                  <w:tcW w:w="5503" w:type="dxa"/>
                </w:tcPr>
                <w:p w14:paraId="59C11520" w14:textId="77777777" w:rsidR="005822C4" w:rsidRPr="00524720" w:rsidRDefault="005822C4" w:rsidP="005822C4">
                  <w:pPr>
                    <w:jc w:val="both"/>
                    <w:rPr>
                      <w:sz w:val="20"/>
                      <w:szCs w:val="20"/>
                    </w:rPr>
                  </w:pPr>
                  <w:r w:rsidRPr="00524720">
                    <w:rPr>
                      <w:sz w:val="20"/>
                      <w:szCs w:val="20"/>
                    </w:rPr>
                    <w:t xml:space="preserve">Оценка заявок осуществляется по показателю «Обеспеченность участника закупки трудовыми ресурсами для целей аудита бухгалтерской отчетности» после сопоставления представленных сведений </w:t>
                  </w:r>
                  <w:r w:rsidRPr="00524720">
                    <w:rPr>
                      <w:b/>
                      <w:bCs/>
                      <w:sz w:val="20"/>
                      <w:szCs w:val="20"/>
                    </w:rPr>
                    <w:t>по Форме 3 «Квалификация сотрудников аудиторской организации, имеющих на дату подачи заявки действительный квалификационный аттестат аудитора»</w:t>
                  </w:r>
                  <w:r w:rsidRPr="00524720">
                    <w:rPr>
                      <w:sz w:val="20"/>
                      <w:szCs w:val="20"/>
                    </w:rPr>
                    <w:t xml:space="preserve"> (далее – Форма 3). Расчет количества сотрудников (для целей аудита бухгалтерской отчетности) для оценки заявки по показателю осуществляется следующим образом:</w:t>
                  </w:r>
                </w:p>
                <w:p w14:paraId="5F544F9B" w14:textId="77777777" w:rsidR="005822C4" w:rsidRPr="00524720" w:rsidRDefault="005822C4" w:rsidP="005822C4">
                  <w:pPr>
                    <w:jc w:val="both"/>
                    <w:rPr>
                      <w:sz w:val="20"/>
                      <w:szCs w:val="20"/>
                    </w:rPr>
                  </w:pPr>
                  <w:r w:rsidRPr="00524720">
                    <w:rPr>
                      <w:sz w:val="20"/>
                      <w:szCs w:val="20"/>
                    </w:rPr>
                    <w:t xml:space="preserve">а) количество сотрудников, находящихся в штате организации по основному месту работы, которых Участник закупки привлечет к оказанию услуг в рамках исполнения договора, засчитывается по количеству сотрудников, в отношении которых представлены сведения по Форме 3; </w:t>
                  </w:r>
                </w:p>
                <w:p w14:paraId="407EC520" w14:textId="77777777" w:rsidR="005822C4" w:rsidRPr="00524720" w:rsidRDefault="005822C4" w:rsidP="005822C4">
                  <w:pPr>
                    <w:jc w:val="both"/>
                    <w:rPr>
                      <w:sz w:val="20"/>
                      <w:szCs w:val="20"/>
                    </w:rPr>
                  </w:pPr>
                  <w:r w:rsidRPr="00524720">
                    <w:rPr>
                      <w:sz w:val="20"/>
                      <w:szCs w:val="20"/>
                    </w:rPr>
                    <w:t>б) количество сотрудников, не находящихся в штате организации либо работающих по совместительству, рассчитывается следующим образом:</w:t>
                  </w:r>
                </w:p>
                <w:p w14:paraId="5A5D31F8" w14:textId="77777777" w:rsidR="005822C4" w:rsidRPr="00524720" w:rsidRDefault="005822C4" w:rsidP="005822C4">
                  <w:pPr>
                    <w:jc w:val="both"/>
                    <w:rPr>
                      <w:sz w:val="20"/>
                      <w:szCs w:val="20"/>
                    </w:rPr>
                  </w:pPr>
                  <w:proofErr w:type="spellStart"/>
                  <w:r w:rsidRPr="00524720">
                    <w:rPr>
                      <w:sz w:val="20"/>
                      <w:szCs w:val="20"/>
                    </w:rPr>
                    <w:t>Кiспец</w:t>
                  </w:r>
                  <w:proofErr w:type="spellEnd"/>
                  <w:r w:rsidRPr="00524720">
                    <w:rPr>
                      <w:sz w:val="20"/>
                      <w:szCs w:val="20"/>
                    </w:rPr>
                    <w:t xml:space="preserve"> </w:t>
                  </w:r>
                  <w:proofErr w:type="spellStart"/>
                  <w:r w:rsidRPr="00524720">
                    <w:rPr>
                      <w:sz w:val="20"/>
                      <w:szCs w:val="20"/>
                    </w:rPr>
                    <w:t>рсбу</w:t>
                  </w:r>
                  <w:proofErr w:type="spellEnd"/>
                  <w:r w:rsidRPr="00524720">
                    <w:rPr>
                      <w:sz w:val="20"/>
                      <w:szCs w:val="20"/>
                    </w:rPr>
                    <w:t>=</w:t>
                  </w:r>
                  <w:proofErr w:type="spellStart"/>
                  <w:r w:rsidRPr="00524720">
                    <w:rPr>
                      <w:sz w:val="20"/>
                      <w:szCs w:val="20"/>
                    </w:rPr>
                    <w:t>Кi</w:t>
                  </w:r>
                  <w:proofErr w:type="spellEnd"/>
                  <w:r w:rsidRPr="00524720">
                    <w:rPr>
                      <w:sz w:val="20"/>
                      <w:szCs w:val="20"/>
                    </w:rPr>
                    <w:t xml:space="preserve"> </w:t>
                  </w:r>
                  <w:proofErr w:type="spellStart"/>
                  <w:r w:rsidRPr="00524720">
                    <w:rPr>
                      <w:sz w:val="20"/>
                      <w:szCs w:val="20"/>
                    </w:rPr>
                    <w:t>рсбу</w:t>
                  </w:r>
                  <w:proofErr w:type="spellEnd"/>
                  <w:r w:rsidRPr="00524720">
                    <w:rPr>
                      <w:sz w:val="20"/>
                      <w:szCs w:val="20"/>
                    </w:rPr>
                    <w:t>*1/4, где</w:t>
                  </w:r>
                </w:p>
                <w:p w14:paraId="4452CCA9" w14:textId="77777777" w:rsidR="005822C4" w:rsidRPr="00524720" w:rsidRDefault="005822C4" w:rsidP="005822C4">
                  <w:pPr>
                    <w:jc w:val="both"/>
                    <w:rPr>
                      <w:sz w:val="20"/>
                      <w:szCs w:val="20"/>
                    </w:rPr>
                  </w:pPr>
                  <w:proofErr w:type="spellStart"/>
                  <w:r w:rsidRPr="00524720">
                    <w:rPr>
                      <w:sz w:val="20"/>
                      <w:szCs w:val="20"/>
                    </w:rPr>
                    <w:t>Кiспец</w:t>
                  </w:r>
                  <w:proofErr w:type="spellEnd"/>
                  <w:r w:rsidRPr="00524720">
                    <w:rPr>
                      <w:sz w:val="20"/>
                      <w:szCs w:val="20"/>
                    </w:rPr>
                    <w:t xml:space="preserve"> </w:t>
                  </w:r>
                  <w:proofErr w:type="spellStart"/>
                  <w:r w:rsidRPr="00524720">
                    <w:rPr>
                      <w:sz w:val="20"/>
                      <w:szCs w:val="20"/>
                    </w:rPr>
                    <w:t>рсбу</w:t>
                  </w:r>
                  <w:proofErr w:type="spellEnd"/>
                  <w:r w:rsidRPr="00524720">
                    <w:rPr>
                      <w:sz w:val="20"/>
                      <w:szCs w:val="20"/>
                    </w:rPr>
                    <w:t xml:space="preserve"> - количество сотрудников, принимаемое к оценке заявки по показателю,</w:t>
                  </w:r>
                </w:p>
                <w:p w14:paraId="378259DE" w14:textId="77777777" w:rsidR="005822C4" w:rsidRPr="00524720" w:rsidRDefault="005822C4" w:rsidP="005822C4">
                  <w:pPr>
                    <w:jc w:val="both"/>
                    <w:rPr>
                      <w:sz w:val="20"/>
                      <w:szCs w:val="20"/>
                    </w:rPr>
                  </w:pPr>
                  <w:proofErr w:type="spellStart"/>
                  <w:r w:rsidRPr="00524720">
                    <w:rPr>
                      <w:sz w:val="20"/>
                      <w:szCs w:val="20"/>
                    </w:rPr>
                    <w:t>Кi</w:t>
                  </w:r>
                  <w:proofErr w:type="spellEnd"/>
                  <w:r w:rsidRPr="00524720">
                    <w:rPr>
                      <w:sz w:val="20"/>
                      <w:szCs w:val="20"/>
                    </w:rPr>
                    <w:t xml:space="preserve"> </w:t>
                  </w:r>
                  <w:proofErr w:type="spellStart"/>
                  <w:r w:rsidRPr="00524720">
                    <w:rPr>
                      <w:sz w:val="20"/>
                      <w:szCs w:val="20"/>
                    </w:rPr>
                    <w:t>рсбу</w:t>
                  </w:r>
                  <w:proofErr w:type="spellEnd"/>
                  <w:r w:rsidRPr="00524720">
                    <w:rPr>
                      <w:sz w:val="20"/>
                      <w:szCs w:val="20"/>
                    </w:rPr>
                    <w:t xml:space="preserve"> - количество сотрудников, не находящихся в штате по основному месту работы либо работающих по совместительству, в отношении которых участником представлены сведения по Форме 3.</w:t>
                  </w:r>
                </w:p>
                <w:p w14:paraId="1EBE77C3" w14:textId="77777777" w:rsidR="005822C4" w:rsidRPr="00524720" w:rsidRDefault="005822C4" w:rsidP="005822C4">
                  <w:pPr>
                    <w:jc w:val="both"/>
                    <w:rPr>
                      <w:sz w:val="20"/>
                      <w:szCs w:val="20"/>
                    </w:rPr>
                  </w:pPr>
                  <w:r w:rsidRPr="00524720">
                    <w:rPr>
                      <w:sz w:val="20"/>
                      <w:szCs w:val="20"/>
                    </w:rPr>
                    <w:t>Общее количество сотрудников, принимаемое для оценки заявки по показателю, определяется путем сложения показателей, полученных в порядке, предусмотренном подпунктами а и б настоящего пункта.</w:t>
                  </w:r>
                </w:p>
                <w:p w14:paraId="0C052CB7" w14:textId="77777777" w:rsidR="005822C4" w:rsidRPr="00524720" w:rsidRDefault="005822C4" w:rsidP="005822C4">
                  <w:pPr>
                    <w:jc w:val="both"/>
                    <w:rPr>
                      <w:sz w:val="20"/>
                      <w:szCs w:val="20"/>
                    </w:rPr>
                  </w:pPr>
                  <w:r w:rsidRPr="00524720">
                    <w:rPr>
                      <w:sz w:val="20"/>
                      <w:szCs w:val="20"/>
                    </w:rPr>
                    <w:t>Максимальное значение показателя «Обеспеченность участника закупки трудовыми ресурсами для целей аудита бухгалтерской (финансовой) отчетности» присваивается заявке, содержащей документальное подтверждение 20 и более аттестованных аудиторов в области общего аудита (имеющих квалификационный аттестат аудитора), которых Участник закупки привлечет к оказанию услуг в рамках исполнения Договора, в соответствии с указанным выше порядком.</w:t>
                  </w:r>
                </w:p>
                <w:p w14:paraId="3D9116C9" w14:textId="77777777" w:rsidR="005822C4" w:rsidRPr="00524720" w:rsidRDefault="005822C4" w:rsidP="005822C4">
                  <w:pPr>
                    <w:jc w:val="both"/>
                    <w:rPr>
                      <w:sz w:val="20"/>
                      <w:szCs w:val="20"/>
                    </w:rPr>
                  </w:pPr>
                  <w:r w:rsidRPr="00524720">
                    <w:rPr>
                      <w:sz w:val="20"/>
                      <w:szCs w:val="20"/>
                    </w:rPr>
                    <w:t>Остальным Заявкам присваивается балл, равный</w:t>
                  </w:r>
                </w:p>
                <w:p w14:paraId="0224009A" w14:textId="77777777" w:rsidR="005822C4" w:rsidRPr="00524720" w:rsidRDefault="005822C4" w:rsidP="005822C4">
                  <w:pPr>
                    <w:jc w:val="both"/>
                    <w:rPr>
                      <w:sz w:val="20"/>
                      <w:szCs w:val="20"/>
                    </w:rPr>
                  </w:pPr>
                </w:p>
                <w:p w14:paraId="3A37D6C8" w14:textId="77777777" w:rsidR="005822C4" w:rsidRPr="00524720" w:rsidRDefault="005822C4" w:rsidP="005822C4">
                  <w:pPr>
                    <w:jc w:val="both"/>
                    <w:rPr>
                      <w:sz w:val="20"/>
                      <w:szCs w:val="20"/>
                    </w:rPr>
                  </w:pPr>
                  <w:proofErr w:type="spellStart"/>
                  <w:r w:rsidRPr="00524720">
                    <w:rPr>
                      <w:sz w:val="20"/>
                      <w:szCs w:val="20"/>
                    </w:rPr>
                    <w:t>Бi</w:t>
                  </w:r>
                  <w:proofErr w:type="spellEnd"/>
                  <w:r w:rsidRPr="00524720">
                    <w:rPr>
                      <w:sz w:val="20"/>
                      <w:szCs w:val="20"/>
                    </w:rPr>
                    <w:t xml:space="preserve"> ресурс </w:t>
                  </w:r>
                  <w:proofErr w:type="spellStart"/>
                  <w:r w:rsidRPr="00524720">
                    <w:rPr>
                      <w:sz w:val="20"/>
                      <w:szCs w:val="20"/>
                    </w:rPr>
                    <w:t>рсбу</w:t>
                  </w:r>
                  <w:proofErr w:type="spellEnd"/>
                  <w:r w:rsidRPr="00524720">
                    <w:rPr>
                      <w:sz w:val="20"/>
                      <w:szCs w:val="20"/>
                    </w:rPr>
                    <w:t xml:space="preserve"> = 10 * (</w:t>
                  </w:r>
                  <w:proofErr w:type="spellStart"/>
                  <w:r w:rsidRPr="00524720">
                    <w:rPr>
                      <w:sz w:val="20"/>
                      <w:szCs w:val="20"/>
                    </w:rPr>
                    <w:t>Ki</w:t>
                  </w:r>
                  <w:proofErr w:type="spellEnd"/>
                  <w:r w:rsidRPr="00524720">
                    <w:rPr>
                      <w:sz w:val="20"/>
                      <w:szCs w:val="20"/>
                    </w:rPr>
                    <w:t xml:space="preserve"> </w:t>
                  </w:r>
                  <w:proofErr w:type="spellStart"/>
                  <w:r w:rsidRPr="00524720">
                    <w:rPr>
                      <w:sz w:val="20"/>
                      <w:szCs w:val="20"/>
                    </w:rPr>
                    <w:t>рсбу</w:t>
                  </w:r>
                  <w:proofErr w:type="spellEnd"/>
                  <w:r w:rsidRPr="00524720">
                    <w:rPr>
                      <w:sz w:val="20"/>
                      <w:szCs w:val="20"/>
                    </w:rPr>
                    <w:t>/ 20), где</w:t>
                  </w:r>
                </w:p>
                <w:p w14:paraId="0B379166" w14:textId="77777777" w:rsidR="005822C4" w:rsidRPr="00524720" w:rsidRDefault="005822C4" w:rsidP="005822C4">
                  <w:pPr>
                    <w:jc w:val="both"/>
                    <w:rPr>
                      <w:sz w:val="20"/>
                      <w:szCs w:val="20"/>
                    </w:rPr>
                  </w:pPr>
                </w:p>
                <w:p w14:paraId="3F04B5E5" w14:textId="6DD1BF42" w:rsidR="005822C4" w:rsidRPr="00524720" w:rsidRDefault="005822C4" w:rsidP="005822C4">
                  <w:pPr>
                    <w:jc w:val="both"/>
                    <w:rPr>
                      <w:sz w:val="20"/>
                      <w:szCs w:val="20"/>
                    </w:rPr>
                  </w:pPr>
                  <w:proofErr w:type="spellStart"/>
                  <w:r w:rsidRPr="00524720">
                    <w:rPr>
                      <w:sz w:val="20"/>
                      <w:szCs w:val="20"/>
                    </w:rPr>
                    <w:t>Ki</w:t>
                  </w:r>
                  <w:proofErr w:type="spellEnd"/>
                  <w:r w:rsidRPr="00524720">
                    <w:rPr>
                      <w:sz w:val="20"/>
                      <w:szCs w:val="20"/>
                    </w:rPr>
                    <w:t xml:space="preserve"> </w:t>
                  </w:r>
                  <w:proofErr w:type="spellStart"/>
                  <w:r w:rsidRPr="00524720">
                    <w:rPr>
                      <w:sz w:val="20"/>
                      <w:szCs w:val="20"/>
                    </w:rPr>
                    <w:t>рсбу</w:t>
                  </w:r>
                  <w:proofErr w:type="spellEnd"/>
                  <w:r w:rsidRPr="00524720">
                    <w:rPr>
                      <w:sz w:val="20"/>
                      <w:szCs w:val="20"/>
                    </w:rPr>
                    <w:t xml:space="preserve"> – количество сотрудников в Заявке i-</w:t>
                  </w:r>
                  <w:proofErr w:type="spellStart"/>
                  <w:r w:rsidRPr="00524720">
                    <w:rPr>
                      <w:sz w:val="20"/>
                      <w:szCs w:val="20"/>
                    </w:rPr>
                    <w:t>гo</w:t>
                  </w:r>
                  <w:proofErr w:type="spellEnd"/>
                  <w:r w:rsidRPr="00524720">
                    <w:rPr>
                      <w:sz w:val="20"/>
                      <w:szCs w:val="20"/>
                    </w:rPr>
                    <w:t xml:space="preserve"> Участника Конкурса, принятое к оценке заявки по показателю в соответствии с указанным выше порядком.</w:t>
                  </w:r>
                </w:p>
              </w:tc>
              <w:tc>
                <w:tcPr>
                  <w:tcW w:w="1105" w:type="dxa"/>
                  <w:vAlign w:val="center"/>
                </w:tcPr>
                <w:p w14:paraId="32C2E391" w14:textId="77777777" w:rsidR="005822C4" w:rsidRPr="00524720" w:rsidRDefault="005822C4" w:rsidP="005822C4">
                  <w:pPr>
                    <w:jc w:val="center"/>
                    <w:rPr>
                      <w:iCs/>
                      <w:color w:val="000000"/>
                      <w:sz w:val="20"/>
                      <w:szCs w:val="20"/>
                    </w:rPr>
                  </w:pPr>
                  <w:r w:rsidRPr="00524720">
                    <w:rPr>
                      <w:iCs/>
                      <w:color w:val="000000"/>
                      <w:sz w:val="20"/>
                      <w:szCs w:val="20"/>
                    </w:rPr>
                    <w:t>10</w:t>
                  </w:r>
                </w:p>
              </w:tc>
            </w:tr>
            <w:tr w:rsidR="005822C4" w:rsidRPr="00524720" w14:paraId="4AA8F101" w14:textId="77777777" w:rsidTr="009255B0">
              <w:trPr>
                <w:jc w:val="center"/>
              </w:trPr>
              <w:tc>
                <w:tcPr>
                  <w:tcW w:w="1162" w:type="dxa"/>
                  <w:vAlign w:val="center"/>
                </w:tcPr>
                <w:p w14:paraId="2E050983" w14:textId="77777777" w:rsidR="005822C4" w:rsidRPr="00524720" w:rsidRDefault="005822C4" w:rsidP="005822C4">
                  <w:pPr>
                    <w:jc w:val="center"/>
                    <w:rPr>
                      <w:color w:val="000000"/>
                      <w:sz w:val="20"/>
                      <w:szCs w:val="20"/>
                    </w:rPr>
                  </w:pPr>
                </w:p>
              </w:tc>
              <w:tc>
                <w:tcPr>
                  <w:tcW w:w="2294" w:type="dxa"/>
                  <w:gridSpan w:val="2"/>
                </w:tcPr>
                <w:p w14:paraId="124AB0D9" w14:textId="5387E037" w:rsidR="005822C4" w:rsidRPr="00524720" w:rsidRDefault="005822C4" w:rsidP="005822C4">
                  <w:pPr>
                    <w:rPr>
                      <w:b/>
                      <w:sz w:val="20"/>
                      <w:szCs w:val="20"/>
                    </w:rPr>
                  </w:pPr>
                  <w:r w:rsidRPr="00524720">
                    <w:rPr>
                      <w:b/>
                      <w:sz w:val="20"/>
                      <w:szCs w:val="20"/>
                    </w:rPr>
                    <w:t xml:space="preserve">3.2. Показатель критерия «Обеспеченность участника закупки трудовыми ресурсами для целей аудита финансовой </w:t>
                  </w:r>
                  <w:r w:rsidRPr="00524720">
                    <w:rPr>
                      <w:b/>
                      <w:sz w:val="20"/>
                      <w:szCs w:val="20"/>
                    </w:rPr>
                    <w:lastRenderedPageBreak/>
                    <w:t>отчетности по МСФО»</w:t>
                  </w:r>
                </w:p>
              </w:tc>
              <w:tc>
                <w:tcPr>
                  <w:tcW w:w="5503" w:type="dxa"/>
                </w:tcPr>
                <w:p w14:paraId="42939251" w14:textId="77777777" w:rsidR="00425AE8" w:rsidRPr="00524720" w:rsidRDefault="00425AE8" w:rsidP="00425AE8">
                  <w:pPr>
                    <w:jc w:val="both"/>
                    <w:rPr>
                      <w:sz w:val="20"/>
                      <w:szCs w:val="20"/>
                    </w:rPr>
                  </w:pPr>
                  <w:r w:rsidRPr="00524720">
                    <w:rPr>
                      <w:sz w:val="20"/>
                      <w:szCs w:val="20"/>
                    </w:rPr>
                    <w:lastRenderedPageBreak/>
                    <w:t xml:space="preserve">Оценка заявок осуществляется по показателю «Обеспеченность участника закупки трудовыми ресурсами для целей аудита финансовой отчетности по МСФО» после сопоставления представленных сведений </w:t>
                  </w:r>
                  <w:r w:rsidRPr="00524720">
                    <w:rPr>
                      <w:b/>
                      <w:bCs/>
                      <w:sz w:val="20"/>
                      <w:szCs w:val="20"/>
                    </w:rPr>
                    <w:t xml:space="preserve">по Форме 4  «Квалификация сотрудников аудиторской организации, </w:t>
                  </w:r>
                  <w:r w:rsidRPr="00524720">
                    <w:rPr>
                      <w:b/>
                      <w:bCs/>
                      <w:color w:val="000000"/>
                      <w:sz w:val="20"/>
                      <w:szCs w:val="20"/>
                    </w:rPr>
                    <w:t xml:space="preserve">имеющих на дату подачи заявки действительный сертификат, подтверждающий членство в </w:t>
                  </w:r>
                  <w:r w:rsidRPr="00524720">
                    <w:rPr>
                      <w:b/>
                      <w:bCs/>
                      <w:color w:val="000000"/>
                      <w:sz w:val="20"/>
                      <w:szCs w:val="20"/>
                    </w:rPr>
                    <w:lastRenderedPageBreak/>
                    <w:t>международных профессиональных ассоциациях СPA, CISA, ACA, АССА</w:t>
                  </w:r>
                  <w:r w:rsidRPr="00524720">
                    <w:rPr>
                      <w:b/>
                      <w:bCs/>
                      <w:sz w:val="20"/>
                      <w:szCs w:val="20"/>
                    </w:rPr>
                    <w:t>»</w:t>
                  </w:r>
                  <w:r w:rsidRPr="00524720">
                    <w:rPr>
                      <w:sz w:val="20"/>
                      <w:szCs w:val="20"/>
                    </w:rPr>
                    <w:t xml:space="preserve"> (далее – Форма 4).</w:t>
                  </w:r>
                </w:p>
                <w:p w14:paraId="32610984" w14:textId="77777777" w:rsidR="00425AE8" w:rsidRPr="00524720" w:rsidRDefault="00425AE8" w:rsidP="00425AE8">
                  <w:pPr>
                    <w:jc w:val="both"/>
                    <w:rPr>
                      <w:sz w:val="20"/>
                      <w:szCs w:val="20"/>
                    </w:rPr>
                  </w:pPr>
                  <w:r w:rsidRPr="00524720">
                    <w:rPr>
                      <w:sz w:val="20"/>
                      <w:szCs w:val="20"/>
                    </w:rPr>
                    <w:t>Расчет количества сотрудников (для целей аудита финансовой отчетности по МСФО) для оценки заявки по показателю осуществляется следующим образом:</w:t>
                  </w:r>
                </w:p>
                <w:p w14:paraId="4FB6C97F" w14:textId="77777777" w:rsidR="00425AE8" w:rsidRPr="00524720" w:rsidRDefault="00425AE8" w:rsidP="00425AE8">
                  <w:pPr>
                    <w:jc w:val="both"/>
                    <w:rPr>
                      <w:sz w:val="20"/>
                      <w:szCs w:val="20"/>
                    </w:rPr>
                  </w:pPr>
                  <w:r w:rsidRPr="00524720">
                    <w:rPr>
                      <w:sz w:val="20"/>
                      <w:szCs w:val="20"/>
                    </w:rPr>
                    <w:t>а) количество сотрудников, находящихся в штате организации по основному месту работы, которых Участник закупки привлечет к оказанию услуг в рамках исполнения Договора, засчитывается по количеству сотрудников, в отношении которых представлены сведения по Форме 4;</w:t>
                  </w:r>
                </w:p>
                <w:p w14:paraId="325CDDFC" w14:textId="77777777" w:rsidR="00425AE8" w:rsidRPr="00524720" w:rsidRDefault="00425AE8" w:rsidP="00425AE8">
                  <w:pPr>
                    <w:jc w:val="both"/>
                    <w:rPr>
                      <w:sz w:val="20"/>
                      <w:szCs w:val="20"/>
                    </w:rPr>
                  </w:pPr>
                  <w:r w:rsidRPr="00524720">
                    <w:rPr>
                      <w:sz w:val="20"/>
                      <w:szCs w:val="20"/>
                    </w:rPr>
                    <w:t>б) количество сотрудников, не находящихся в штате организации либо работающих по совместительству, рассчитывается следующим образом:</w:t>
                  </w:r>
                </w:p>
                <w:p w14:paraId="2FBCE603" w14:textId="77777777" w:rsidR="00425AE8" w:rsidRPr="00524720" w:rsidRDefault="00425AE8" w:rsidP="00425AE8">
                  <w:pPr>
                    <w:jc w:val="both"/>
                    <w:rPr>
                      <w:sz w:val="20"/>
                      <w:szCs w:val="20"/>
                    </w:rPr>
                  </w:pPr>
                </w:p>
                <w:p w14:paraId="7CD0D648" w14:textId="77777777" w:rsidR="00425AE8" w:rsidRPr="00524720" w:rsidRDefault="00425AE8" w:rsidP="00425AE8">
                  <w:pPr>
                    <w:jc w:val="both"/>
                    <w:rPr>
                      <w:sz w:val="20"/>
                      <w:szCs w:val="20"/>
                    </w:rPr>
                  </w:pPr>
                  <w:r w:rsidRPr="00524720">
                    <w:rPr>
                      <w:sz w:val="20"/>
                      <w:szCs w:val="20"/>
                    </w:rPr>
                    <w:t>К</w:t>
                  </w:r>
                  <w:r w:rsidRPr="00524720">
                    <w:rPr>
                      <w:sz w:val="20"/>
                      <w:szCs w:val="20"/>
                      <w:lang w:val="en-US"/>
                    </w:rPr>
                    <w:t>i</w:t>
                  </w:r>
                  <w:r w:rsidRPr="00524720">
                    <w:rPr>
                      <w:sz w:val="20"/>
                      <w:szCs w:val="20"/>
                    </w:rPr>
                    <w:t xml:space="preserve">спец </w:t>
                  </w:r>
                  <w:proofErr w:type="spellStart"/>
                  <w:r w:rsidRPr="00524720">
                    <w:rPr>
                      <w:sz w:val="20"/>
                      <w:szCs w:val="20"/>
                    </w:rPr>
                    <w:t>мсфо</w:t>
                  </w:r>
                  <w:proofErr w:type="spellEnd"/>
                  <w:r w:rsidRPr="00524720">
                    <w:rPr>
                      <w:sz w:val="20"/>
                      <w:szCs w:val="20"/>
                    </w:rPr>
                    <w:t>=К</w:t>
                  </w:r>
                  <w:proofErr w:type="spellStart"/>
                  <w:r w:rsidRPr="00524720">
                    <w:rPr>
                      <w:sz w:val="20"/>
                      <w:szCs w:val="20"/>
                      <w:lang w:val="en-US"/>
                    </w:rPr>
                    <w:t>i</w:t>
                  </w:r>
                  <w:proofErr w:type="spellEnd"/>
                  <w:r w:rsidRPr="00524720">
                    <w:rPr>
                      <w:sz w:val="20"/>
                      <w:szCs w:val="20"/>
                    </w:rPr>
                    <w:t xml:space="preserve"> </w:t>
                  </w:r>
                  <w:proofErr w:type="spellStart"/>
                  <w:r w:rsidRPr="00524720">
                    <w:rPr>
                      <w:sz w:val="20"/>
                      <w:szCs w:val="20"/>
                    </w:rPr>
                    <w:t>мсфо</w:t>
                  </w:r>
                  <w:proofErr w:type="spellEnd"/>
                  <w:r w:rsidRPr="00524720">
                    <w:rPr>
                      <w:sz w:val="20"/>
                      <w:szCs w:val="20"/>
                    </w:rPr>
                    <w:t>*1/4, где</w:t>
                  </w:r>
                </w:p>
                <w:p w14:paraId="72B97626" w14:textId="77777777" w:rsidR="00425AE8" w:rsidRPr="00524720" w:rsidRDefault="00425AE8" w:rsidP="00425AE8">
                  <w:pPr>
                    <w:jc w:val="both"/>
                    <w:rPr>
                      <w:sz w:val="20"/>
                      <w:szCs w:val="20"/>
                    </w:rPr>
                  </w:pPr>
                </w:p>
                <w:p w14:paraId="4FF68285" w14:textId="77777777" w:rsidR="00425AE8" w:rsidRPr="00524720" w:rsidRDefault="00425AE8" w:rsidP="00425AE8">
                  <w:pPr>
                    <w:jc w:val="both"/>
                    <w:rPr>
                      <w:sz w:val="20"/>
                      <w:szCs w:val="20"/>
                    </w:rPr>
                  </w:pPr>
                  <w:r w:rsidRPr="00524720">
                    <w:rPr>
                      <w:sz w:val="20"/>
                      <w:szCs w:val="20"/>
                    </w:rPr>
                    <w:t>К</w:t>
                  </w:r>
                  <w:r w:rsidRPr="00524720">
                    <w:rPr>
                      <w:sz w:val="20"/>
                      <w:szCs w:val="20"/>
                      <w:lang w:val="en-US"/>
                    </w:rPr>
                    <w:t>i</w:t>
                  </w:r>
                  <w:r w:rsidRPr="00524720">
                    <w:rPr>
                      <w:sz w:val="20"/>
                      <w:szCs w:val="20"/>
                    </w:rPr>
                    <w:t xml:space="preserve">спец </w:t>
                  </w:r>
                  <w:proofErr w:type="spellStart"/>
                  <w:r w:rsidRPr="00524720">
                    <w:rPr>
                      <w:sz w:val="20"/>
                      <w:szCs w:val="20"/>
                    </w:rPr>
                    <w:t>мсфо</w:t>
                  </w:r>
                  <w:proofErr w:type="spellEnd"/>
                  <w:r w:rsidRPr="00524720">
                    <w:rPr>
                      <w:sz w:val="20"/>
                      <w:szCs w:val="20"/>
                    </w:rPr>
                    <w:t xml:space="preserve"> - количество сотрудников, принимаемое к оценке заявки по показателю,</w:t>
                  </w:r>
                </w:p>
                <w:p w14:paraId="3EFA05C1" w14:textId="77777777" w:rsidR="00425AE8" w:rsidRPr="00524720" w:rsidRDefault="00425AE8" w:rsidP="00425AE8">
                  <w:pPr>
                    <w:jc w:val="both"/>
                    <w:rPr>
                      <w:sz w:val="20"/>
                      <w:szCs w:val="20"/>
                    </w:rPr>
                  </w:pPr>
                  <w:r w:rsidRPr="00524720">
                    <w:rPr>
                      <w:sz w:val="20"/>
                      <w:szCs w:val="20"/>
                    </w:rPr>
                    <w:t>К</w:t>
                  </w:r>
                  <w:proofErr w:type="spellStart"/>
                  <w:r w:rsidRPr="00524720">
                    <w:rPr>
                      <w:sz w:val="20"/>
                      <w:szCs w:val="20"/>
                      <w:lang w:val="en-US"/>
                    </w:rPr>
                    <w:t>i</w:t>
                  </w:r>
                  <w:proofErr w:type="spellEnd"/>
                  <w:r w:rsidRPr="00524720">
                    <w:rPr>
                      <w:sz w:val="20"/>
                      <w:szCs w:val="20"/>
                    </w:rPr>
                    <w:t xml:space="preserve"> </w:t>
                  </w:r>
                  <w:proofErr w:type="spellStart"/>
                  <w:r w:rsidRPr="00524720">
                    <w:rPr>
                      <w:sz w:val="20"/>
                      <w:szCs w:val="20"/>
                    </w:rPr>
                    <w:t>мсфо</w:t>
                  </w:r>
                  <w:proofErr w:type="spellEnd"/>
                  <w:r w:rsidRPr="00524720">
                    <w:rPr>
                      <w:sz w:val="20"/>
                      <w:szCs w:val="20"/>
                    </w:rPr>
                    <w:t xml:space="preserve"> - количество сотрудников, не находящихся в штате по основному месту работы либо работающих по совместительству, в отношении которых участником представлены сведения по Форме 4.</w:t>
                  </w:r>
                </w:p>
                <w:p w14:paraId="18BB8400" w14:textId="77777777" w:rsidR="00425AE8" w:rsidRPr="00524720" w:rsidRDefault="00425AE8" w:rsidP="00425AE8">
                  <w:pPr>
                    <w:jc w:val="both"/>
                    <w:rPr>
                      <w:sz w:val="20"/>
                      <w:szCs w:val="20"/>
                    </w:rPr>
                  </w:pPr>
                </w:p>
                <w:p w14:paraId="6CC3A108" w14:textId="77777777" w:rsidR="00425AE8" w:rsidRPr="00524720" w:rsidRDefault="00425AE8" w:rsidP="00425AE8">
                  <w:pPr>
                    <w:jc w:val="both"/>
                    <w:rPr>
                      <w:sz w:val="20"/>
                      <w:szCs w:val="20"/>
                    </w:rPr>
                  </w:pPr>
                  <w:r w:rsidRPr="00524720">
                    <w:rPr>
                      <w:sz w:val="20"/>
                      <w:szCs w:val="20"/>
                    </w:rPr>
                    <w:t>Общее количество сотрудников, принимаемое для оценки заявки по показателю, определяется путем сложения показателей, полученных в порядке, предусмотренном подпунктами а и б настоящего пункта.</w:t>
                  </w:r>
                </w:p>
                <w:p w14:paraId="2805901E" w14:textId="77777777" w:rsidR="00425AE8" w:rsidRPr="00524720" w:rsidRDefault="00425AE8" w:rsidP="00425AE8">
                  <w:pPr>
                    <w:jc w:val="both"/>
                    <w:rPr>
                      <w:sz w:val="20"/>
                      <w:szCs w:val="20"/>
                    </w:rPr>
                  </w:pPr>
                  <w:r w:rsidRPr="00524720">
                    <w:rPr>
                      <w:sz w:val="20"/>
                      <w:szCs w:val="20"/>
                    </w:rPr>
                    <w:t xml:space="preserve">Максимальное значение показателя «Обеспеченность участника закупки трудовыми ресурсами для целей аудита финансовой отчетности по МСФО» присваивается заявке, содержащей документальное подтверждение 20 и более </w:t>
                  </w:r>
                  <w:bookmarkStart w:id="16" w:name="_Hlk192670285"/>
                  <w:r w:rsidRPr="00524720">
                    <w:rPr>
                      <w:sz w:val="20"/>
                      <w:szCs w:val="20"/>
                    </w:rPr>
                    <w:t>сотрудников, имеющих сертификат (любой), подтверждающий членство в международных профессиональных ассоциациях: С</w:t>
                  </w:r>
                  <w:r w:rsidRPr="00524720">
                    <w:rPr>
                      <w:sz w:val="20"/>
                      <w:szCs w:val="20"/>
                      <w:lang w:val="en-US"/>
                    </w:rPr>
                    <w:t>PA</w:t>
                  </w:r>
                  <w:r w:rsidRPr="00524720">
                    <w:rPr>
                      <w:sz w:val="20"/>
                      <w:szCs w:val="20"/>
                    </w:rPr>
                    <w:t xml:space="preserve">, </w:t>
                  </w:r>
                  <w:r w:rsidRPr="00524720">
                    <w:rPr>
                      <w:sz w:val="20"/>
                      <w:szCs w:val="20"/>
                      <w:lang w:val="en-US"/>
                    </w:rPr>
                    <w:t>CISA</w:t>
                  </w:r>
                  <w:r w:rsidRPr="00524720">
                    <w:rPr>
                      <w:sz w:val="20"/>
                      <w:szCs w:val="20"/>
                    </w:rPr>
                    <w:t>, ACA, АССА (кроме диплома АССА), которых участник закупки привлечет к оказанию услуг в рамках исполнения Договора, в соответствии с указанным выше порядком.</w:t>
                  </w:r>
                </w:p>
                <w:p w14:paraId="78768B10" w14:textId="77777777" w:rsidR="00425AE8" w:rsidRPr="00524720" w:rsidRDefault="00425AE8" w:rsidP="00425AE8">
                  <w:pPr>
                    <w:jc w:val="both"/>
                    <w:rPr>
                      <w:sz w:val="20"/>
                      <w:szCs w:val="20"/>
                    </w:rPr>
                  </w:pPr>
                </w:p>
                <w:bookmarkEnd w:id="16"/>
                <w:p w14:paraId="76C1DF8B" w14:textId="77777777" w:rsidR="00425AE8" w:rsidRPr="00524720" w:rsidRDefault="00425AE8" w:rsidP="00425AE8">
                  <w:pPr>
                    <w:jc w:val="both"/>
                    <w:rPr>
                      <w:sz w:val="20"/>
                      <w:szCs w:val="20"/>
                    </w:rPr>
                  </w:pPr>
                  <w:r w:rsidRPr="00524720">
                    <w:rPr>
                      <w:sz w:val="20"/>
                      <w:szCs w:val="20"/>
                    </w:rPr>
                    <w:t>При наличии у специалиста нескольких сертификатов учитывается один сертификат.</w:t>
                  </w:r>
                </w:p>
                <w:p w14:paraId="06A9C5B8" w14:textId="77777777" w:rsidR="00425AE8" w:rsidRPr="00524720" w:rsidRDefault="00425AE8" w:rsidP="00425AE8">
                  <w:pPr>
                    <w:autoSpaceDE w:val="0"/>
                    <w:autoSpaceDN w:val="0"/>
                    <w:adjustRightInd w:val="0"/>
                    <w:jc w:val="both"/>
                    <w:rPr>
                      <w:sz w:val="20"/>
                      <w:szCs w:val="20"/>
                    </w:rPr>
                  </w:pPr>
                  <w:r w:rsidRPr="00524720">
                    <w:rPr>
                      <w:sz w:val="20"/>
                      <w:szCs w:val="20"/>
                    </w:rPr>
                    <w:t>Остальным Заявкам присваивается балл, равный</w:t>
                  </w:r>
                </w:p>
                <w:p w14:paraId="3A12DED0" w14:textId="77777777" w:rsidR="00425AE8" w:rsidRPr="00524720" w:rsidRDefault="00425AE8" w:rsidP="00425AE8">
                  <w:pPr>
                    <w:autoSpaceDE w:val="0"/>
                    <w:autoSpaceDN w:val="0"/>
                    <w:adjustRightInd w:val="0"/>
                    <w:jc w:val="both"/>
                    <w:rPr>
                      <w:sz w:val="20"/>
                      <w:szCs w:val="20"/>
                    </w:rPr>
                  </w:pPr>
                </w:p>
                <w:p w14:paraId="00FAA988" w14:textId="77777777" w:rsidR="00425AE8" w:rsidRPr="00524720" w:rsidRDefault="00425AE8" w:rsidP="00425AE8">
                  <w:pPr>
                    <w:autoSpaceDE w:val="0"/>
                    <w:autoSpaceDN w:val="0"/>
                    <w:adjustRightInd w:val="0"/>
                    <w:jc w:val="both"/>
                    <w:rPr>
                      <w:sz w:val="20"/>
                      <w:szCs w:val="20"/>
                    </w:rPr>
                  </w:pPr>
                  <w:r w:rsidRPr="00524720">
                    <w:rPr>
                      <w:sz w:val="20"/>
                      <w:szCs w:val="20"/>
                    </w:rPr>
                    <w:t>КБ</w:t>
                  </w:r>
                  <w:proofErr w:type="spellStart"/>
                  <w:r w:rsidRPr="00524720">
                    <w:rPr>
                      <w:sz w:val="20"/>
                      <w:szCs w:val="20"/>
                      <w:lang w:val="en-US"/>
                    </w:rPr>
                    <w:t>i</w:t>
                  </w:r>
                  <w:proofErr w:type="spellEnd"/>
                  <w:r w:rsidRPr="00524720">
                    <w:rPr>
                      <w:sz w:val="20"/>
                      <w:szCs w:val="20"/>
                      <w:vertAlign w:val="subscript"/>
                    </w:rPr>
                    <w:t xml:space="preserve"> ресурс </w:t>
                  </w:r>
                  <w:proofErr w:type="spellStart"/>
                  <w:r w:rsidRPr="00524720">
                    <w:rPr>
                      <w:sz w:val="20"/>
                      <w:szCs w:val="20"/>
                      <w:vertAlign w:val="subscript"/>
                    </w:rPr>
                    <w:t>мсфо</w:t>
                  </w:r>
                  <w:proofErr w:type="spellEnd"/>
                  <w:r w:rsidRPr="00524720">
                    <w:rPr>
                      <w:sz w:val="20"/>
                      <w:szCs w:val="20"/>
                    </w:rPr>
                    <w:t xml:space="preserve"> = 10 * (</w:t>
                  </w:r>
                  <w:r w:rsidRPr="00524720">
                    <w:rPr>
                      <w:sz w:val="20"/>
                      <w:szCs w:val="20"/>
                      <w:lang w:val="en-US"/>
                    </w:rPr>
                    <w:t>Ki</w:t>
                  </w:r>
                  <w:r w:rsidRPr="00524720">
                    <w:rPr>
                      <w:sz w:val="20"/>
                      <w:szCs w:val="20"/>
                      <w:vertAlign w:val="subscript"/>
                    </w:rPr>
                    <w:t xml:space="preserve"> </w:t>
                  </w:r>
                  <w:proofErr w:type="spellStart"/>
                  <w:r w:rsidRPr="00524720">
                    <w:rPr>
                      <w:sz w:val="20"/>
                      <w:szCs w:val="20"/>
                      <w:vertAlign w:val="subscript"/>
                    </w:rPr>
                    <w:t>мсфо</w:t>
                  </w:r>
                  <w:proofErr w:type="spellEnd"/>
                  <w:r w:rsidRPr="00524720">
                    <w:rPr>
                      <w:sz w:val="20"/>
                      <w:szCs w:val="20"/>
                    </w:rPr>
                    <w:t xml:space="preserve"> / 20), где</w:t>
                  </w:r>
                </w:p>
                <w:p w14:paraId="2B468353" w14:textId="77777777" w:rsidR="00425AE8" w:rsidRPr="00524720" w:rsidRDefault="00425AE8" w:rsidP="00425AE8">
                  <w:pPr>
                    <w:autoSpaceDE w:val="0"/>
                    <w:autoSpaceDN w:val="0"/>
                    <w:adjustRightInd w:val="0"/>
                    <w:jc w:val="both"/>
                    <w:rPr>
                      <w:sz w:val="20"/>
                      <w:szCs w:val="20"/>
                    </w:rPr>
                  </w:pPr>
                </w:p>
                <w:p w14:paraId="4DC38C19" w14:textId="4B28D47B" w:rsidR="005822C4" w:rsidRPr="00524720" w:rsidRDefault="00425AE8" w:rsidP="00425AE8">
                  <w:pPr>
                    <w:jc w:val="both"/>
                    <w:rPr>
                      <w:sz w:val="20"/>
                      <w:szCs w:val="20"/>
                    </w:rPr>
                  </w:pPr>
                  <w:r w:rsidRPr="00524720">
                    <w:rPr>
                      <w:sz w:val="20"/>
                      <w:szCs w:val="20"/>
                      <w:lang w:val="en-US"/>
                    </w:rPr>
                    <w:t>Ki</w:t>
                  </w:r>
                  <w:r w:rsidRPr="00524720">
                    <w:rPr>
                      <w:sz w:val="20"/>
                      <w:szCs w:val="20"/>
                      <w:vertAlign w:val="subscript"/>
                    </w:rPr>
                    <w:t xml:space="preserve"> </w:t>
                  </w:r>
                  <w:proofErr w:type="spellStart"/>
                  <w:r w:rsidRPr="00524720">
                    <w:rPr>
                      <w:sz w:val="20"/>
                      <w:szCs w:val="20"/>
                      <w:vertAlign w:val="subscript"/>
                    </w:rPr>
                    <w:t>мсфо</w:t>
                  </w:r>
                  <w:proofErr w:type="spellEnd"/>
                  <w:r w:rsidRPr="00524720">
                    <w:rPr>
                      <w:sz w:val="20"/>
                      <w:szCs w:val="20"/>
                    </w:rPr>
                    <w:t xml:space="preserve"> – количество сотрудников в Заявке </w:t>
                  </w:r>
                  <w:proofErr w:type="spellStart"/>
                  <w:r w:rsidRPr="00524720">
                    <w:rPr>
                      <w:sz w:val="20"/>
                      <w:szCs w:val="20"/>
                      <w:lang w:val="en-US"/>
                    </w:rPr>
                    <w:t>i</w:t>
                  </w:r>
                  <w:proofErr w:type="spellEnd"/>
                  <w:r w:rsidRPr="00524720">
                    <w:rPr>
                      <w:sz w:val="20"/>
                      <w:szCs w:val="20"/>
                    </w:rPr>
                    <w:t>-</w:t>
                  </w:r>
                  <w:proofErr w:type="spellStart"/>
                  <w:r w:rsidRPr="00524720">
                    <w:rPr>
                      <w:sz w:val="20"/>
                      <w:szCs w:val="20"/>
                    </w:rPr>
                    <w:t>гo</w:t>
                  </w:r>
                  <w:proofErr w:type="spellEnd"/>
                  <w:r w:rsidRPr="00524720">
                    <w:rPr>
                      <w:sz w:val="20"/>
                      <w:szCs w:val="20"/>
                    </w:rPr>
                    <w:t xml:space="preserve"> Участника Конкурса, принятое к оценке заявки по показателю в соответствии с указанным выше порядком.</w:t>
                  </w:r>
                </w:p>
              </w:tc>
              <w:tc>
                <w:tcPr>
                  <w:tcW w:w="1105" w:type="dxa"/>
                  <w:vAlign w:val="center"/>
                </w:tcPr>
                <w:p w14:paraId="61E288DA" w14:textId="77777777" w:rsidR="005822C4" w:rsidRPr="00524720" w:rsidRDefault="005822C4" w:rsidP="005822C4">
                  <w:pPr>
                    <w:jc w:val="center"/>
                    <w:rPr>
                      <w:iCs/>
                      <w:color w:val="000000"/>
                      <w:sz w:val="20"/>
                      <w:szCs w:val="20"/>
                    </w:rPr>
                  </w:pPr>
                  <w:r w:rsidRPr="00524720">
                    <w:rPr>
                      <w:iCs/>
                      <w:color w:val="000000"/>
                      <w:sz w:val="20"/>
                      <w:szCs w:val="20"/>
                    </w:rPr>
                    <w:lastRenderedPageBreak/>
                    <w:t>10</w:t>
                  </w:r>
                </w:p>
              </w:tc>
            </w:tr>
            <w:tr w:rsidR="005822C4" w:rsidRPr="00524720" w14:paraId="008D9675" w14:textId="77777777" w:rsidTr="009255B0">
              <w:trPr>
                <w:jc w:val="center"/>
              </w:trPr>
              <w:tc>
                <w:tcPr>
                  <w:tcW w:w="1162" w:type="dxa"/>
                  <w:vAlign w:val="center"/>
                </w:tcPr>
                <w:p w14:paraId="5F1DB408" w14:textId="7C78BD53" w:rsidR="005822C4" w:rsidRPr="00524720" w:rsidRDefault="00425AE8" w:rsidP="005822C4">
                  <w:pPr>
                    <w:ind w:right="-108"/>
                    <w:jc w:val="center"/>
                    <w:rPr>
                      <w:color w:val="000000"/>
                      <w:sz w:val="20"/>
                      <w:szCs w:val="20"/>
                    </w:rPr>
                  </w:pPr>
                  <w:r w:rsidRPr="00524720">
                    <w:rPr>
                      <w:color w:val="000000"/>
                      <w:sz w:val="20"/>
                      <w:szCs w:val="20"/>
                    </w:rPr>
                    <w:t>4</w:t>
                  </w:r>
                  <w:r w:rsidR="005822C4" w:rsidRPr="00524720">
                    <w:rPr>
                      <w:color w:val="000000"/>
                      <w:sz w:val="20"/>
                      <w:szCs w:val="20"/>
                    </w:rPr>
                    <w:t>. Страховое покрытие</w:t>
                  </w:r>
                </w:p>
              </w:tc>
              <w:tc>
                <w:tcPr>
                  <w:tcW w:w="2294" w:type="dxa"/>
                  <w:gridSpan w:val="2"/>
                </w:tcPr>
                <w:p w14:paraId="7426E864" w14:textId="77777777" w:rsidR="005822C4" w:rsidRPr="00524720" w:rsidRDefault="005822C4" w:rsidP="005822C4">
                  <w:pPr>
                    <w:jc w:val="center"/>
                    <w:rPr>
                      <w:b/>
                      <w:bCs/>
                      <w:sz w:val="20"/>
                      <w:szCs w:val="20"/>
                    </w:rPr>
                  </w:pPr>
                  <w:r w:rsidRPr="00524720">
                    <w:rPr>
                      <w:b/>
                      <w:sz w:val="20"/>
                      <w:szCs w:val="20"/>
                    </w:rPr>
                    <w:t xml:space="preserve">Показатель критерия </w:t>
                  </w:r>
                  <w:r w:rsidRPr="00524720">
                    <w:rPr>
                      <w:b/>
                      <w:bCs/>
                      <w:sz w:val="20"/>
                      <w:szCs w:val="20"/>
                    </w:rPr>
                    <w:t>«Страховое покрытие профессиональной ответственности»</w:t>
                  </w:r>
                </w:p>
                <w:p w14:paraId="13AE2FB4" w14:textId="77777777" w:rsidR="005822C4" w:rsidRPr="00524720" w:rsidRDefault="005822C4" w:rsidP="005822C4">
                  <w:pPr>
                    <w:rPr>
                      <w:b/>
                      <w:sz w:val="20"/>
                      <w:szCs w:val="20"/>
                    </w:rPr>
                  </w:pPr>
                </w:p>
              </w:tc>
              <w:tc>
                <w:tcPr>
                  <w:tcW w:w="5503" w:type="dxa"/>
                </w:tcPr>
                <w:p w14:paraId="3750FAC5" w14:textId="77777777" w:rsidR="00425AE8" w:rsidRPr="00524720" w:rsidRDefault="00425AE8" w:rsidP="00425AE8">
                  <w:pPr>
                    <w:spacing w:line="276" w:lineRule="auto"/>
                    <w:jc w:val="both"/>
                    <w:rPr>
                      <w:rFonts w:eastAsia="Calibri"/>
                      <w:sz w:val="20"/>
                      <w:szCs w:val="20"/>
                      <w:lang w:eastAsia="en-US"/>
                    </w:rPr>
                  </w:pPr>
                  <w:r w:rsidRPr="00524720">
                    <w:rPr>
                      <w:rFonts w:eastAsia="Calibri"/>
                      <w:sz w:val="20"/>
                      <w:szCs w:val="20"/>
                      <w:lang w:eastAsia="en-US"/>
                    </w:rPr>
                    <w:t>Оценка и сопоставление заявок осуществляется на основании информации, представленной участником.</w:t>
                  </w:r>
                </w:p>
                <w:p w14:paraId="38B1226C" w14:textId="77777777" w:rsidR="00425AE8" w:rsidRPr="00524720" w:rsidRDefault="00425AE8" w:rsidP="00425AE8">
                  <w:pPr>
                    <w:spacing w:line="276" w:lineRule="auto"/>
                    <w:contextualSpacing/>
                    <w:jc w:val="both"/>
                    <w:rPr>
                      <w:rFonts w:eastAsia="Calibri"/>
                      <w:b/>
                      <w:bCs/>
                      <w:sz w:val="20"/>
                      <w:szCs w:val="20"/>
                      <w:lang w:eastAsia="en-US"/>
                    </w:rPr>
                  </w:pPr>
                  <w:r w:rsidRPr="00524720">
                    <w:rPr>
                      <w:rFonts w:eastAsia="Calibri"/>
                      <w:b/>
                      <w:bCs/>
                      <w:sz w:val="20"/>
                      <w:szCs w:val="20"/>
                      <w:lang w:eastAsia="en-US"/>
                    </w:rPr>
                    <w:t>В подтверждение участник в составе заявки представляет копии одного из следующих документов:</w:t>
                  </w:r>
                </w:p>
                <w:p w14:paraId="7E824E51" w14:textId="77777777" w:rsidR="00425AE8" w:rsidRPr="00524720" w:rsidRDefault="00425AE8" w:rsidP="00425AE8">
                  <w:pPr>
                    <w:spacing w:line="276" w:lineRule="auto"/>
                    <w:contextualSpacing/>
                    <w:jc w:val="both"/>
                    <w:rPr>
                      <w:rFonts w:eastAsia="Calibri"/>
                      <w:sz w:val="20"/>
                      <w:szCs w:val="20"/>
                      <w:lang w:eastAsia="en-US"/>
                    </w:rPr>
                  </w:pPr>
                  <w:r w:rsidRPr="00524720">
                    <w:rPr>
                      <w:rFonts w:eastAsia="Calibri"/>
                      <w:sz w:val="20"/>
                      <w:szCs w:val="20"/>
                      <w:lang w:eastAsia="en-US"/>
                    </w:rPr>
                    <w:t>- страховой полис профессиональной ответственности участника;</w:t>
                  </w:r>
                </w:p>
                <w:p w14:paraId="68036565" w14:textId="77777777" w:rsidR="00425AE8" w:rsidRPr="00524720" w:rsidRDefault="00425AE8" w:rsidP="00425AE8">
                  <w:pPr>
                    <w:spacing w:line="276" w:lineRule="auto"/>
                    <w:contextualSpacing/>
                    <w:jc w:val="both"/>
                    <w:rPr>
                      <w:rFonts w:eastAsia="Calibri"/>
                      <w:sz w:val="20"/>
                      <w:szCs w:val="20"/>
                      <w:lang w:eastAsia="en-US"/>
                    </w:rPr>
                  </w:pPr>
                  <w:r w:rsidRPr="00524720">
                    <w:rPr>
                      <w:rFonts w:eastAsia="Calibri"/>
                      <w:sz w:val="20"/>
                      <w:szCs w:val="20"/>
                      <w:lang w:eastAsia="en-US"/>
                    </w:rPr>
                    <w:t xml:space="preserve">- договора страхования профессиональной ответственности участника; </w:t>
                  </w:r>
                </w:p>
                <w:p w14:paraId="6555CA27" w14:textId="77777777" w:rsidR="00425AE8" w:rsidRPr="00524720" w:rsidRDefault="00425AE8" w:rsidP="00425AE8">
                  <w:pPr>
                    <w:spacing w:line="276" w:lineRule="auto"/>
                    <w:contextualSpacing/>
                    <w:jc w:val="both"/>
                    <w:rPr>
                      <w:rFonts w:eastAsia="Calibri"/>
                      <w:sz w:val="20"/>
                      <w:szCs w:val="20"/>
                      <w:lang w:eastAsia="en-US"/>
                    </w:rPr>
                  </w:pPr>
                  <w:r w:rsidRPr="00524720">
                    <w:rPr>
                      <w:rFonts w:eastAsia="Calibri"/>
                      <w:sz w:val="20"/>
                      <w:szCs w:val="20"/>
                      <w:lang w:eastAsia="en-US"/>
                    </w:rPr>
                    <w:t xml:space="preserve">- сертификата по страхованию профессиональной ответственности участника. </w:t>
                  </w:r>
                </w:p>
                <w:p w14:paraId="27391AAD" w14:textId="77777777" w:rsidR="00425AE8" w:rsidRPr="00524720" w:rsidRDefault="00425AE8" w:rsidP="00425AE8">
                  <w:pPr>
                    <w:spacing w:line="276" w:lineRule="auto"/>
                    <w:contextualSpacing/>
                    <w:jc w:val="both"/>
                    <w:rPr>
                      <w:rFonts w:eastAsia="Calibri"/>
                      <w:sz w:val="20"/>
                      <w:szCs w:val="20"/>
                      <w:lang w:eastAsia="en-US"/>
                    </w:rPr>
                  </w:pPr>
                </w:p>
                <w:p w14:paraId="54C136E3" w14:textId="77777777" w:rsidR="00425AE8" w:rsidRPr="00524720" w:rsidRDefault="00425AE8" w:rsidP="00425AE8">
                  <w:pPr>
                    <w:spacing w:line="276" w:lineRule="auto"/>
                    <w:contextualSpacing/>
                    <w:jc w:val="both"/>
                    <w:rPr>
                      <w:rFonts w:eastAsia="Calibri"/>
                      <w:sz w:val="20"/>
                      <w:szCs w:val="20"/>
                      <w:lang w:eastAsia="en-US"/>
                    </w:rPr>
                  </w:pPr>
                  <w:r w:rsidRPr="00524720">
                    <w:rPr>
                      <w:rFonts w:eastAsia="Calibri"/>
                      <w:sz w:val="20"/>
                      <w:szCs w:val="20"/>
                      <w:lang w:eastAsia="en-US"/>
                    </w:rPr>
                    <w:t xml:space="preserve">При этом договор страхования профессиональной ответственности, соответствующий требованиям показателя, или любое дополнительное соглашение к нему, </w:t>
                  </w:r>
                  <w:r w:rsidRPr="00524720">
                    <w:rPr>
                      <w:rFonts w:eastAsia="Calibri"/>
                      <w:sz w:val="20"/>
                      <w:szCs w:val="20"/>
                      <w:lang w:eastAsia="en-US"/>
                    </w:rPr>
                    <w:lastRenderedPageBreak/>
                    <w:t xml:space="preserve">устанавливающее соответствие условий страхования требованиям показателя, </w:t>
                  </w:r>
                  <w:r w:rsidRPr="00524720">
                    <w:rPr>
                      <w:rFonts w:eastAsia="Calibri"/>
                      <w:b/>
                      <w:bCs/>
                      <w:sz w:val="20"/>
                      <w:szCs w:val="20"/>
                      <w:lang w:eastAsia="en-US"/>
                    </w:rPr>
                    <w:t>должен(о) быть заключен(о) ранее даты размещения извещения о настоящем конкурсе.</w:t>
                  </w:r>
                </w:p>
                <w:p w14:paraId="13638CB7" w14:textId="77777777" w:rsidR="00425AE8" w:rsidRPr="00524720" w:rsidRDefault="00425AE8" w:rsidP="00425AE8">
                  <w:pPr>
                    <w:spacing w:line="276" w:lineRule="auto"/>
                    <w:contextualSpacing/>
                    <w:jc w:val="both"/>
                    <w:rPr>
                      <w:rFonts w:eastAsia="Calibri"/>
                      <w:sz w:val="20"/>
                      <w:szCs w:val="20"/>
                      <w:lang w:eastAsia="en-US"/>
                    </w:rPr>
                  </w:pPr>
                </w:p>
                <w:p w14:paraId="6D1A11AF" w14:textId="77777777" w:rsidR="00425AE8" w:rsidRPr="00524720" w:rsidRDefault="00425AE8" w:rsidP="00425AE8">
                  <w:pPr>
                    <w:tabs>
                      <w:tab w:val="left" w:pos="0"/>
                    </w:tabs>
                    <w:jc w:val="both"/>
                    <w:rPr>
                      <w:rFonts w:eastAsia="MS Mincho"/>
                      <w:sz w:val="20"/>
                      <w:szCs w:val="20"/>
                    </w:rPr>
                  </w:pPr>
                  <w:r w:rsidRPr="00524720">
                    <w:rPr>
                      <w:rFonts w:eastAsia="MS Mincho"/>
                      <w:sz w:val="20"/>
                      <w:szCs w:val="20"/>
                    </w:rPr>
                    <w:t xml:space="preserve">Заявке, содержащей документальное подтверждение общего лимита страхового покрытия участника </w:t>
                  </w:r>
                  <w:r w:rsidRPr="00524720">
                    <w:rPr>
                      <w:color w:val="000000"/>
                      <w:sz w:val="20"/>
                      <w:szCs w:val="20"/>
                    </w:rPr>
                    <w:t>не менее</w:t>
                  </w:r>
                  <w:r w:rsidRPr="00524720">
                    <w:rPr>
                      <w:color w:val="FF0000"/>
                      <w:sz w:val="20"/>
                      <w:szCs w:val="20"/>
                    </w:rPr>
                    <w:t xml:space="preserve"> </w:t>
                  </w:r>
                  <w:r w:rsidRPr="00524720">
                    <w:rPr>
                      <w:sz w:val="20"/>
                      <w:szCs w:val="20"/>
                    </w:rPr>
                    <w:t xml:space="preserve">1 млрд. руб. </w:t>
                  </w:r>
                  <w:r w:rsidRPr="00524720">
                    <w:rPr>
                      <w:rFonts w:eastAsia="MS Mincho"/>
                      <w:sz w:val="20"/>
                      <w:szCs w:val="20"/>
                    </w:rPr>
                    <w:t>присваивается максимальное значение показателя.</w:t>
                  </w:r>
                </w:p>
                <w:p w14:paraId="1C25522C" w14:textId="77777777" w:rsidR="00425AE8" w:rsidRPr="00524720" w:rsidRDefault="00425AE8" w:rsidP="00425AE8">
                  <w:pPr>
                    <w:tabs>
                      <w:tab w:val="left" w:pos="0"/>
                    </w:tabs>
                    <w:jc w:val="both"/>
                    <w:rPr>
                      <w:rFonts w:eastAsia="MS Mincho"/>
                      <w:sz w:val="20"/>
                      <w:szCs w:val="20"/>
                    </w:rPr>
                  </w:pPr>
                  <w:r w:rsidRPr="00524720">
                    <w:rPr>
                      <w:rFonts w:eastAsia="MS Mincho"/>
                      <w:sz w:val="20"/>
                      <w:szCs w:val="20"/>
                    </w:rPr>
                    <w:t>Остальным заявкам присваивается балл, равный:</w:t>
                  </w:r>
                </w:p>
                <w:p w14:paraId="5ECE3587" w14:textId="77777777" w:rsidR="00425AE8" w:rsidRPr="00524720" w:rsidRDefault="00425AE8" w:rsidP="00425AE8">
                  <w:pPr>
                    <w:autoSpaceDE w:val="0"/>
                    <w:autoSpaceDN w:val="0"/>
                    <w:adjustRightInd w:val="0"/>
                    <w:jc w:val="both"/>
                    <w:rPr>
                      <w:rFonts w:eastAsia="Calibri"/>
                      <w:sz w:val="20"/>
                      <w:szCs w:val="20"/>
                      <w:lang w:eastAsia="en-US"/>
                    </w:rPr>
                  </w:pPr>
                  <w:r w:rsidRPr="00524720">
                    <w:rPr>
                      <w:rFonts w:eastAsia="Calibri"/>
                      <w:sz w:val="20"/>
                      <w:szCs w:val="20"/>
                      <w:lang w:eastAsia="en-US"/>
                    </w:rPr>
                    <w:t>Б</w:t>
                  </w:r>
                  <w:r w:rsidRPr="00524720">
                    <w:rPr>
                      <w:rFonts w:eastAsia="Calibri"/>
                      <w:sz w:val="20"/>
                      <w:szCs w:val="20"/>
                      <w:lang w:val="en-US" w:eastAsia="en-US"/>
                    </w:rPr>
                    <w:t>i</w:t>
                  </w:r>
                  <w:r w:rsidRPr="00524720">
                    <w:rPr>
                      <w:rFonts w:eastAsia="Calibri"/>
                      <w:sz w:val="20"/>
                      <w:szCs w:val="20"/>
                      <w:vertAlign w:val="subscript"/>
                      <w:lang w:eastAsia="en-US"/>
                    </w:rPr>
                    <w:t>страх</w:t>
                  </w:r>
                  <w:r w:rsidRPr="00524720">
                    <w:rPr>
                      <w:rFonts w:eastAsia="Calibri"/>
                      <w:sz w:val="20"/>
                      <w:szCs w:val="20"/>
                      <w:lang w:eastAsia="en-US"/>
                    </w:rPr>
                    <w:t xml:space="preserve"> = </w:t>
                  </w:r>
                  <w:r w:rsidRPr="00524720">
                    <w:rPr>
                      <w:rFonts w:eastAsia="Calibri"/>
                      <w:sz w:val="20"/>
                      <w:szCs w:val="20"/>
                      <w:lang w:val="en-US" w:eastAsia="en-US"/>
                    </w:rPr>
                    <w:t>N</w:t>
                  </w:r>
                  <w:r w:rsidRPr="00524720">
                    <w:rPr>
                      <w:rFonts w:eastAsia="Calibri"/>
                      <w:sz w:val="20"/>
                      <w:szCs w:val="20"/>
                      <w:lang w:eastAsia="en-US"/>
                    </w:rPr>
                    <w:t xml:space="preserve"> * (Страх</w:t>
                  </w:r>
                  <w:r w:rsidRPr="00524720">
                    <w:rPr>
                      <w:rFonts w:eastAsia="Calibri"/>
                      <w:sz w:val="20"/>
                      <w:szCs w:val="20"/>
                      <w:lang w:val="en-US" w:eastAsia="en-US"/>
                    </w:rPr>
                    <w:t>i</w:t>
                  </w:r>
                  <w:r w:rsidRPr="00524720">
                    <w:rPr>
                      <w:rFonts w:eastAsia="Calibri"/>
                      <w:sz w:val="20"/>
                      <w:szCs w:val="20"/>
                      <w:lang w:eastAsia="en-US"/>
                    </w:rPr>
                    <w:t xml:space="preserve"> / 1000), где </w:t>
                  </w:r>
                </w:p>
                <w:p w14:paraId="27E86A30" w14:textId="77777777" w:rsidR="00425AE8" w:rsidRPr="00524720" w:rsidRDefault="00425AE8" w:rsidP="00425AE8">
                  <w:pPr>
                    <w:autoSpaceDE w:val="0"/>
                    <w:autoSpaceDN w:val="0"/>
                    <w:adjustRightInd w:val="0"/>
                    <w:jc w:val="both"/>
                    <w:rPr>
                      <w:rFonts w:eastAsia="Calibri"/>
                      <w:sz w:val="20"/>
                      <w:szCs w:val="20"/>
                      <w:lang w:eastAsia="en-US"/>
                    </w:rPr>
                  </w:pPr>
                </w:p>
                <w:p w14:paraId="1A3E8DBB" w14:textId="77777777" w:rsidR="00425AE8" w:rsidRPr="00524720" w:rsidRDefault="00425AE8" w:rsidP="00425AE8">
                  <w:pPr>
                    <w:autoSpaceDE w:val="0"/>
                    <w:autoSpaceDN w:val="0"/>
                    <w:adjustRightInd w:val="0"/>
                    <w:jc w:val="both"/>
                    <w:rPr>
                      <w:rFonts w:eastAsia="Calibri"/>
                      <w:sz w:val="20"/>
                      <w:szCs w:val="20"/>
                      <w:lang w:eastAsia="en-US"/>
                    </w:rPr>
                  </w:pPr>
                  <w:r w:rsidRPr="00524720">
                    <w:rPr>
                      <w:rFonts w:eastAsia="Calibri"/>
                      <w:sz w:val="20"/>
                      <w:szCs w:val="20"/>
                      <w:lang w:eastAsia="en-US"/>
                    </w:rPr>
                    <w:t>Б</w:t>
                  </w:r>
                  <w:r w:rsidRPr="00524720">
                    <w:rPr>
                      <w:rFonts w:eastAsia="Calibri"/>
                      <w:sz w:val="20"/>
                      <w:szCs w:val="20"/>
                      <w:lang w:val="en-US" w:eastAsia="en-US"/>
                    </w:rPr>
                    <w:t>i</w:t>
                  </w:r>
                  <w:r w:rsidRPr="00524720">
                    <w:rPr>
                      <w:rFonts w:eastAsia="Calibri"/>
                      <w:sz w:val="20"/>
                      <w:szCs w:val="20"/>
                      <w:vertAlign w:val="subscript"/>
                      <w:lang w:eastAsia="en-US"/>
                    </w:rPr>
                    <w:t>страх</w:t>
                  </w:r>
                  <w:r w:rsidRPr="00524720">
                    <w:rPr>
                      <w:rFonts w:eastAsia="Calibri"/>
                      <w:sz w:val="20"/>
                      <w:szCs w:val="20"/>
                      <w:lang w:eastAsia="en-US"/>
                    </w:rPr>
                    <w:t xml:space="preserve"> – количество баллов </w:t>
                  </w:r>
                  <w:r w:rsidRPr="00524720">
                    <w:rPr>
                      <w:rFonts w:eastAsia="Calibri"/>
                      <w:sz w:val="20"/>
                      <w:szCs w:val="20"/>
                      <w:lang w:val="en-US" w:eastAsia="en-US"/>
                    </w:rPr>
                    <w:t>i</w:t>
                  </w:r>
                  <w:r w:rsidRPr="00524720">
                    <w:rPr>
                      <w:rFonts w:eastAsia="Calibri"/>
                      <w:sz w:val="20"/>
                      <w:szCs w:val="20"/>
                      <w:lang w:eastAsia="en-US"/>
                    </w:rPr>
                    <w:t>-го участника;</w:t>
                  </w:r>
                </w:p>
                <w:p w14:paraId="6CCFEDB0" w14:textId="77777777" w:rsidR="00425AE8" w:rsidRPr="00524720" w:rsidRDefault="00425AE8" w:rsidP="00425AE8">
                  <w:pPr>
                    <w:autoSpaceDE w:val="0"/>
                    <w:autoSpaceDN w:val="0"/>
                    <w:adjustRightInd w:val="0"/>
                    <w:jc w:val="both"/>
                    <w:rPr>
                      <w:rFonts w:eastAsia="MS Mincho"/>
                      <w:sz w:val="20"/>
                      <w:szCs w:val="20"/>
                    </w:rPr>
                  </w:pPr>
                  <w:r w:rsidRPr="00524720">
                    <w:rPr>
                      <w:rFonts w:eastAsia="Calibri"/>
                      <w:sz w:val="20"/>
                      <w:szCs w:val="20"/>
                      <w:lang w:eastAsia="en-US"/>
                    </w:rPr>
                    <w:t>N – максимально возможное количество баллов</w:t>
                  </w:r>
                  <w:r w:rsidRPr="00524720">
                    <w:rPr>
                      <w:rFonts w:eastAsia="MS Mincho"/>
                      <w:sz w:val="20"/>
                      <w:szCs w:val="20"/>
                    </w:rPr>
                    <w:t>;</w:t>
                  </w:r>
                </w:p>
                <w:p w14:paraId="38523B63" w14:textId="7FDE5FF6" w:rsidR="005822C4" w:rsidRPr="00524720" w:rsidRDefault="00425AE8" w:rsidP="00425AE8">
                  <w:pPr>
                    <w:autoSpaceDE w:val="0"/>
                    <w:autoSpaceDN w:val="0"/>
                    <w:adjustRightInd w:val="0"/>
                    <w:jc w:val="both"/>
                    <w:rPr>
                      <w:sz w:val="20"/>
                      <w:szCs w:val="20"/>
                    </w:rPr>
                  </w:pPr>
                  <w:proofErr w:type="spellStart"/>
                  <w:r w:rsidRPr="00524720">
                    <w:rPr>
                      <w:rFonts w:eastAsia="MS Mincho"/>
                      <w:sz w:val="20"/>
                      <w:szCs w:val="20"/>
                    </w:rPr>
                    <w:t>Страхi</w:t>
                  </w:r>
                  <w:proofErr w:type="spellEnd"/>
                  <w:r w:rsidRPr="00524720">
                    <w:rPr>
                      <w:rFonts w:eastAsia="MS Mincho"/>
                      <w:sz w:val="20"/>
                      <w:szCs w:val="20"/>
                    </w:rPr>
                    <w:t xml:space="preserve"> – размер документально подтвержденного общего лимита страхового покрытия в заявке i</w:t>
                  </w:r>
                  <w:r w:rsidRPr="00524720" w:rsidDel="00FC11C6">
                    <w:rPr>
                      <w:rFonts w:eastAsia="MS Mincho"/>
                      <w:sz w:val="20"/>
                      <w:szCs w:val="20"/>
                    </w:rPr>
                    <w:t xml:space="preserve"> </w:t>
                  </w:r>
                  <w:r w:rsidRPr="00524720">
                    <w:rPr>
                      <w:rFonts w:eastAsia="MS Mincho"/>
                      <w:sz w:val="20"/>
                      <w:szCs w:val="20"/>
                    </w:rPr>
                    <w:t>-го участника в млн руб.</w:t>
                  </w:r>
                </w:p>
              </w:tc>
              <w:tc>
                <w:tcPr>
                  <w:tcW w:w="1105" w:type="dxa"/>
                  <w:vAlign w:val="center"/>
                </w:tcPr>
                <w:p w14:paraId="45BD0C4C" w14:textId="77777777" w:rsidR="005822C4" w:rsidRPr="00524720" w:rsidRDefault="005822C4" w:rsidP="005822C4">
                  <w:pPr>
                    <w:jc w:val="center"/>
                    <w:rPr>
                      <w:iCs/>
                      <w:color w:val="000000"/>
                      <w:sz w:val="20"/>
                      <w:szCs w:val="20"/>
                    </w:rPr>
                  </w:pPr>
                  <w:r w:rsidRPr="00524720">
                    <w:rPr>
                      <w:iCs/>
                      <w:color w:val="000000"/>
                      <w:sz w:val="20"/>
                      <w:szCs w:val="20"/>
                    </w:rPr>
                    <w:lastRenderedPageBreak/>
                    <w:t>10</w:t>
                  </w:r>
                </w:p>
              </w:tc>
            </w:tr>
          </w:tbl>
          <w:p w14:paraId="250C04CD" w14:textId="6D5A520E" w:rsidR="00EC1C67" w:rsidRPr="00524720" w:rsidRDefault="00EC1C67" w:rsidP="00FF1F2E">
            <w:pPr>
              <w:pStyle w:val="a9"/>
              <w:ind w:firstLine="0"/>
              <w:rPr>
                <w:b/>
                <w:bCs/>
                <w:iCs/>
                <w:sz w:val="24"/>
                <w:lang w:eastAsia="en-US"/>
              </w:rPr>
            </w:pPr>
          </w:p>
        </w:tc>
      </w:tr>
      <w:tr w:rsidR="007D7B43" w:rsidRPr="00524720" w14:paraId="79328F20" w14:textId="77777777" w:rsidTr="006E19A9">
        <w:trPr>
          <w:gridAfter w:val="1"/>
          <w:wAfter w:w="94" w:type="dxa"/>
          <w:trHeight w:val="7163"/>
        </w:trPr>
        <w:tc>
          <w:tcPr>
            <w:tcW w:w="10288" w:type="dxa"/>
            <w:gridSpan w:val="2"/>
          </w:tcPr>
          <w:p w14:paraId="12BB6DFA" w14:textId="77777777" w:rsidR="007D7B43" w:rsidRPr="00524720" w:rsidRDefault="007D7B43" w:rsidP="00262BEC">
            <w:pPr>
              <w:spacing w:line="276" w:lineRule="auto"/>
              <w:rPr>
                <w:rFonts w:eastAsia="MS Mincho"/>
                <w:lang w:eastAsia="en-US"/>
              </w:rPr>
            </w:pPr>
          </w:p>
          <w:p w14:paraId="3802AEA4" w14:textId="6C39BC85" w:rsidR="007D7B43" w:rsidRPr="00524720" w:rsidRDefault="007D7B43" w:rsidP="00262BEC">
            <w:pPr>
              <w:pStyle w:val="a9"/>
              <w:rPr>
                <w:sz w:val="28"/>
              </w:rPr>
            </w:pPr>
            <w:r w:rsidRPr="00524720">
              <w:rPr>
                <w:sz w:val="28"/>
              </w:rPr>
              <w:t>1.2. Оценка заявок осуществляется на основании технического предложения, иных документов, представленных в подтверждение соответствия требованиям технического задания, а также документов, представляемых участником дополнительно при наличии:</w:t>
            </w:r>
          </w:p>
          <w:p w14:paraId="59D7F525" w14:textId="77777777" w:rsidR="00142F7E" w:rsidRPr="00524720" w:rsidRDefault="00142F7E" w:rsidP="003310D6">
            <w:pPr>
              <w:pStyle w:val="a9"/>
              <w:suppressAutoHyphens/>
            </w:pPr>
          </w:p>
          <w:p w14:paraId="57B0CF1A" w14:textId="0F068FCD" w:rsidR="007A27D2" w:rsidRPr="00524720" w:rsidRDefault="00425AE8" w:rsidP="003310D6">
            <w:pPr>
              <w:pStyle w:val="a9"/>
              <w:suppressAutoHyphens/>
              <w:rPr>
                <w:sz w:val="28"/>
                <w:szCs w:val="28"/>
              </w:rPr>
            </w:pPr>
            <w:r w:rsidRPr="00524720">
              <w:rPr>
                <w:sz w:val="28"/>
                <w:szCs w:val="28"/>
              </w:rPr>
              <w:t>а</w:t>
            </w:r>
            <w:r w:rsidR="007A27D2" w:rsidRPr="00524720">
              <w:rPr>
                <w:sz w:val="28"/>
                <w:szCs w:val="28"/>
              </w:rPr>
              <w:t xml:space="preserve">) сведений по форме приложения № 1.3 к конкурсной </w:t>
            </w:r>
            <w:r w:rsidR="0059470E" w:rsidRPr="00524720">
              <w:rPr>
                <w:sz w:val="28"/>
                <w:szCs w:val="28"/>
              </w:rPr>
              <w:t>документации о</w:t>
            </w:r>
            <w:r w:rsidR="007A27D2" w:rsidRPr="00524720">
              <w:rPr>
                <w:sz w:val="28"/>
                <w:szCs w:val="28"/>
              </w:rPr>
              <w:t xml:space="preserve"> деятельности участника закупки, подтверждающие опыт участника закупки в части аудита финансовой отчетности организаций, осуществляющих деятельность в РФ, с сопоставимым объемом выручки</w:t>
            </w:r>
          </w:p>
          <w:p w14:paraId="5D706728" w14:textId="77777777" w:rsidR="00862DD0" w:rsidRPr="00524720" w:rsidRDefault="00862DD0" w:rsidP="00262BEC">
            <w:pPr>
              <w:pStyle w:val="a9"/>
              <w:suppressAutoHyphens/>
              <w:rPr>
                <w:sz w:val="28"/>
                <w:szCs w:val="28"/>
              </w:rPr>
            </w:pPr>
          </w:p>
          <w:p w14:paraId="6E64E4D9" w14:textId="45FA8DFF" w:rsidR="007D7B43" w:rsidRPr="00524720" w:rsidRDefault="007D7B43" w:rsidP="00262BEC">
            <w:pPr>
              <w:pStyle w:val="a9"/>
              <w:suppressAutoHyphens/>
              <w:rPr>
                <w:sz w:val="28"/>
                <w:szCs w:val="28"/>
              </w:rPr>
            </w:pPr>
            <w:r w:rsidRPr="00524720">
              <w:rPr>
                <w:sz w:val="28"/>
                <w:szCs w:val="28"/>
              </w:rPr>
              <w:t>и</w:t>
            </w:r>
          </w:p>
          <w:p w14:paraId="19F767E8" w14:textId="183DA1B4" w:rsidR="00142F7E" w:rsidRPr="00524720" w:rsidRDefault="00FB671D" w:rsidP="00142F7E">
            <w:pPr>
              <w:pStyle w:val="a9"/>
              <w:suppressAutoHyphens/>
              <w:rPr>
                <w:sz w:val="28"/>
                <w:szCs w:val="28"/>
              </w:rPr>
            </w:pPr>
            <w:r w:rsidRPr="00524720">
              <w:rPr>
                <w:sz w:val="28"/>
                <w:szCs w:val="28"/>
              </w:rPr>
              <w:t>копии финансовой отчетности по МСФО организаций с сопоставимым объемом выручки, либо обобщенной (раскрываемой) финансовой отчетности по МСФО вместе с копиями аудиторских заключений</w:t>
            </w:r>
            <w:r w:rsidR="00142F7E" w:rsidRPr="00524720">
              <w:rPr>
                <w:sz w:val="28"/>
                <w:szCs w:val="28"/>
              </w:rPr>
              <w:t xml:space="preserve">, или, в связи с конфиденциальностью, могут быть предоставлены: </w:t>
            </w:r>
          </w:p>
          <w:p w14:paraId="77736B10" w14:textId="77777777" w:rsidR="00FB671D" w:rsidRPr="00524720" w:rsidRDefault="00FB671D" w:rsidP="00FB671D">
            <w:pPr>
              <w:pStyle w:val="a9"/>
              <w:suppressAutoHyphens/>
              <w:rPr>
                <w:sz w:val="28"/>
                <w:szCs w:val="28"/>
              </w:rPr>
            </w:pPr>
            <w:r w:rsidRPr="00524720">
              <w:rPr>
                <w:sz w:val="28"/>
                <w:szCs w:val="28"/>
              </w:rPr>
              <w:t>1)</w:t>
            </w:r>
            <w:r w:rsidRPr="00524720">
              <w:rPr>
                <w:sz w:val="28"/>
                <w:szCs w:val="28"/>
              </w:rPr>
              <w:tab/>
              <w:t>копии частей финансовой отчетности по МСФО с подтверждением факта ее подписания аудируемым лицом, либо заверенной аудиторской организацией, содержащие показатели выручки таких организаций за указанный период, наименование формы отчетности и аудируемого лица;</w:t>
            </w:r>
          </w:p>
          <w:p w14:paraId="07546DFB" w14:textId="77777777" w:rsidR="00FB671D" w:rsidRPr="00524720" w:rsidRDefault="00FB671D" w:rsidP="00FB671D">
            <w:pPr>
              <w:pStyle w:val="a9"/>
              <w:ind w:firstLine="708"/>
              <w:rPr>
                <w:sz w:val="28"/>
                <w:szCs w:val="28"/>
              </w:rPr>
            </w:pPr>
            <w:r w:rsidRPr="00524720">
              <w:rPr>
                <w:sz w:val="28"/>
                <w:szCs w:val="28"/>
              </w:rPr>
              <w:t>2)</w:t>
            </w:r>
            <w:r w:rsidRPr="00524720">
              <w:rPr>
                <w:sz w:val="28"/>
                <w:szCs w:val="28"/>
              </w:rPr>
              <w:tab/>
              <w:t>копии сокращенных аудиторских заключений, подтверждающих наименование аудируемого лица, предмет аудита и факт подписания аудиторского заключения.</w:t>
            </w:r>
          </w:p>
          <w:p w14:paraId="6E466694" w14:textId="045275E5" w:rsidR="00142F7E" w:rsidRPr="00524720" w:rsidRDefault="00142F7E" w:rsidP="00FB671D">
            <w:pPr>
              <w:pStyle w:val="a9"/>
              <w:ind w:firstLine="708"/>
              <w:rPr>
                <w:sz w:val="28"/>
                <w:szCs w:val="28"/>
              </w:rPr>
            </w:pPr>
            <w:r w:rsidRPr="00524720">
              <w:rPr>
                <w:sz w:val="28"/>
                <w:szCs w:val="28"/>
              </w:rPr>
              <w:t>и копии документов, подтверждающих правопреемство в случае предоставления в подтверждение опыта аудиторских заключений, выданных иными лицами, не являющимися участниками закупки (договор о правопреемстве организации, передаточный акт и др.)</w:t>
            </w:r>
            <w:r w:rsidR="00FB671D" w:rsidRPr="00524720">
              <w:rPr>
                <w:sz w:val="28"/>
                <w:szCs w:val="28"/>
              </w:rPr>
              <w:t>;</w:t>
            </w:r>
          </w:p>
          <w:p w14:paraId="4068DE16" w14:textId="121CC3D1" w:rsidR="00FB671D" w:rsidRPr="00524720" w:rsidRDefault="00FB671D" w:rsidP="00142F7E">
            <w:pPr>
              <w:pStyle w:val="a9"/>
              <w:ind w:firstLine="708"/>
              <w:rPr>
                <w:sz w:val="28"/>
                <w:szCs w:val="28"/>
              </w:rPr>
            </w:pPr>
          </w:p>
          <w:p w14:paraId="55AC91A6" w14:textId="43D6DC51" w:rsidR="0059470E" w:rsidRPr="00524720" w:rsidRDefault="00425AE8" w:rsidP="00142F7E">
            <w:pPr>
              <w:pStyle w:val="a9"/>
              <w:ind w:firstLine="708"/>
              <w:rPr>
                <w:sz w:val="28"/>
                <w:szCs w:val="28"/>
              </w:rPr>
            </w:pPr>
            <w:r w:rsidRPr="00524720">
              <w:rPr>
                <w:sz w:val="28"/>
                <w:szCs w:val="28"/>
              </w:rPr>
              <w:t>б</w:t>
            </w:r>
            <w:r w:rsidR="0059470E" w:rsidRPr="00524720">
              <w:rPr>
                <w:sz w:val="28"/>
                <w:szCs w:val="28"/>
              </w:rPr>
              <w:t>)</w:t>
            </w:r>
            <w:r w:rsidR="0059470E" w:rsidRPr="00524720">
              <w:t xml:space="preserve"> </w:t>
            </w:r>
            <w:r w:rsidR="0059470E" w:rsidRPr="00524720">
              <w:rPr>
                <w:sz w:val="28"/>
                <w:szCs w:val="28"/>
              </w:rPr>
              <w:t>сведений по форме приложения № 1.3 к конкурсной документации о деятельности участника закупки, подтверждающие опыт участника закупки в части аудита бухгалтерской (финансовой) отчетности организаций, осуществляющих деятельность в РФ, с сопоставимым объемом выручки</w:t>
            </w:r>
          </w:p>
          <w:p w14:paraId="7626B96A" w14:textId="7B58B697" w:rsidR="0059470E" w:rsidRPr="00524720" w:rsidRDefault="0059470E" w:rsidP="00262BEC">
            <w:pPr>
              <w:pStyle w:val="a9"/>
              <w:ind w:firstLine="708"/>
              <w:rPr>
                <w:sz w:val="28"/>
                <w:szCs w:val="28"/>
              </w:rPr>
            </w:pPr>
            <w:r w:rsidRPr="00524720">
              <w:rPr>
                <w:sz w:val="28"/>
                <w:szCs w:val="28"/>
              </w:rPr>
              <w:t>и</w:t>
            </w:r>
          </w:p>
          <w:p w14:paraId="7DA68155" w14:textId="7184A55E" w:rsidR="0059470E" w:rsidRPr="00524720" w:rsidRDefault="00FB671D" w:rsidP="0059470E">
            <w:pPr>
              <w:pStyle w:val="a9"/>
              <w:ind w:firstLine="708"/>
              <w:rPr>
                <w:sz w:val="28"/>
                <w:szCs w:val="28"/>
              </w:rPr>
            </w:pPr>
            <w:r w:rsidRPr="00524720">
              <w:rPr>
                <w:sz w:val="28"/>
                <w:szCs w:val="28"/>
              </w:rPr>
              <w:lastRenderedPageBreak/>
              <w:t>копии бухгалтерской (финансовой) отчетности организаций с сопоставимым объемом выручки вместе с копиями аудиторских заключений</w:t>
            </w:r>
            <w:r w:rsidR="0059470E" w:rsidRPr="00524720">
              <w:rPr>
                <w:sz w:val="28"/>
                <w:szCs w:val="28"/>
              </w:rPr>
              <w:t xml:space="preserve">, или, в связи с конфиденциальностью, могут быть предоставлены: </w:t>
            </w:r>
          </w:p>
          <w:p w14:paraId="115EAB7C" w14:textId="77777777" w:rsidR="00FB671D" w:rsidRPr="00524720" w:rsidRDefault="00FB671D" w:rsidP="00FB671D">
            <w:pPr>
              <w:pStyle w:val="a9"/>
              <w:ind w:firstLine="708"/>
              <w:rPr>
                <w:sz w:val="28"/>
                <w:szCs w:val="28"/>
              </w:rPr>
            </w:pPr>
            <w:r w:rsidRPr="00524720">
              <w:rPr>
                <w:sz w:val="28"/>
                <w:szCs w:val="28"/>
              </w:rPr>
              <w:t xml:space="preserve">1) копии частей бухгалтерской (финансовой) отчетности с подтверждением факта её подписания аудируемым лицом, либо заверенной аудиторской организацией, содержащие показатели выручки таких организаций за указанный период, наименование формы отчетности и аудируемого лица; </w:t>
            </w:r>
          </w:p>
          <w:p w14:paraId="77E55F81" w14:textId="77777777" w:rsidR="00FB671D" w:rsidRPr="00524720" w:rsidRDefault="00FB671D" w:rsidP="00FB671D">
            <w:pPr>
              <w:pStyle w:val="a9"/>
              <w:ind w:firstLine="708"/>
              <w:rPr>
                <w:sz w:val="28"/>
                <w:szCs w:val="28"/>
              </w:rPr>
            </w:pPr>
            <w:r w:rsidRPr="00524720">
              <w:rPr>
                <w:sz w:val="28"/>
                <w:szCs w:val="28"/>
              </w:rPr>
              <w:t>2) копии сокращенных аудиторских заключений, подтверждающих наименование аудируемого лица, предмет аудита и факт подписания аудиторского заключения.</w:t>
            </w:r>
          </w:p>
          <w:p w14:paraId="188433FC" w14:textId="5CB842CF" w:rsidR="0059470E" w:rsidRPr="00524720" w:rsidRDefault="0059470E" w:rsidP="0059470E">
            <w:pPr>
              <w:pStyle w:val="a9"/>
              <w:ind w:firstLine="708"/>
              <w:rPr>
                <w:sz w:val="28"/>
                <w:szCs w:val="28"/>
              </w:rPr>
            </w:pPr>
          </w:p>
          <w:p w14:paraId="1561B89E" w14:textId="6A8179E7" w:rsidR="0059470E" w:rsidRPr="00524720" w:rsidRDefault="0059470E" w:rsidP="0059470E">
            <w:pPr>
              <w:pStyle w:val="a9"/>
              <w:ind w:firstLine="708"/>
              <w:rPr>
                <w:sz w:val="28"/>
                <w:szCs w:val="28"/>
              </w:rPr>
            </w:pPr>
            <w:r w:rsidRPr="00524720">
              <w:rPr>
                <w:sz w:val="28"/>
                <w:szCs w:val="28"/>
              </w:rPr>
              <w:t>и копии документов, подтверждающих правопреемство в случае предоставления в подтверждение опыта аудиторских заключений, выданных иными лицами, не являющимися участниками закупки (договор о правопреемстве организации, передаточный акт и др.).</w:t>
            </w:r>
          </w:p>
          <w:p w14:paraId="73F14000" w14:textId="77777777" w:rsidR="00FB671D" w:rsidRPr="00524720" w:rsidRDefault="00FB671D" w:rsidP="00FB671D">
            <w:pPr>
              <w:pStyle w:val="a9"/>
              <w:ind w:firstLine="0"/>
              <w:rPr>
                <w:sz w:val="28"/>
                <w:szCs w:val="28"/>
              </w:rPr>
            </w:pPr>
          </w:p>
          <w:p w14:paraId="2F48195A" w14:textId="7C016875" w:rsidR="00425AE8" w:rsidRPr="00524720" w:rsidRDefault="00425AE8" w:rsidP="0059470E">
            <w:pPr>
              <w:pStyle w:val="a9"/>
              <w:ind w:firstLine="708"/>
              <w:rPr>
                <w:sz w:val="28"/>
                <w:szCs w:val="28"/>
              </w:rPr>
            </w:pPr>
          </w:p>
          <w:p w14:paraId="7E462AFF" w14:textId="3EE11759" w:rsidR="00425AE8" w:rsidRPr="00524720" w:rsidRDefault="00425AE8" w:rsidP="00425AE8">
            <w:pPr>
              <w:ind w:firstLine="709"/>
              <w:jc w:val="both"/>
              <w:rPr>
                <w:sz w:val="28"/>
                <w:szCs w:val="28"/>
              </w:rPr>
            </w:pPr>
            <w:r w:rsidRPr="00524720">
              <w:rPr>
                <w:sz w:val="28"/>
                <w:szCs w:val="28"/>
              </w:rPr>
              <w:t>в) сведений по форме приложения № 1.3 к конкурсной документации о Квалификации сотрудников аудиторской организации, имеющих на дату подачи заявки действительный квалификационный аттестат аудитора</w:t>
            </w:r>
          </w:p>
          <w:p w14:paraId="64EC64D5" w14:textId="77777777" w:rsidR="00425AE8" w:rsidRPr="00524720" w:rsidRDefault="00425AE8" w:rsidP="00425AE8">
            <w:pPr>
              <w:pStyle w:val="a9"/>
              <w:suppressAutoHyphens/>
              <w:rPr>
                <w:sz w:val="28"/>
                <w:szCs w:val="28"/>
              </w:rPr>
            </w:pPr>
            <w:r w:rsidRPr="00524720">
              <w:rPr>
                <w:sz w:val="28"/>
                <w:szCs w:val="28"/>
              </w:rPr>
              <w:t xml:space="preserve">и </w:t>
            </w:r>
          </w:p>
          <w:p w14:paraId="5BE5244E" w14:textId="77777777" w:rsidR="00425AE8" w:rsidRPr="00524720" w:rsidRDefault="00425AE8" w:rsidP="00425AE8">
            <w:pPr>
              <w:pStyle w:val="a9"/>
              <w:suppressAutoHyphens/>
              <w:rPr>
                <w:sz w:val="28"/>
                <w:szCs w:val="28"/>
              </w:rPr>
            </w:pPr>
            <w:r w:rsidRPr="00524720">
              <w:rPr>
                <w:sz w:val="28"/>
                <w:szCs w:val="28"/>
              </w:rPr>
              <w:t>копии заключенных договоров, копии трудовых книжек либо бумажных выписок из электронных трудовых книжек (заверенных работодателем не ранее даты объявления настоящей Закупки), либо выписки из унифицированных форм №Т-2 «Личная карточка работника» (заверенных работодателем не ранее даты объявления настоящей Закупки)</w:t>
            </w:r>
          </w:p>
          <w:p w14:paraId="00AEB7E1" w14:textId="77777777" w:rsidR="00425AE8" w:rsidRPr="00524720" w:rsidRDefault="00425AE8" w:rsidP="00425AE8">
            <w:pPr>
              <w:pStyle w:val="a9"/>
              <w:suppressAutoHyphens/>
              <w:rPr>
                <w:sz w:val="28"/>
                <w:szCs w:val="28"/>
              </w:rPr>
            </w:pPr>
            <w:r w:rsidRPr="00524720">
              <w:rPr>
                <w:sz w:val="28"/>
                <w:szCs w:val="28"/>
              </w:rPr>
              <w:t>и</w:t>
            </w:r>
          </w:p>
          <w:p w14:paraId="49D0E9A9" w14:textId="77777777" w:rsidR="00425AE8" w:rsidRPr="00524720" w:rsidRDefault="00425AE8" w:rsidP="00425AE8">
            <w:pPr>
              <w:pStyle w:val="a9"/>
              <w:suppressAutoHyphens/>
              <w:rPr>
                <w:sz w:val="28"/>
                <w:szCs w:val="28"/>
              </w:rPr>
            </w:pPr>
            <w:r w:rsidRPr="00524720">
              <w:rPr>
                <w:sz w:val="28"/>
                <w:szCs w:val="28"/>
              </w:rPr>
              <w:t>копии квалификационных аттестатов аудитора, представленных Участником закупки в составе Заявки на участие в Конкурсе;</w:t>
            </w:r>
          </w:p>
          <w:p w14:paraId="6EA0D7B4" w14:textId="77777777" w:rsidR="00425AE8" w:rsidRPr="00524720" w:rsidRDefault="00425AE8" w:rsidP="00425AE8">
            <w:pPr>
              <w:pStyle w:val="a9"/>
              <w:suppressAutoHyphens/>
              <w:rPr>
                <w:sz w:val="28"/>
                <w:szCs w:val="28"/>
              </w:rPr>
            </w:pPr>
          </w:p>
          <w:p w14:paraId="2B7FFB7E" w14:textId="0A3F41C0" w:rsidR="00425AE8" w:rsidRPr="00524720" w:rsidRDefault="00425AE8" w:rsidP="00425AE8">
            <w:pPr>
              <w:pStyle w:val="a9"/>
              <w:suppressAutoHyphens/>
              <w:rPr>
                <w:sz w:val="28"/>
                <w:szCs w:val="28"/>
              </w:rPr>
            </w:pPr>
            <w:r w:rsidRPr="00524720">
              <w:rPr>
                <w:sz w:val="28"/>
                <w:szCs w:val="28"/>
              </w:rPr>
              <w:t>г) сведений по форме приложения № 1.3 к конкурсной документации о Квалификации сотрудников аудиторской организации, имеющих на дату подачи заявки действительный сертификат, подтверждающий членство в международных профессиональных ассоциациях СPA, CISA, ACA, АССА</w:t>
            </w:r>
          </w:p>
          <w:p w14:paraId="67DFE836" w14:textId="77777777" w:rsidR="00425AE8" w:rsidRPr="00524720" w:rsidRDefault="00425AE8" w:rsidP="00425AE8">
            <w:pPr>
              <w:pStyle w:val="a9"/>
              <w:suppressAutoHyphens/>
              <w:rPr>
                <w:sz w:val="28"/>
                <w:szCs w:val="28"/>
              </w:rPr>
            </w:pPr>
            <w:r w:rsidRPr="00524720">
              <w:rPr>
                <w:sz w:val="28"/>
                <w:szCs w:val="28"/>
              </w:rPr>
              <w:t>и</w:t>
            </w:r>
          </w:p>
          <w:p w14:paraId="13DC5ED9" w14:textId="77777777" w:rsidR="00425AE8" w:rsidRPr="00524720" w:rsidRDefault="00425AE8" w:rsidP="00425AE8">
            <w:pPr>
              <w:pStyle w:val="a9"/>
              <w:suppressAutoHyphens/>
              <w:rPr>
                <w:sz w:val="28"/>
                <w:szCs w:val="28"/>
              </w:rPr>
            </w:pPr>
            <w:r w:rsidRPr="00524720">
              <w:rPr>
                <w:sz w:val="28"/>
                <w:szCs w:val="28"/>
              </w:rPr>
              <w:t>копии заключенных договоров, копии трудовых книжек либо бумажных выписок из электронных трудовых книжек (заверенных работодателем не ранее даты объявления настоящей Закупки), либо выписки из унифицированных форм №Т-2 «Личная карточка работника» (заверенных работодателем не ранее даты объявления настоящей Закупки)</w:t>
            </w:r>
          </w:p>
          <w:p w14:paraId="082F6EA5" w14:textId="77777777" w:rsidR="00425AE8" w:rsidRPr="00524720" w:rsidRDefault="00425AE8" w:rsidP="00425AE8">
            <w:pPr>
              <w:pStyle w:val="a9"/>
              <w:suppressAutoHyphens/>
              <w:rPr>
                <w:sz w:val="28"/>
                <w:szCs w:val="28"/>
              </w:rPr>
            </w:pPr>
            <w:r w:rsidRPr="00524720">
              <w:rPr>
                <w:sz w:val="28"/>
                <w:szCs w:val="28"/>
              </w:rPr>
              <w:t xml:space="preserve">и </w:t>
            </w:r>
          </w:p>
          <w:p w14:paraId="1EB4722E" w14:textId="77777777" w:rsidR="00425AE8" w:rsidRPr="00524720" w:rsidRDefault="00425AE8" w:rsidP="00425AE8">
            <w:pPr>
              <w:pStyle w:val="a9"/>
              <w:suppressAutoHyphens/>
              <w:rPr>
                <w:sz w:val="28"/>
                <w:szCs w:val="28"/>
              </w:rPr>
            </w:pPr>
            <w:r w:rsidRPr="00524720">
              <w:rPr>
                <w:sz w:val="28"/>
                <w:szCs w:val="28"/>
              </w:rPr>
              <w:t>копии сертификатов: CPA, CISA, ACA, ACCA (кроме диплома ACCA), представленных Участником закупки в составе Заявки на участие в Конкурсе;</w:t>
            </w:r>
          </w:p>
          <w:p w14:paraId="5D115DBE" w14:textId="77777777" w:rsidR="00425AE8" w:rsidRPr="00524720" w:rsidRDefault="00425AE8" w:rsidP="0059470E">
            <w:pPr>
              <w:pStyle w:val="a9"/>
              <w:ind w:firstLine="708"/>
              <w:rPr>
                <w:sz w:val="28"/>
                <w:szCs w:val="28"/>
              </w:rPr>
            </w:pPr>
          </w:p>
          <w:p w14:paraId="4E1284A0" w14:textId="77777777" w:rsidR="00142F7E" w:rsidRPr="00524720" w:rsidRDefault="00142F7E" w:rsidP="0059470E">
            <w:pPr>
              <w:pStyle w:val="a9"/>
              <w:ind w:firstLine="708"/>
              <w:rPr>
                <w:sz w:val="28"/>
                <w:szCs w:val="28"/>
              </w:rPr>
            </w:pPr>
          </w:p>
          <w:p w14:paraId="7AFCE9CB" w14:textId="55E7B4B3" w:rsidR="0059470E" w:rsidRPr="00524720" w:rsidRDefault="0059470E" w:rsidP="00760455">
            <w:pPr>
              <w:pStyle w:val="a9"/>
              <w:ind w:left="-75" w:firstLine="851"/>
              <w:rPr>
                <w:sz w:val="28"/>
                <w:szCs w:val="28"/>
              </w:rPr>
            </w:pPr>
            <w:r w:rsidRPr="00524720">
              <w:rPr>
                <w:sz w:val="28"/>
                <w:szCs w:val="28"/>
              </w:rPr>
              <w:lastRenderedPageBreak/>
              <w:t xml:space="preserve">д) копии </w:t>
            </w:r>
            <w:r w:rsidR="00444925" w:rsidRPr="00524720">
              <w:rPr>
                <w:sz w:val="28"/>
                <w:szCs w:val="28"/>
              </w:rPr>
              <w:t>документа,</w:t>
            </w:r>
            <w:r w:rsidRPr="00524720">
              <w:rPr>
                <w:sz w:val="28"/>
                <w:szCs w:val="28"/>
              </w:rPr>
              <w:t xml:space="preserve"> подтверждающ</w:t>
            </w:r>
            <w:r w:rsidR="00444925" w:rsidRPr="00524720">
              <w:rPr>
                <w:sz w:val="28"/>
                <w:szCs w:val="28"/>
              </w:rPr>
              <w:t>его</w:t>
            </w:r>
            <w:r w:rsidRPr="00524720">
              <w:rPr>
                <w:sz w:val="28"/>
                <w:szCs w:val="28"/>
              </w:rPr>
              <w:t xml:space="preserve"> страховое покрытие Участника:</w:t>
            </w:r>
          </w:p>
          <w:p w14:paraId="53A20D47" w14:textId="4142747A" w:rsidR="0059470E" w:rsidRPr="00524720" w:rsidRDefault="0059470E" w:rsidP="00760455">
            <w:pPr>
              <w:pStyle w:val="a9"/>
              <w:ind w:firstLine="851"/>
              <w:rPr>
                <w:sz w:val="28"/>
                <w:szCs w:val="28"/>
              </w:rPr>
            </w:pPr>
            <w:r w:rsidRPr="00524720">
              <w:rPr>
                <w:sz w:val="28"/>
                <w:szCs w:val="28"/>
              </w:rPr>
              <w:t>страхового полиса профессиональной ответственности Участника</w:t>
            </w:r>
          </w:p>
          <w:p w14:paraId="4EC72071" w14:textId="77777777" w:rsidR="00444925" w:rsidRPr="00524720" w:rsidRDefault="00444925" w:rsidP="00760455">
            <w:pPr>
              <w:pStyle w:val="a9"/>
              <w:ind w:firstLine="851"/>
              <w:rPr>
                <w:sz w:val="28"/>
                <w:szCs w:val="28"/>
              </w:rPr>
            </w:pPr>
            <w:r w:rsidRPr="00524720">
              <w:rPr>
                <w:sz w:val="28"/>
                <w:szCs w:val="28"/>
              </w:rPr>
              <w:t>или</w:t>
            </w:r>
          </w:p>
          <w:p w14:paraId="0AE43271" w14:textId="6AE98AEE" w:rsidR="0059470E" w:rsidRPr="00524720" w:rsidRDefault="0059470E" w:rsidP="00760455">
            <w:pPr>
              <w:pStyle w:val="a9"/>
              <w:ind w:firstLine="851"/>
              <w:rPr>
                <w:sz w:val="28"/>
                <w:szCs w:val="28"/>
              </w:rPr>
            </w:pPr>
            <w:r w:rsidRPr="00524720">
              <w:rPr>
                <w:sz w:val="28"/>
                <w:szCs w:val="28"/>
              </w:rPr>
              <w:t>договора страхования профессиональной ответственности Участника</w:t>
            </w:r>
          </w:p>
          <w:p w14:paraId="477C264F" w14:textId="77777777" w:rsidR="00444925" w:rsidRPr="00524720" w:rsidRDefault="00444925" w:rsidP="00760455">
            <w:pPr>
              <w:pStyle w:val="a9"/>
              <w:ind w:firstLine="851"/>
              <w:rPr>
                <w:sz w:val="28"/>
                <w:szCs w:val="28"/>
              </w:rPr>
            </w:pPr>
            <w:r w:rsidRPr="00524720">
              <w:rPr>
                <w:sz w:val="28"/>
                <w:szCs w:val="28"/>
              </w:rPr>
              <w:t xml:space="preserve">или </w:t>
            </w:r>
          </w:p>
          <w:p w14:paraId="5ED9F42B" w14:textId="0244C1A7" w:rsidR="0059470E" w:rsidRPr="00524720" w:rsidRDefault="0059470E" w:rsidP="00760455">
            <w:pPr>
              <w:pStyle w:val="a9"/>
              <w:ind w:firstLine="851"/>
              <w:rPr>
                <w:sz w:val="28"/>
                <w:szCs w:val="28"/>
              </w:rPr>
            </w:pPr>
            <w:r w:rsidRPr="00524720">
              <w:rPr>
                <w:sz w:val="28"/>
                <w:szCs w:val="28"/>
              </w:rPr>
              <w:t xml:space="preserve">сертификата по страхованию профессиональной ответственности Участника. </w:t>
            </w:r>
          </w:p>
          <w:p w14:paraId="3C733472" w14:textId="77777777" w:rsidR="0059470E" w:rsidRPr="00524720" w:rsidRDefault="0059470E" w:rsidP="00262BEC">
            <w:pPr>
              <w:pStyle w:val="a9"/>
              <w:ind w:firstLine="708"/>
              <w:rPr>
                <w:sz w:val="28"/>
                <w:szCs w:val="28"/>
              </w:rPr>
            </w:pPr>
          </w:p>
          <w:p w14:paraId="6EE24308" w14:textId="77777777" w:rsidR="007D7B43" w:rsidRPr="00524720" w:rsidRDefault="007D7B43" w:rsidP="00262BEC">
            <w:pPr>
              <w:pStyle w:val="a9"/>
              <w:ind w:firstLine="708"/>
              <w:rPr>
                <w:b/>
                <w:bCs/>
                <w:iCs/>
                <w:sz w:val="24"/>
                <w:lang w:eastAsia="en-US"/>
              </w:rPr>
            </w:pPr>
            <w:r w:rsidRPr="00524720">
              <w:rPr>
                <w:sz w:val="28"/>
                <w:szCs w:val="28"/>
              </w:rPr>
              <w:t>Документы, перечисленные в пункте 1.2 приложения №1.4. к конкурсной документации, представляются в электронной форме, в составе конкурсной заявки.</w:t>
            </w:r>
          </w:p>
        </w:tc>
      </w:tr>
    </w:tbl>
    <w:p w14:paraId="73AE52F9" w14:textId="77777777" w:rsidR="007D7B43" w:rsidRPr="00524720" w:rsidRDefault="007D7B43" w:rsidP="002561EE">
      <w:pPr>
        <w:rPr>
          <w:rFonts w:eastAsia="MS Mincho"/>
          <w:lang w:eastAsia="en-US"/>
        </w:rPr>
      </w:pPr>
    </w:p>
    <w:p w14:paraId="60EDF466" w14:textId="57B27138" w:rsidR="007D7B43" w:rsidRPr="00524720" w:rsidRDefault="007D7B43" w:rsidP="007D7B43">
      <w:pPr>
        <w:rPr>
          <w:rFonts w:eastAsia="MS Mincho"/>
          <w:lang w:eastAsia="en-US"/>
        </w:rPr>
        <w:sectPr w:rsidR="007D7B43" w:rsidRPr="00524720" w:rsidSect="00552B17">
          <w:pgSz w:w="11906" w:h="16838"/>
          <w:pgMar w:top="1134" w:right="849" w:bottom="1134" w:left="851" w:header="709" w:footer="709" w:gutter="0"/>
          <w:cols w:space="720"/>
        </w:sectPr>
      </w:pPr>
    </w:p>
    <w:tbl>
      <w:tblPr>
        <w:tblW w:w="15168" w:type="dxa"/>
        <w:tblInd w:w="-743" w:type="dxa"/>
        <w:tblLayout w:type="fixed"/>
        <w:tblLook w:val="04A0" w:firstRow="1" w:lastRow="0" w:firstColumn="1" w:lastColumn="0" w:noHBand="0" w:noVBand="1"/>
      </w:tblPr>
      <w:tblGrid>
        <w:gridCol w:w="236"/>
        <w:gridCol w:w="14932"/>
      </w:tblGrid>
      <w:tr w:rsidR="00EC1C67" w:rsidRPr="00524720" w14:paraId="62DAB17B" w14:textId="77777777" w:rsidTr="00EC1C67">
        <w:tc>
          <w:tcPr>
            <w:tcW w:w="236" w:type="dxa"/>
          </w:tcPr>
          <w:p w14:paraId="23C5DFB2" w14:textId="77777777" w:rsidR="00EC1C67" w:rsidRPr="00524720" w:rsidRDefault="00EC1C67">
            <w:pPr>
              <w:pStyle w:val="2"/>
              <w:suppressAutoHyphens/>
              <w:spacing w:before="0" w:after="0" w:line="276" w:lineRule="auto"/>
              <w:jc w:val="center"/>
              <w:rPr>
                <w:rFonts w:ascii="Times New Roman" w:eastAsia="MS Mincho" w:hAnsi="Times New Roman"/>
                <w:i w:val="0"/>
                <w:iCs w:val="0"/>
                <w:lang w:eastAsia="en-US"/>
              </w:rPr>
            </w:pPr>
          </w:p>
        </w:tc>
        <w:tc>
          <w:tcPr>
            <w:tcW w:w="14932" w:type="dxa"/>
          </w:tcPr>
          <w:p w14:paraId="7923860E" w14:textId="77777777" w:rsidR="00EC1C67" w:rsidRPr="00524720" w:rsidRDefault="00EC1C67" w:rsidP="00A02117">
            <w:pPr>
              <w:pStyle w:val="2"/>
              <w:suppressAutoHyphens/>
              <w:spacing w:before="0" w:after="0" w:line="276" w:lineRule="auto"/>
              <w:rPr>
                <w:rFonts w:ascii="Times New Roman" w:eastAsia="MS Mincho" w:hAnsi="Times New Roman"/>
                <w:b w:val="0"/>
                <w:bCs w:val="0"/>
                <w:i w:val="0"/>
                <w:sz w:val="24"/>
                <w:szCs w:val="24"/>
                <w:lang w:eastAsia="en-US"/>
              </w:rPr>
            </w:pPr>
          </w:p>
        </w:tc>
      </w:tr>
    </w:tbl>
    <w:bookmarkEnd w:id="3"/>
    <w:p w14:paraId="40E849CB" w14:textId="77777777" w:rsidR="00B56F40" w:rsidRPr="00524720" w:rsidRDefault="00B56F40" w:rsidP="00B56F40">
      <w:pPr>
        <w:pStyle w:val="2"/>
        <w:spacing w:before="0" w:after="0"/>
        <w:ind w:left="709"/>
        <w:jc w:val="both"/>
        <w:rPr>
          <w:rFonts w:ascii="Times New Roman" w:hAnsi="Times New Roman"/>
          <w:i w:val="0"/>
        </w:rPr>
      </w:pPr>
      <w:r w:rsidRPr="00524720">
        <w:rPr>
          <w:rFonts w:ascii="Times New Roman" w:hAnsi="Times New Roman"/>
          <w:i w:val="0"/>
        </w:rPr>
        <w:t>Часть 2. Сроки проведения закупки,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879"/>
        <w:gridCol w:w="9820"/>
      </w:tblGrid>
      <w:tr w:rsidR="00B56F40" w:rsidRPr="00524720" w14:paraId="3490D1EF" w14:textId="77777777" w:rsidTr="004D4BBA">
        <w:tc>
          <w:tcPr>
            <w:tcW w:w="816" w:type="dxa"/>
          </w:tcPr>
          <w:p w14:paraId="2A63C531" w14:textId="77777777" w:rsidR="00B56F40" w:rsidRPr="00524720" w:rsidRDefault="00B56F40" w:rsidP="009B5554">
            <w:pPr>
              <w:rPr>
                <w:sz w:val="28"/>
                <w:szCs w:val="28"/>
              </w:rPr>
            </w:pPr>
            <w:r w:rsidRPr="00524720">
              <w:rPr>
                <w:sz w:val="28"/>
                <w:szCs w:val="28"/>
              </w:rPr>
              <w:t>№п/п</w:t>
            </w:r>
          </w:p>
        </w:tc>
        <w:tc>
          <w:tcPr>
            <w:tcW w:w="3939" w:type="dxa"/>
          </w:tcPr>
          <w:p w14:paraId="5090B77A" w14:textId="77777777" w:rsidR="00B56F40" w:rsidRPr="00524720" w:rsidRDefault="00B56F40" w:rsidP="009B5554">
            <w:pPr>
              <w:rPr>
                <w:sz w:val="28"/>
                <w:szCs w:val="28"/>
              </w:rPr>
            </w:pPr>
            <w:r w:rsidRPr="00524720">
              <w:rPr>
                <w:sz w:val="28"/>
                <w:szCs w:val="28"/>
              </w:rPr>
              <w:t>Параметры закупки</w:t>
            </w:r>
          </w:p>
        </w:tc>
        <w:tc>
          <w:tcPr>
            <w:tcW w:w="10031" w:type="dxa"/>
          </w:tcPr>
          <w:p w14:paraId="5ADB9285" w14:textId="77777777" w:rsidR="00B56F40" w:rsidRPr="00524720" w:rsidRDefault="00B56F40" w:rsidP="009B5554">
            <w:pPr>
              <w:rPr>
                <w:sz w:val="28"/>
                <w:szCs w:val="28"/>
              </w:rPr>
            </w:pPr>
            <w:r w:rsidRPr="00524720">
              <w:rPr>
                <w:sz w:val="28"/>
                <w:szCs w:val="28"/>
              </w:rPr>
              <w:t>Сведения о закупке</w:t>
            </w:r>
          </w:p>
        </w:tc>
      </w:tr>
      <w:tr w:rsidR="00921DAE" w:rsidRPr="00524720" w14:paraId="4DAB6A39" w14:textId="77777777" w:rsidTr="004D4BBA">
        <w:tc>
          <w:tcPr>
            <w:tcW w:w="816" w:type="dxa"/>
          </w:tcPr>
          <w:p w14:paraId="32D27A98" w14:textId="77777777" w:rsidR="00921DAE" w:rsidRPr="00524720" w:rsidRDefault="00921DAE" w:rsidP="009B5554">
            <w:pPr>
              <w:rPr>
                <w:sz w:val="28"/>
                <w:szCs w:val="28"/>
              </w:rPr>
            </w:pPr>
            <w:r w:rsidRPr="00524720">
              <w:rPr>
                <w:sz w:val="28"/>
                <w:szCs w:val="28"/>
              </w:rPr>
              <w:t>2.1</w:t>
            </w:r>
          </w:p>
        </w:tc>
        <w:tc>
          <w:tcPr>
            <w:tcW w:w="3939" w:type="dxa"/>
          </w:tcPr>
          <w:p w14:paraId="4FB5D89C" w14:textId="77777777" w:rsidR="00921DAE" w:rsidRPr="00524720" w:rsidRDefault="00921DAE" w:rsidP="009B5554">
            <w:pPr>
              <w:rPr>
                <w:sz w:val="28"/>
                <w:szCs w:val="28"/>
              </w:rPr>
            </w:pPr>
            <w:r w:rsidRPr="00524720">
              <w:rPr>
                <w:sz w:val="28"/>
                <w:szCs w:val="28"/>
              </w:rPr>
              <w:t>Сведения о заказчике</w:t>
            </w:r>
          </w:p>
        </w:tc>
        <w:tc>
          <w:tcPr>
            <w:tcW w:w="10031" w:type="dxa"/>
          </w:tcPr>
          <w:p w14:paraId="0E43A5C7" w14:textId="77777777" w:rsidR="00A83FC8" w:rsidRPr="00524720" w:rsidRDefault="00921DAE" w:rsidP="00A83FC8">
            <w:pPr>
              <w:jc w:val="both"/>
              <w:rPr>
                <w:sz w:val="28"/>
                <w:szCs w:val="28"/>
              </w:rPr>
            </w:pPr>
            <w:r w:rsidRPr="00524720">
              <w:rPr>
                <w:b/>
                <w:bCs/>
                <w:sz w:val="28"/>
                <w:szCs w:val="28"/>
              </w:rPr>
              <w:t>Заказчик:</w:t>
            </w:r>
            <w:r w:rsidRPr="00524720">
              <w:rPr>
                <w:bCs/>
                <w:sz w:val="28"/>
                <w:szCs w:val="28"/>
              </w:rPr>
              <w:t xml:space="preserve"> </w:t>
            </w:r>
            <w:r w:rsidR="00A83FC8" w:rsidRPr="00524720">
              <w:rPr>
                <w:sz w:val="28"/>
                <w:szCs w:val="28"/>
              </w:rPr>
              <w:t>Заказчик – Акционерное общество «Объединенная транспортно-логистическая компания – Евразийский железнодорожный альянс»,</w:t>
            </w:r>
          </w:p>
          <w:p w14:paraId="543B733F" w14:textId="51D77523" w:rsidR="00A83FC8" w:rsidRPr="00524720" w:rsidRDefault="00A83FC8" w:rsidP="00A83FC8">
            <w:pPr>
              <w:jc w:val="both"/>
              <w:rPr>
                <w:sz w:val="28"/>
                <w:szCs w:val="28"/>
              </w:rPr>
            </w:pPr>
            <w:r w:rsidRPr="00524720">
              <w:rPr>
                <w:sz w:val="28"/>
                <w:szCs w:val="28"/>
              </w:rPr>
              <w:t>107078, г. Москва, ул. Садовая-</w:t>
            </w:r>
            <w:proofErr w:type="spellStart"/>
            <w:r w:rsidRPr="00524720">
              <w:rPr>
                <w:sz w:val="28"/>
                <w:szCs w:val="28"/>
              </w:rPr>
              <w:t>Черногрязская</w:t>
            </w:r>
            <w:proofErr w:type="spellEnd"/>
            <w:r w:rsidRPr="00524720">
              <w:rPr>
                <w:sz w:val="28"/>
                <w:szCs w:val="28"/>
              </w:rPr>
              <w:t xml:space="preserve">, дом 8, строение 7. </w:t>
            </w:r>
          </w:p>
          <w:p w14:paraId="07C11B52" w14:textId="77777777" w:rsidR="00A83FC8" w:rsidRPr="00524720" w:rsidRDefault="00A83FC8" w:rsidP="00A83FC8">
            <w:pPr>
              <w:jc w:val="both"/>
              <w:rPr>
                <w:sz w:val="28"/>
                <w:szCs w:val="28"/>
              </w:rPr>
            </w:pPr>
            <w:r w:rsidRPr="00524720">
              <w:rPr>
                <w:sz w:val="28"/>
                <w:szCs w:val="28"/>
              </w:rPr>
              <w:t>Контактные данные:</w:t>
            </w:r>
          </w:p>
          <w:p w14:paraId="1641CDB1" w14:textId="77435148" w:rsidR="00A83FC8" w:rsidRPr="00524720" w:rsidRDefault="00A83FC8" w:rsidP="00A83FC8">
            <w:pPr>
              <w:jc w:val="both"/>
              <w:rPr>
                <w:sz w:val="28"/>
                <w:szCs w:val="28"/>
              </w:rPr>
            </w:pPr>
            <w:r w:rsidRPr="00524720">
              <w:rPr>
                <w:sz w:val="28"/>
                <w:szCs w:val="28"/>
              </w:rPr>
              <w:t xml:space="preserve">Контактное лицо: </w:t>
            </w:r>
            <w:r w:rsidR="00C23D84" w:rsidRPr="00524720">
              <w:rPr>
                <w:sz w:val="28"/>
                <w:szCs w:val="28"/>
              </w:rPr>
              <w:t>Бирюков Эдуард Владимирович, Заместитель директора департамента по закупкам правового департамента</w:t>
            </w:r>
            <w:r w:rsidRPr="00524720">
              <w:rPr>
                <w:sz w:val="28"/>
                <w:szCs w:val="28"/>
              </w:rPr>
              <w:t>.</w:t>
            </w:r>
          </w:p>
          <w:p w14:paraId="757CBBEA" w14:textId="77777777" w:rsidR="00A83FC8" w:rsidRPr="00524720" w:rsidRDefault="00A83FC8" w:rsidP="00A83FC8">
            <w:pPr>
              <w:jc w:val="both"/>
              <w:rPr>
                <w:sz w:val="28"/>
                <w:szCs w:val="28"/>
              </w:rPr>
            </w:pPr>
            <w:r w:rsidRPr="00524720">
              <w:rPr>
                <w:sz w:val="28"/>
                <w:szCs w:val="28"/>
              </w:rPr>
              <w:t>Адрес электронной почты: e.biryukov@utlc.com</w:t>
            </w:r>
          </w:p>
          <w:p w14:paraId="4D41FE30" w14:textId="77777777" w:rsidR="00A83FC8" w:rsidRPr="00524720" w:rsidRDefault="00A83FC8" w:rsidP="00A83FC8">
            <w:pPr>
              <w:jc w:val="both"/>
              <w:rPr>
                <w:sz w:val="28"/>
                <w:szCs w:val="28"/>
              </w:rPr>
            </w:pPr>
            <w:r w:rsidRPr="00524720">
              <w:rPr>
                <w:sz w:val="28"/>
                <w:szCs w:val="28"/>
              </w:rPr>
              <w:t>Номер телефона: 8 (495) 995-95-91, доб. 111.</w:t>
            </w:r>
          </w:p>
          <w:p w14:paraId="77C14CC7" w14:textId="77777777" w:rsidR="00921DAE" w:rsidRPr="00524720" w:rsidRDefault="00A83FC8" w:rsidP="00A83FC8">
            <w:pPr>
              <w:jc w:val="both"/>
              <w:rPr>
                <w:bCs/>
                <w:sz w:val="28"/>
                <w:szCs w:val="28"/>
              </w:rPr>
            </w:pPr>
            <w:r w:rsidRPr="00524720">
              <w:rPr>
                <w:sz w:val="28"/>
                <w:szCs w:val="28"/>
              </w:rPr>
              <w:t>Номер факса: 8 (495) 995-95-91.</w:t>
            </w:r>
          </w:p>
        </w:tc>
      </w:tr>
      <w:tr w:rsidR="00B56F40" w:rsidRPr="00524720" w14:paraId="60B35968" w14:textId="77777777" w:rsidTr="004D4BBA">
        <w:tc>
          <w:tcPr>
            <w:tcW w:w="816" w:type="dxa"/>
          </w:tcPr>
          <w:p w14:paraId="4416F754" w14:textId="77777777" w:rsidR="00B56F40" w:rsidRPr="00524720" w:rsidRDefault="00B56F40" w:rsidP="009B5554">
            <w:pPr>
              <w:rPr>
                <w:sz w:val="28"/>
                <w:szCs w:val="28"/>
              </w:rPr>
            </w:pPr>
            <w:r w:rsidRPr="00524720">
              <w:rPr>
                <w:sz w:val="28"/>
                <w:szCs w:val="28"/>
              </w:rPr>
              <w:t>2.2</w:t>
            </w:r>
          </w:p>
        </w:tc>
        <w:tc>
          <w:tcPr>
            <w:tcW w:w="3939" w:type="dxa"/>
          </w:tcPr>
          <w:p w14:paraId="401B3D90" w14:textId="77777777" w:rsidR="00B56F40" w:rsidRPr="00524720" w:rsidRDefault="00B56F40" w:rsidP="009B5554">
            <w:pPr>
              <w:rPr>
                <w:sz w:val="28"/>
                <w:szCs w:val="28"/>
              </w:rPr>
            </w:pPr>
            <w:r w:rsidRPr="00524720">
              <w:rPr>
                <w:sz w:val="28"/>
                <w:szCs w:val="28"/>
              </w:rPr>
              <w:t>Порядок, место, дата начала и окончания срока подачи заявок, вскрытие заявок</w:t>
            </w:r>
          </w:p>
        </w:tc>
        <w:tc>
          <w:tcPr>
            <w:tcW w:w="10031" w:type="dxa"/>
          </w:tcPr>
          <w:p w14:paraId="7015944D" w14:textId="4EF0C684" w:rsidR="00B56F40" w:rsidRPr="00524720" w:rsidRDefault="00B56F40" w:rsidP="00A83FC8">
            <w:pPr>
              <w:jc w:val="both"/>
              <w:rPr>
                <w:bCs/>
                <w:i/>
                <w:sz w:val="28"/>
                <w:szCs w:val="28"/>
              </w:rPr>
            </w:pPr>
            <w:r w:rsidRPr="00524720">
              <w:rPr>
                <w:bCs/>
                <w:sz w:val="28"/>
                <w:szCs w:val="28"/>
              </w:rPr>
              <w:t>Заявки подаются в порядке</w:t>
            </w:r>
            <w:r w:rsidR="001E3072" w:rsidRPr="00524720">
              <w:rPr>
                <w:bCs/>
                <w:sz w:val="28"/>
                <w:szCs w:val="28"/>
              </w:rPr>
              <w:t xml:space="preserve"> требований </w:t>
            </w:r>
            <w:r w:rsidRPr="00524720">
              <w:rPr>
                <w:bCs/>
                <w:sz w:val="28"/>
                <w:szCs w:val="28"/>
              </w:rPr>
              <w:t>конкурсной документации на</w:t>
            </w:r>
            <w:r w:rsidRPr="00524720">
              <w:rPr>
                <w:bCs/>
                <w:i/>
                <w:sz w:val="28"/>
                <w:szCs w:val="28"/>
              </w:rPr>
              <w:t xml:space="preserve"> </w:t>
            </w:r>
            <w:r w:rsidR="00A83FC8" w:rsidRPr="00524720">
              <w:rPr>
                <w:bCs/>
                <w:sz w:val="28"/>
                <w:szCs w:val="28"/>
              </w:rPr>
              <w:t>Э</w:t>
            </w:r>
            <w:r w:rsidR="00E55257" w:rsidRPr="00524720">
              <w:rPr>
                <w:bCs/>
                <w:sz w:val="28"/>
                <w:szCs w:val="28"/>
              </w:rPr>
              <w:t xml:space="preserve">лектронной торгово-закупочной площадке </w:t>
            </w:r>
            <w:r w:rsidR="00E55257" w:rsidRPr="00524720">
              <w:rPr>
                <w:sz w:val="28"/>
                <w:szCs w:val="28"/>
              </w:rPr>
              <w:t xml:space="preserve">на </w:t>
            </w:r>
            <w:r w:rsidR="001549BB" w:rsidRPr="00524720">
              <w:rPr>
                <w:sz w:val="28"/>
                <w:szCs w:val="28"/>
              </w:rPr>
              <w:t xml:space="preserve">сайте </w:t>
            </w:r>
            <w:proofErr w:type="spellStart"/>
            <w:r w:rsidR="004232D4" w:rsidRPr="00524720">
              <w:rPr>
                <w:b/>
                <w:bCs/>
                <w:sz w:val="28"/>
                <w:szCs w:val="28"/>
              </w:rPr>
              <w:t>Росэлторг.Бизнес</w:t>
            </w:r>
            <w:proofErr w:type="spellEnd"/>
            <w:r w:rsidR="004232D4" w:rsidRPr="00524720">
              <w:rPr>
                <w:b/>
                <w:bCs/>
                <w:sz w:val="28"/>
                <w:szCs w:val="28"/>
              </w:rPr>
              <w:t xml:space="preserve"> https://business.roseltorg.ru</w:t>
            </w:r>
            <w:r w:rsidR="001549BB" w:rsidRPr="00524720">
              <w:rPr>
                <w:sz w:val="28"/>
                <w:szCs w:val="28"/>
              </w:rPr>
              <w:t xml:space="preserve"> </w:t>
            </w:r>
            <w:r w:rsidR="00E55257" w:rsidRPr="00524720">
              <w:rPr>
                <w:bCs/>
                <w:sz w:val="28"/>
                <w:szCs w:val="28"/>
              </w:rPr>
              <w:t>(далее – электронная площадка, ЭТП).</w:t>
            </w:r>
          </w:p>
          <w:p w14:paraId="06E749C2" w14:textId="1295E74F" w:rsidR="00B56F40" w:rsidRPr="00524720" w:rsidRDefault="00B56F40" w:rsidP="00A83FC8">
            <w:pPr>
              <w:jc w:val="both"/>
              <w:rPr>
                <w:bCs/>
                <w:i/>
                <w:sz w:val="28"/>
                <w:szCs w:val="28"/>
              </w:rPr>
            </w:pPr>
            <w:r w:rsidRPr="00524720">
              <w:rPr>
                <w:bCs/>
                <w:sz w:val="28"/>
                <w:szCs w:val="28"/>
              </w:rPr>
              <w:t xml:space="preserve">Дата начала подачи заявок – с момента опубликования извещения и конкурсной документации на </w:t>
            </w:r>
            <w:r w:rsidR="004232D4" w:rsidRPr="00524720">
              <w:rPr>
                <w:bCs/>
                <w:sz w:val="28"/>
                <w:szCs w:val="28"/>
              </w:rPr>
              <w:t>ЭТП</w:t>
            </w:r>
            <w:r w:rsidR="001E3072" w:rsidRPr="00524720">
              <w:rPr>
                <w:bCs/>
                <w:sz w:val="28"/>
                <w:szCs w:val="28"/>
              </w:rPr>
              <w:t xml:space="preserve"> </w:t>
            </w:r>
            <w:r w:rsidR="00AF3C09" w:rsidRPr="00524720">
              <w:rPr>
                <w:b/>
                <w:sz w:val="28"/>
                <w:szCs w:val="28"/>
              </w:rPr>
              <w:t>1</w:t>
            </w:r>
            <w:r w:rsidR="001D3099" w:rsidRPr="00524720">
              <w:rPr>
                <w:b/>
                <w:sz w:val="28"/>
                <w:szCs w:val="28"/>
              </w:rPr>
              <w:t>4</w:t>
            </w:r>
            <w:r w:rsidR="00A02117" w:rsidRPr="00524720">
              <w:rPr>
                <w:b/>
                <w:sz w:val="28"/>
                <w:szCs w:val="28"/>
              </w:rPr>
              <w:t>.</w:t>
            </w:r>
            <w:r w:rsidR="004232D4" w:rsidRPr="00524720">
              <w:rPr>
                <w:b/>
                <w:sz w:val="28"/>
                <w:szCs w:val="28"/>
              </w:rPr>
              <w:t>05</w:t>
            </w:r>
            <w:r w:rsidR="00A02117" w:rsidRPr="00524720">
              <w:rPr>
                <w:b/>
                <w:sz w:val="28"/>
                <w:szCs w:val="28"/>
              </w:rPr>
              <w:t>.202</w:t>
            </w:r>
            <w:r w:rsidR="001D3099" w:rsidRPr="00524720">
              <w:rPr>
                <w:b/>
                <w:sz w:val="28"/>
                <w:szCs w:val="28"/>
              </w:rPr>
              <w:t>5</w:t>
            </w:r>
            <w:r w:rsidR="00A170E1" w:rsidRPr="00524720">
              <w:rPr>
                <w:b/>
                <w:sz w:val="28"/>
                <w:szCs w:val="28"/>
              </w:rPr>
              <w:t>г.</w:t>
            </w:r>
          </w:p>
          <w:p w14:paraId="5080BFA8" w14:textId="0CCA89A7" w:rsidR="00A83FC8" w:rsidRPr="00524720" w:rsidRDefault="00E55257" w:rsidP="00690799">
            <w:pPr>
              <w:jc w:val="both"/>
              <w:rPr>
                <w:b/>
                <w:bCs/>
                <w:sz w:val="28"/>
                <w:szCs w:val="28"/>
              </w:rPr>
            </w:pPr>
            <w:r w:rsidRPr="00524720">
              <w:rPr>
                <w:bCs/>
                <w:sz w:val="28"/>
                <w:szCs w:val="28"/>
              </w:rPr>
              <w:t xml:space="preserve">Дата окончания срока подачи заявок – </w:t>
            </w:r>
            <w:r w:rsidR="006F04EA" w:rsidRPr="00524720">
              <w:rPr>
                <w:b/>
                <w:bCs/>
                <w:sz w:val="28"/>
                <w:szCs w:val="28"/>
              </w:rPr>
              <w:t>1</w:t>
            </w:r>
            <w:r w:rsidR="007C4E69" w:rsidRPr="00524720">
              <w:rPr>
                <w:b/>
                <w:bCs/>
                <w:sz w:val="28"/>
                <w:szCs w:val="28"/>
              </w:rPr>
              <w:t>2</w:t>
            </w:r>
            <w:r w:rsidRPr="00524720">
              <w:rPr>
                <w:b/>
                <w:bCs/>
                <w:sz w:val="28"/>
                <w:szCs w:val="28"/>
              </w:rPr>
              <w:t xml:space="preserve">:00 московского времени </w:t>
            </w:r>
            <w:r w:rsidR="001D3099" w:rsidRPr="00524720">
              <w:rPr>
                <w:b/>
                <w:bCs/>
                <w:sz w:val="28"/>
                <w:szCs w:val="28"/>
              </w:rPr>
              <w:t>30</w:t>
            </w:r>
            <w:r w:rsidR="001E3072" w:rsidRPr="00524720">
              <w:rPr>
                <w:b/>
                <w:bCs/>
                <w:sz w:val="28"/>
                <w:szCs w:val="28"/>
              </w:rPr>
              <w:t>.</w:t>
            </w:r>
            <w:r w:rsidR="004232D4" w:rsidRPr="00524720">
              <w:rPr>
                <w:b/>
                <w:bCs/>
                <w:sz w:val="28"/>
                <w:szCs w:val="28"/>
              </w:rPr>
              <w:t>05</w:t>
            </w:r>
            <w:r w:rsidR="001E3072" w:rsidRPr="00524720">
              <w:rPr>
                <w:b/>
                <w:bCs/>
                <w:sz w:val="28"/>
                <w:szCs w:val="28"/>
              </w:rPr>
              <w:t>.202</w:t>
            </w:r>
            <w:r w:rsidR="001D3099" w:rsidRPr="00524720">
              <w:rPr>
                <w:b/>
                <w:bCs/>
                <w:sz w:val="28"/>
                <w:szCs w:val="28"/>
              </w:rPr>
              <w:t>5</w:t>
            </w:r>
            <w:r w:rsidR="00877F33" w:rsidRPr="00524720">
              <w:rPr>
                <w:b/>
                <w:bCs/>
                <w:sz w:val="28"/>
                <w:szCs w:val="28"/>
              </w:rPr>
              <w:t>г.</w:t>
            </w:r>
          </w:p>
          <w:p w14:paraId="76456EAA" w14:textId="53833AAD" w:rsidR="00B56F40" w:rsidRPr="00524720" w:rsidRDefault="00E55257">
            <w:pPr>
              <w:jc w:val="both"/>
              <w:rPr>
                <w:b/>
                <w:bCs/>
                <w:sz w:val="28"/>
                <w:szCs w:val="28"/>
              </w:rPr>
            </w:pPr>
            <w:r w:rsidRPr="00524720">
              <w:rPr>
                <w:sz w:val="28"/>
                <w:szCs w:val="28"/>
              </w:rPr>
              <w:t>Вскрытие заявок осуществляется по истечении срока подачи заявок</w:t>
            </w:r>
            <w:r w:rsidR="005F5819" w:rsidRPr="00524720">
              <w:rPr>
                <w:sz w:val="28"/>
                <w:szCs w:val="28"/>
              </w:rPr>
              <w:t xml:space="preserve"> </w:t>
            </w:r>
            <w:r w:rsidR="006F04EA" w:rsidRPr="00524720">
              <w:rPr>
                <w:b/>
                <w:bCs/>
                <w:sz w:val="28"/>
                <w:szCs w:val="28"/>
              </w:rPr>
              <w:t>1</w:t>
            </w:r>
            <w:r w:rsidR="007C4E69" w:rsidRPr="00524720">
              <w:rPr>
                <w:b/>
                <w:bCs/>
                <w:sz w:val="28"/>
                <w:szCs w:val="28"/>
              </w:rPr>
              <w:t>2</w:t>
            </w:r>
            <w:r w:rsidRPr="00524720">
              <w:rPr>
                <w:b/>
                <w:bCs/>
                <w:sz w:val="28"/>
                <w:szCs w:val="28"/>
              </w:rPr>
              <w:t xml:space="preserve">:00 московского времени </w:t>
            </w:r>
            <w:r w:rsidR="001D3099" w:rsidRPr="00524720">
              <w:rPr>
                <w:b/>
                <w:bCs/>
                <w:sz w:val="28"/>
                <w:szCs w:val="28"/>
              </w:rPr>
              <w:t>30</w:t>
            </w:r>
            <w:r w:rsidR="001E3072" w:rsidRPr="00524720">
              <w:rPr>
                <w:b/>
                <w:bCs/>
                <w:sz w:val="28"/>
                <w:szCs w:val="28"/>
              </w:rPr>
              <w:t>.</w:t>
            </w:r>
            <w:r w:rsidR="004232D4" w:rsidRPr="00524720">
              <w:rPr>
                <w:b/>
                <w:bCs/>
                <w:sz w:val="28"/>
                <w:szCs w:val="28"/>
              </w:rPr>
              <w:t>05</w:t>
            </w:r>
            <w:r w:rsidR="001E3072" w:rsidRPr="00524720">
              <w:rPr>
                <w:b/>
                <w:bCs/>
                <w:sz w:val="28"/>
                <w:szCs w:val="28"/>
              </w:rPr>
              <w:t>.202</w:t>
            </w:r>
            <w:r w:rsidR="00687D69" w:rsidRPr="00524720">
              <w:rPr>
                <w:b/>
                <w:bCs/>
                <w:sz w:val="28"/>
                <w:szCs w:val="28"/>
              </w:rPr>
              <w:t>5</w:t>
            </w:r>
            <w:r w:rsidR="00877F33" w:rsidRPr="00524720">
              <w:rPr>
                <w:b/>
                <w:bCs/>
                <w:sz w:val="28"/>
                <w:szCs w:val="28"/>
              </w:rPr>
              <w:t>г.</w:t>
            </w:r>
            <w:r w:rsidR="001E3072" w:rsidRPr="00524720">
              <w:rPr>
                <w:b/>
                <w:bCs/>
                <w:sz w:val="28"/>
                <w:szCs w:val="28"/>
              </w:rPr>
              <w:t xml:space="preserve"> </w:t>
            </w:r>
            <w:r w:rsidRPr="00524720">
              <w:rPr>
                <w:sz w:val="28"/>
                <w:szCs w:val="28"/>
              </w:rPr>
              <w:t>на ЭТП</w:t>
            </w:r>
            <w:r w:rsidR="00A83FC8" w:rsidRPr="00524720">
              <w:rPr>
                <w:sz w:val="28"/>
                <w:szCs w:val="28"/>
              </w:rPr>
              <w:t>.</w:t>
            </w:r>
          </w:p>
        </w:tc>
      </w:tr>
      <w:tr w:rsidR="00B56F40" w:rsidRPr="00524720" w14:paraId="74856E96" w14:textId="77777777" w:rsidTr="004D4BBA">
        <w:tc>
          <w:tcPr>
            <w:tcW w:w="816" w:type="dxa"/>
          </w:tcPr>
          <w:p w14:paraId="5B79C91D" w14:textId="77777777" w:rsidR="00B56F40" w:rsidRPr="00524720" w:rsidRDefault="00B56F40" w:rsidP="009B5554">
            <w:pPr>
              <w:rPr>
                <w:sz w:val="28"/>
                <w:szCs w:val="28"/>
              </w:rPr>
            </w:pPr>
            <w:r w:rsidRPr="00524720">
              <w:rPr>
                <w:sz w:val="28"/>
                <w:szCs w:val="28"/>
              </w:rPr>
              <w:t>2.3</w:t>
            </w:r>
          </w:p>
        </w:tc>
        <w:tc>
          <w:tcPr>
            <w:tcW w:w="3939" w:type="dxa"/>
          </w:tcPr>
          <w:p w14:paraId="6A2551AC" w14:textId="77777777" w:rsidR="00B56F40" w:rsidRPr="00524720" w:rsidRDefault="00B56F40" w:rsidP="009B5554">
            <w:pPr>
              <w:rPr>
                <w:sz w:val="28"/>
                <w:szCs w:val="28"/>
              </w:rPr>
            </w:pPr>
            <w:r w:rsidRPr="00524720">
              <w:rPr>
                <w:sz w:val="28"/>
                <w:szCs w:val="28"/>
              </w:rPr>
              <w:t>Дата рассмотрения предложений участников конкурса и подведения итогов конкурса</w:t>
            </w:r>
            <w:r w:rsidRPr="00524720" w:rsidDel="00B56F40">
              <w:rPr>
                <w:sz w:val="28"/>
                <w:szCs w:val="28"/>
              </w:rPr>
              <w:t xml:space="preserve"> </w:t>
            </w:r>
          </w:p>
        </w:tc>
        <w:tc>
          <w:tcPr>
            <w:tcW w:w="10031" w:type="dxa"/>
          </w:tcPr>
          <w:p w14:paraId="34BB2228" w14:textId="7BF1C9C2" w:rsidR="00E55257" w:rsidRPr="00524720" w:rsidRDefault="00E55257" w:rsidP="00A83FC8">
            <w:pPr>
              <w:jc w:val="both"/>
              <w:rPr>
                <w:bCs/>
                <w:sz w:val="28"/>
                <w:szCs w:val="28"/>
              </w:rPr>
            </w:pPr>
            <w:r w:rsidRPr="00524720">
              <w:rPr>
                <w:bCs/>
                <w:sz w:val="28"/>
                <w:szCs w:val="28"/>
              </w:rPr>
              <w:t xml:space="preserve">Рассмотрение </w:t>
            </w:r>
            <w:r w:rsidR="00512B20" w:rsidRPr="00524720">
              <w:rPr>
                <w:bCs/>
                <w:sz w:val="28"/>
                <w:szCs w:val="28"/>
              </w:rPr>
              <w:t xml:space="preserve">конкурсных заявок осуществляется </w:t>
            </w:r>
            <w:r w:rsidR="001D3099" w:rsidRPr="00524720">
              <w:rPr>
                <w:b/>
                <w:bCs/>
                <w:sz w:val="28"/>
                <w:szCs w:val="28"/>
              </w:rPr>
              <w:t>03</w:t>
            </w:r>
            <w:r w:rsidR="001E3072" w:rsidRPr="00524720">
              <w:rPr>
                <w:b/>
                <w:bCs/>
                <w:sz w:val="28"/>
                <w:szCs w:val="28"/>
              </w:rPr>
              <w:t>.</w:t>
            </w:r>
            <w:r w:rsidR="00E94F85" w:rsidRPr="00524720">
              <w:rPr>
                <w:b/>
                <w:bCs/>
                <w:sz w:val="28"/>
                <w:szCs w:val="28"/>
              </w:rPr>
              <w:t>0</w:t>
            </w:r>
            <w:r w:rsidR="001D3099" w:rsidRPr="00524720">
              <w:rPr>
                <w:b/>
                <w:bCs/>
                <w:sz w:val="28"/>
                <w:szCs w:val="28"/>
              </w:rPr>
              <w:t>6</w:t>
            </w:r>
            <w:r w:rsidR="001E3072" w:rsidRPr="00524720">
              <w:rPr>
                <w:b/>
                <w:bCs/>
                <w:sz w:val="28"/>
                <w:szCs w:val="28"/>
              </w:rPr>
              <w:t>.202</w:t>
            </w:r>
            <w:r w:rsidR="001D3099" w:rsidRPr="00524720">
              <w:rPr>
                <w:b/>
                <w:bCs/>
                <w:sz w:val="28"/>
                <w:szCs w:val="28"/>
              </w:rPr>
              <w:t>5</w:t>
            </w:r>
            <w:r w:rsidR="00877F33" w:rsidRPr="00524720">
              <w:rPr>
                <w:b/>
                <w:bCs/>
                <w:sz w:val="28"/>
                <w:szCs w:val="28"/>
              </w:rPr>
              <w:t>г.</w:t>
            </w:r>
            <w:r w:rsidR="004B739F" w:rsidRPr="00524720">
              <w:rPr>
                <w:b/>
                <w:bCs/>
                <w:sz w:val="28"/>
                <w:szCs w:val="28"/>
              </w:rPr>
              <w:br/>
              <w:t xml:space="preserve">в </w:t>
            </w:r>
            <w:r w:rsidR="00037F51" w:rsidRPr="00524720">
              <w:rPr>
                <w:b/>
                <w:bCs/>
                <w:sz w:val="28"/>
                <w:szCs w:val="28"/>
              </w:rPr>
              <w:t>12</w:t>
            </w:r>
            <w:r w:rsidR="004B739F" w:rsidRPr="00524720">
              <w:rPr>
                <w:b/>
                <w:bCs/>
                <w:sz w:val="28"/>
                <w:szCs w:val="28"/>
              </w:rPr>
              <w:t>:00 московского времени</w:t>
            </w:r>
            <w:r w:rsidR="00370A08" w:rsidRPr="00524720">
              <w:rPr>
                <w:b/>
                <w:bCs/>
                <w:sz w:val="28"/>
                <w:szCs w:val="28"/>
              </w:rPr>
              <w:t>.</w:t>
            </w:r>
          </w:p>
          <w:p w14:paraId="25EC47A6" w14:textId="7DD0A890" w:rsidR="00B56F40" w:rsidRPr="00524720" w:rsidRDefault="00E55257" w:rsidP="004B739F">
            <w:pPr>
              <w:jc w:val="both"/>
              <w:rPr>
                <w:b/>
                <w:bCs/>
                <w:sz w:val="28"/>
                <w:szCs w:val="28"/>
              </w:rPr>
            </w:pPr>
            <w:r w:rsidRPr="00524720">
              <w:rPr>
                <w:bCs/>
                <w:sz w:val="28"/>
                <w:szCs w:val="28"/>
              </w:rPr>
              <w:t xml:space="preserve">Подведение </w:t>
            </w:r>
            <w:r w:rsidR="00512B20" w:rsidRPr="00524720">
              <w:rPr>
                <w:bCs/>
                <w:sz w:val="28"/>
                <w:szCs w:val="28"/>
              </w:rPr>
              <w:t xml:space="preserve">итогов конкурса осуществляется </w:t>
            </w:r>
            <w:r w:rsidR="001D3099" w:rsidRPr="00524720">
              <w:rPr>
                <w:b/>
                <w:bCs/>
                <w:sz w:val="28"/>
                <w:szCs w:val="28"/>
              </w:rPr>
              <w:t>03</w:t>
            </w:r>
            <w:r w:rsidR="001E3072" w:rsidRPr="00524720">
              <w:rPr>
                <w:b/>
                <w:bCs/>
                <w:sz w:val="28"/>
                <w:szCs w:val="28"/>
              </w:rPr>
              <w:t>.</w:t>
            </w:r>
            <w:r w:rsidR="00E94F85" w:rsidRPr="00524720">
              <w:rPr>
                <w:b/>
                <w:bCs/>
                <w:sz w:val="28"/>
                <w:szCs w:val="28"/>
              </w:rPr>
              <w:t>0</w:t>
            </w:r>
            <w:r w:rsidR="001D3099" w:rsidRPr="00524720">
              <w:rPr>
                <w:b/>
                <w:bCs/>
                <w:sz w:val="28"/>
                <w:szCs w:val="28"/>
              </w:rPr>
              <w:t>6</w:t>
            </w:r>
            <w:r w:rsidR="00877F33" w:rsidRPr="00524720">
              <w:rPr>
                <w:b/>
                <w:bCs/>
                <w:sz w:val="28"/>
                <w:szCs w:val="28"/>
              </w:rPr>
              <w:t>.202</w:t>
            </w:r>
            <w:r w:rsidR="001D3099" w:rsidRPr="00524720">
              <w:rPr>
                <w:b/>
                <w:bCs/>
                <w:sz w:val="28"/>
                <w:szCs w:val="28"/>
              </w:rPr>
              <w:t>5</w:t>
            </w:r>
            <w:r w:rsidR="00877F33" w:rsidRPr="00524720">
              <w:rPr>
                <w:b/>
                <w:bCs/>
                <w:sz w:val="28"/>
                <w:szCs w:val="28"/>
              </w:rPr>
              <w:t>г</w:t>
            </w:r>
            <w:r w:rsidR="00C65233" w:rsidRPr="00524720">
              <w:rPr>
                <w:b/>
                <w:bCs/>
                <w:sz w:val="28"/>
                <w:szCs w:val="28"/>
              </w:rPr>
              <w:t>.</w:t>
            </w:r>
            <w:r w:rsidR="004B739F" w:rsidRPr="00524720">
              <w:rPr>
                <w:b/>
                <w:bCs/>
                <w:sz w:val="28"/>
                <w:szCs w:val="28"/>
              </w:rPr>
              <w:t xml:space="preserve"> в </w:t>
            </w:r>
            <w:r w:rsidR="006F04EA" w:rsidRPr="00524720">
              <w:rPr>
                <w:b/>
                <w:bCs/>
                <w:sz w:val="28"/>
                <w:szCs w:val="28"/>
              </w:rPr>
              <w:t>14</w:t>
            </w:r>
            <w:r w:rsidR="004B739F" w:rsidRPr="00524720">
              <w:rPr>
                <w:b/>
                <w:bCs/>
                <w:sz w:val="28"/>
                <w:szCs w:val="28"/>
              </w:rPr>
              <w:t>:00 московского времени</w:t>
            </w:r>
          </w:p>
        </w:tc>
      </w:tr>
      <w:tr w:rsidR="00B56F40" w:rsidRPr="00A83FC8" w14:paraId="2372757F" w14:textId="77777777" w:rsidTr="004D4BBA">
        <w:tc>
          <w:tcPr>
            <w:tcW w:w="816" w:type="dxa"/>
          </w:tcPr>
          <w:p w14:paraId="3DF0750A" w14:textId="77777777" w:rsidR="00B56F40" w:rsidRPr="00524720" w:rsidRDefault="00B56F40" w:rsidP="009B5554">
            <w:pPr>
              <w:rPr>
                <w:sz w:val="28"/>
                <w:szCs w:val="28"/>
              </w:rPr>
            </w:pPr>
            <w:r w:rsidRPr="00524720">
              <w:rPr>
                <w:sz w:val="28"/>
                <w:szCs w:val="28"/>
              </w:rPr>
              <w:t>2.4</w:t>
            </w:r>
          </w:p>
        </w:tc>
        <w:tc>
          <w:tcPr>
            <w:tcW w:w="3939" w:type="dxa"/>
          </w:tcPr>
          <w:p w14:paraId="4CC6E6E9" w14:textId="77777777" w:rsidR="00B56F40" w:rsidRPr="00524720" w:rsidRDefault="00B56F40" w:rsidP="009B5554">
            <w:pPr>
              <w:jc w:val="both"/>
              <w:rPr>
                <w:sz w:val="28"/>
                <w:szCs w:val="28"/>
              </w:rPr>
            </w:pPr>
            <w:r w:rsidRPr="00524720">
              <w:rPr>
                <w:bCs/>
                <w:sz w:val="28"/>
                <w:szCs w:val="28"/>
              </w:rPr>
              <w:t xml:space="preserve">Порядок направления запросов на разъяснение положений конкурсной документации и </w:t>
            </w:r>
            <w:r w:rsidRPr="00524720">
              <w:rPr>
                <w:bCs/>
                <w:sz w:val="28"/>
                <w:szCs w:val="28"/>
              </w:rPr>
              <w:lastRenderedPageBreak/>
              <w:t>предоставления разъяснений положений конкурсной документации</w:t>
            </w:r>
          </w:p>
        </w:tc>
        <w:tc>
          <w:tcPr>
            <w:tcW w:w="10031" w:type="dxa"/>
          </w:tcPr>
          <w:p w14:paraId="0595502A" w14:textId="270EE1E1" w:rsidR="00B56F40" w:rsidRPr="00524720" w:rsidRDefault="00B56F40" w:rsidP="00A83FC8">
            <w:pPr>
              <w:jc w:val="both"/>
              <w:rPr>
                <w:bCs/>
                <w:sz w:val="28"/>
                <w:szCs w:val="28"/>
              </w:rPr>
            </w:pPr>
            <w:r w:rsidRPr="00524720">
              <w:rPr>
                <w:bCs/>
                <w:sz w:val="28"/>
                <w:szCs w:val="28"/>
              </w:rPr>
              <w:lastRenderedPageBreak/>
              <w:t xml:space="preserve">Порядок направления запросов на разъяснение положений конкурсной документации и предоставления разъяснений положений конкурсной документации указан в </w:t>
            </w:r>
            <w:r w:rsidR="001E3072" w:rsidRPr="00524720">
              <w:rPr>
                <w:bCs/>
                <w:sz w:val="28"/>
                <w:szCs w:val="28"/>
              </w:rPr>
              <w:t>ч. 3</w:t>
            </w:r>
            <w:r w:rsidRPr="00524720">
              <w:rPr>
                <w:bCs/>
                <w:sz w:val="28"/>
                <w:szCs w:val="28"/>
              </w:rPr>
              <w:t xml:space="preserve"> конкурсной документации.</w:t>
            </w:r>
          </w:p>
          <w:p w14:paraId="4C3114BA" w14:textId="6144EE8F" w:rsidR="00E55257" w:rsidRPr="00524720" w:rsidRDefault="00B56F40" w:rsidP="006E7EC4">
            <w:pPr>
              <w:jc w:val="both"/>
              <w:rPr>
                <w:bCs/>
                <w:sz w:val="28"/>
                <w:szCs w:val="28"/>
              </w:rPr>
            </w:pPr>
            <w:r w:rsidRPr="00524720">
              <w:rPr>
                <w:bCs/>
                <w:sz w:val="28"/>
                <w:szCs w:val="28"/>
              </w:rPr>
              <w:lastRenderedPageBreak/>
              <w:t xml:space="preserve">Срок направления участниками запросов на разъяснение положений конкурсной документации: </w:t>
            </w:r>
            <w:r w:rsidR="00E55257" w:rsidRPr="00524720">
              <w:rPr>
                <w:bCs/>
                <w:sz w:val="28"/>
                <w:szCs w:val="28"/>
              </w:rPr>
              <w:t>с</w:t>
            </w:r>
            <w:r w:rsidR="00C3615E" w:rsidRPr="00524720">
              <w:rPr>
                <w:bCs/>
                <w:sz w:val="28"/>
                <w:szCs w:val="28"/>
              </w:rPr>
              <w:t xml:space="preserve"> </w:t>
            </w:r>
            <w:r w:rsidR="00AF3C09" w:rsidRPr="00524720">
              <w:rPr>
                <w:b/>
                <w:bCs/>
                <w:sz w:val="28"/>
                <w:szCs w:val="28"/>
              </w:rPr>
              <w:t>1</w:t>
            </w:r>
            <w:r w:rsidR="00687D69" w:rsidRPr="00524720">
              <w:rPr>
                <w:b/>
                <w:bCs/>
                <w:sz w:val="28"/>
                <w:szCs w:val="28"/>
              </w:rPr>
              <w:t>4</w:t>
            </w:r>
            <w:r w:rsidR="00A02117" w:rsidRPr="00524720">
              <w:rPr>
                <w:b/>
                <w:bCs/>
                <w:sz w:val="28"/>
                <w:szCs w:val="28"/>
              </w:rPr>
              <w:t>.</w:t>
            </w:r>
            <w:r w:rsidR="00E94F85" w:rsidRPr="00524720">
              <w:rPr>
                <w:b/>
                <w:bCs/>
                <w:sz w:val="28"/>
                <w:szCs w:val="28"/>
              </w:rPr>
              <w:t>05</w:t>
            </w:r>
            <w:r w:rsidR="00A02117" w:rsidRPr="00524720">
              <w:rPr>
                <w:b/>
                <w:bCs/>
                <w:sz w:val="28"/>
                <w:szCs w:val="28"/>
              </w:rPr>
              <w:t>.202</w:t>
            </w:r>
            <w:r w:rsidR="00687D69" w:rsidRPr="00524720">
              <w:rPr>
                <w:b/>
                <w:bCs/>
                <w:sz w:val="28"/>
                <w:szCs w:val="28"/>
              </w:rPr>
              <w:t>5</w:t>
            </w:r>
            <w:r w:rsidR="00877F33" w:rsidRPr="00524720">
              <w:rPr>
                <w:b/>
                <w:bCs/>
                <w:sz w:val="28"/>
                <w:szCs w:val="28"/>
              </w:rPr>
              <w:t>г.</w:t>
            </w:r>
            <w:r w:rsidR="006E7EC4" w:rsidRPr="00524720">
              <w:rPr>
                <w:b/>
                <w:bCs/>
                <w:sz w:val="28"/>
                <w:szCs w:val="28"/>
              </w:rPr>
              <w:t xml:space="preserve"> </w:t>
            </w:r>
            <w:r w:rsidR="00482795" w:rsidRPr="00524720">
              <w:rPr>
                <w:bCs/>
                <w:sz w:val="28"/>
                <w:szCs w:val="28"/>
              </w:rPr>
              <w:t xml:space="preserve">по </w:t>
            </w:r>
            <w:r w:rsidR="00E94F85" w:rsidRPr="00524720">
              <w:rPr>
                <w:b/>
                <w:bCs/>
                <w:sz w:val="28"/>
                <w:szCs w:val="28"/>
              </w:rPr>
              <w:t>2</w:t>
            </w:r>
            <w:r w:rsidR="00AF3C09" w:rsidRPr="00524720">
              <w:rPr>
                <w:b/>
                <w:bCs/>
                <w:sz w:val="28"/>
                <w:szCs w:val="28"/>
              </w:rPr>
              <w:t>7</w:t>
            </w:r>
            <w:r w:rsidR="001E3072" w:rsidRPr="00524720">
              <w:rPr>
                <w:b/>
                <w:bCs/>
                <w:sz w:val="28"/>
                <w:szCs w:val="28"/>
              </w:rPr>
              <w:t>.</w:t>
            </w:r>
            <w:r w:rsidR="00E94F85" w:rsidRPr="00524720">
              <w:rPr>
                <w:b/>
                <w:bCs/>
                <w:sz w:val="28"/>
                <w:szCs w:val="28"/>
              </w:rPr>
              <w:t>05</w:t>
            </w:r>
            <w:r w:rsidR="001E3072" w:rsidRPr="00524720">
              <w:rPr>
                <w:b/>
                <w:bCs/>
                <w:sz w:val="28"/>
                <w:szCs w:val="28"/>
              </w:rPr>
              <w:t>.202</w:t>
            </w:r>
            <w:r w:rsidR="00687D69" w:rsidRPr="00524720">
              <w:rPr>
                <w:b/>
                <w:bCs/>
                <w:sz w:val="28"/>
                <w:szCs w:val="28"/>
              </w:rPr>
              <w:t>5</w:t>
            </w:r>
            <w:r w:rsidR="00877F33" w:rsidRPr="00524720">
              <w:rPr>
                <w:b/>
                <w:bCs/>
                <w:sz w:val="28"/>
                <w:szCs w:val="28"/>
              </w:rPr>
              <w:t>г.</w:t>
            </w:r>
            <w:r w:rsidR="006E7EC4" w:rsidRPr="00524720">
              <w:rPr>
                <w:bCs/>
                <w:sz w:val="28"/>
                <w:szCs w:val="28"/>
              </w:rPr>
              <w:t xml:space="preserve"> </w:t>
            </w:r>
            <w:r w:rsidR="00E55257" w:rsidRPr="00524720">
              <w:rPr>
                <w:bCs/>
                <w:sz w:val="28"/>
                <w:szCs w:val="28"/>
              </w:rPr>
              <w:t>(включительно).</w:t>
            </w:r>
          </w:p>
          <w:p w14:paraId="11F509A0" w14:textId="643126B4" w:rsidR="00B56F40" w:rsidRPr="00524720" w:rsidRDefault="00B56F40" w:rsidP="006E7EC4">
            <w:pPr>
              <w:jc w:val="both"/>
              <w:rPr>
                <w:bCs/>
                <w:sz w:val="28"/>
                <w:szCs w:val="28"/>
              </w:rPr>
            </w:pPr>
            <w:r w:rsidRPr="00524720">
              <w:rPr>
                <w:bCs/>
                <w:sz w:val="28"/>
                <w:szCs w:val="28"/>
              </w:rPr>
              <w:t xml:space="preserve">Дата начала срока предоставления участникам разъяснений положений конкурсной документации: </w:t>
            </w:r>
            <w:r w:rsidR="00AF3C09" w:rsidRPr="00524720">
              <w:rPr>
                <w:b/>
                <w:bCs/>
                <w:sz w:val="28"/>
                <w:szCs w:val="28"/>
              </w:rPr>
              <w:t>1</w:t>
            </w:r>
            <w:r w:rsidR="00687D69" w:rsidRPr="00524720">
              <w:rPr>
                <w:b/>
                <w:bCs/>
                <w:sz w:val="28"/>
                <w:szCs w:val="28"/>
              </w:rPr>
              <w:t>4</w:t>
            </w:r>
            <w:r w:rsidR="00A02117" w:rsidRPr="00524720">
              <w:rPr>
                <w:b/>
                <w:bCs/>
                <w:sz w:val="28"/>
                <w:szCs w:val="28"/>
              </w:rPr>
              <w:t>.</w:t>
            </w:r>
            <w:r w:rsidR="00E94F85" w:rsidRPr="00524720">
              <w:rPr>
                <w:b/>
                <w:bCs/>
                <w:sz w:val="28"/>
                <w:szCs w:val="28"/>
              </w:rPr>
              <w:t>05</w:t>
            </w:r>
            <w:r w:rsidR="00A02117" w:rsidRPr="00524720">
              <w:rPr>
                <w:b/>
                <w:bCs/>
                <w:sz w:val="28"/>
                <w:szCs w:val="28"/>
              </w:rPr>
              <w:t>.202</w:t>
            </w:r>
            <w:r w:rsidR="00687D69" w:rsidRPr="00524720">
              <w:rPr>
                <w:b/>
                <w:bCs/>
                <w:sz w:val="28"/>
                <w:szCs w:val="28"/>
              </w:rPr>
              <w:t>5</w:t>
            </w:r>
            <w:r w:rsidR="00877F33" w:rsidRPr="00524720">
              <w:rPr>
                <w:b/>
                <w:bCs/>
                <w:sz w:val="28"/>
                <w:szCs w:val="28"/>
              </w:rPr>
              <w:t>г.</w:t>
            </w:r>
          </w:p>
          <w:p w14:paraId="007F01BE" w14:textId="34E2284A" w:rsidR="00B56F40" w:rsidRPr="00524720" w:rsidRDefault="00B56F40" w:rsidP="003612FB">
            <w:pPr>
              <w:jc w:val="both"/>
              <w:rPr>
                <w:sz w:val="28"/>
                <w:szCs w:val="28"/>
              </w:rPr>
            </w:pPr>
            <w:r w:rsidRPr="00524720">
              <w:rPr>
                <w:bCs/>
                <w:sz w:val="28"/>
                <w:szCs w:val="28"/>
              </w:rPr>
              <w:t xml:space="preserve">Дата окончания срока предоставления участникам разъяснений положений конкурсной документации: </w:t>
            </w:r>
            <w:r w:rsidR="00E94F85" w:rsidRPr="00524720">
              <w:rPr>
                <w:b/>
                <w:bCs/>
                <w:sz w:val="28"/>
                <w:szCs w:val="28"/>
              </w:rPr>
              <w:t>2</w:t>
            </w:r>
            <w:r w:rsidR="00AF3C09" w:rsidRPr="00524720">
              <w:rPr>
                <w:b/>
                <w:bCs/>
                <w:sz w:val="28"/>
                <w:szCs w:val="28"/>
              </w:rPr>
              <w:t>8</w:t>
            </w:r>
            <w:r w:rsidR="001E3072" w:rsidRPr="00524720">
              <w:rPr>
                <w:b/>
                <w:bCs/>
                <w:sz w:val="28"/>
                <w:szCs w:val="28"/>
              </w:rPr>
              <w:t>.</w:t>
            </w:r>
            <w:r w:rsidR="00E94F85" w:rsidRPr="00524720">
              <w:rPr>
                <w:b/>
                <w:bCs/>
                <w:sz w:val="28"/>
                <w:szCs w:val="28"/>
              </w:rPr>
              <w:t>05</w:t>
            </w:r>
            <w:r w:rsidR="001E3072" w:rsidRPr="00524720">
              <w:rPr>
                <w:b/>
                <w:bCs/>
                <w:sz w:val="28"/>
                <w:szCs w:val="28"/>
              </w:rPr>
              <w:t>.202</w:t>
            </w:r>
            <w:r w:rsidR="00687D69" w:rsidRPr="00524720">
              <w:rPr>
                <w:b/>
                <w:bCs/>
                <w:sz w:val="28"/>
                <w:szCs w:val="28"/>
              </w:rPr>
              <w:t>5</w:t>
            </w:r>
            <w:r w:rsidR="00877F33" w:rsidRPr="00524720">
              <w:rPr>
                <w:b/>
                <w:bCs/>
                <w:sz w:val="28"/>
                <w:szCs w:val="28"/>
              </w:rPr>
              <w:t>г.</w:t>
            </w:r>
          </w:p>
        </w:tc>
      </w:tr>
    </w:tbl>
    <w:p w14:paraId="791247B3" w14:textId="77777777" w:rsidR="00122809" w:rsidRDefault="00122809"/>
    <w:sectPr w:rsidR="00122809" w:rsidSect="00F5546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9204" w14:textId="77777777" w:rsidR="009F11BB" w:rsidRDefault="009F11BB" w:rsidP="00556B6D">
      <w:r>
        <w:separator/>
      </w:r>
    </w:p>
  </w:endnote>
  <w:endnote w:type="continuationSeparator" w:id="0">
    <w:p w14:paraId="5AAEC9E0" w14:textId="77777777" w:rsidR="009F11BB" w:rsidRDefault="009F11BB" w:rsidP="0055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w:altName w:val="Times New Roman"/>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newtonc">
    <w:altName w:val="Cambria"/>
    <w:panose1 w:val="00000000000000000000"/>
    <w:charset w:val="CC"/>
    <w:family w:val="roman"/>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84CB" w14:textId="77777777" w:rsidR="009F11BB" w:rsidRDefault="009F11BB" w:rsidP="00556B6D">
      <w:r>
        <w:separator/>
      </w:r>
    </w:p>
  </w:footnote>
  <w:footnote w:type="continuationSeparator" w:id="0">
    <w:p w14:paraId="3B70FD07" w14:textId="77777777" w:rsidR="009F11BB" w:rsidRDefault="009F11BB" w:rsidP="00556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A0B3BE"/>
    <w:lvl w:ilvl="0">
      <w:numFmt w:val="bullet"/>
      <w:lvlText w:val="*"/>
      <w:lvlJc w:val="left"/>
    </w:lvl>
  </w:abstractNum>
  <w:abstractNum w:abstractNumId="1" w15:restartNumberingAfterBreak="0">
    <w:nsid w:val="009E5C0D"/>
    <w:multiLevelType w:val="hybridMultilevel"/>
    <w:tmpl w:val="6ACA2E54"/>
    <w:lvl w:ilvl="0" w:tplc="8E468366">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921193"/>
    <w:multiLevelType w:val="hybridMultilevel"/>
    <w:tmpl w:val="ACEA03D4"/>
    <w:lvl w:ilvl="0" w:tplc="A8A0B3BE">
      <w:start w:val="65535"/>
      <w:numFmt w:val="bullet"/>
      <w:lvlText w:val="-"/>
      <w:lvlJc w:val="left"/>
      <w:pPr>
        <w:ind w:left="1353"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226A16"/>
    <w:multiLevelType w:val="hybridMultilevel"/>
    <w:tmpl w:val="570A7E50"/>
    <w:lvl w:ilvl="0" w:tplc="A8A0B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AC0A9F"/>
    <w:multiLevelType w:val="hybridMultilevel"/>
    <w:tmpl w:val="AA2A7E2C"/>
    <w:lvl w:ilvl="0" w:tplc="FFFFFFFF">
      <w:start w:val="1"/>
      <w:numFmt w:val="decimal"/>
      <w:lvlText w:val="%1."/>
      <w:lvlJc w:val="left"/>
      <w:pPr>
        <w:ind w:left="1842" w:hanging="1128"/>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5" w15:restartNumberingAfterBreak="0">
    <w:nsid w:val="14E95911"/>
    <w:multiLevelType w:val="singleLevel"/>
    <w:tmpl w:val="989884F0"/>
    <w:lvl w:ilvl="0">
      <w:start w:val="1"/>
      <w:numFmt w:val="bullet"/>
      <w:lvlText w:val=""/>
      <w:lvlJc w:val="left"/>
      <w:pPr>
        <w:tabs>
          <w:tab w:val="num" w:pos="360"/>
        </w:tabs>
        <w:ind w:left="360" w:hanging="360"/>
      </w:pPr>
      <w:rPr>
        <w:rFonts w:ascii="Symbol" w:hAnsi="Symbol" w:hint="default"/>
        <w:color w:val="auto"/>
      </w:rPr>
    </w:lvl>
  </w:abstractNum>
  <w:abstractNum w:abstractNumId="6" w15:restartNumberingAfterBreak="0">
    <w:nsid w:val="150338B5"/>
    <w:multiLevelType w:val="hybridMultilevel"/>
    <w:tmpl w:val="D1D42826"/>
    <w:lvl w:ilvl="0" w:tplc="EFC057D6">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7" w15:restartNumberingAfterBreak="0">
    <w:nsid w:val="18761FB5"/>
    <w:multiLevelType w:val="hybridMultilevel"/>
    <w:tmpl w:val="2EE68F52"/>
    <w:lvl w:ilvl="0" w:tplc="C412789A">
      <w:start w:val="1"/>
      <w:numFmt w:val="decimal"/>
      <w:lvlText w:val="%1."/>
      <w:lvlJc w:val="left"/>
      <w:pPr>
        <w:tabs>
          <w:tab w:val="num" w:pos="720"/>
        </w:tabs>
        <w:ind w:left="720" w:hanging="360"/>
      </w:pPr>
      <w:rPr>
        <w:rFonts w:cs="Times New Roman"/>
      </w:rPr>
    </w:lvl>
    <w:lvl w:ilvl="1" w:tplc="49C09ADC">
      <w:numFmt w:val="none"/>
      <w:lvlText w:val=""/>
      <w:lvlJc w:val="left"/>
      <w:pPr>
        <w:tabs>
          <w:tab w:val="num" w:pos="360"/>
        </w:tabs>
      </w:pPr>
      <w:rPr>
        <w:rFonts w:cs="Times New Roman"/>
      </w:rPr>
    </w:lvl>
    <w:lvl w:ilvl="2" w:tplc="963CE116">
      <w:numFmt w:val="none"/>
      <w:lvlText w:val=""/>
      <w:lvlJc w:val="left"/>
      <w:pPr>
        <w:tabs>
          <w:tab w:val="num" w:pos="360"/>
        </w:tabs>
      </w:pPr>
      <w:rPr>
        <w:rFonts w:cs="Times New Roman"/>
      </w:rPr>
    </w:lvl>
    <w:lvl w:ilvl="3" w:tplc="BCFEE08A">
      <w:numFmt w:val="none"/>
      <w:lvlText w:val=""/>
      <w:lvlJc w:val="left"/>
      <w:pPr>
        <w:tabs>
          <w:tab w:val="num" w:pos="360"/>
        </w:tabs>
      </w:pPr>
      <w:rPr>
        <w:rFonts w:cs="Times New Roman"/>
      </w:rPr>
    </w:lvl>
    <w:lvl w:ilvl="4" w:tplc="A91C079C">
      <w:numFmt w:val="none"/>
      <w:lvlText w:val=""/>
      <w:lvlJc w:val="left"/>
      <w:pPr>
        <w:tabs>
          <w:tab w:val="num" w:pos="360"/>
        </w:tabs>
      </w:pPr>
      <w:rPr>
        <w:rFonts w:cs="Times New Roman"/>
      </w:rPr>
    </w:lvl>
    <w:lvl w:ilvl="5" w:tplc="64DEFC80">
      <w:numFmt w:val="none"/>
      <w:lvlText w:val=""/>
      <w:lvlJc w:val="left"/>
      <w:pPr>
        <w:tabs>
          <w:tab w:val="num" w:pos="360"/>
        </w:tabs>
      </w:pPr>
      <w:rPr>
        <w:rFonts w:cs="Times New Roman"/>
      </w:rPr>
    </w:lvl>
    <w:lvl w:ilvl="6" w:tplc="7F5A339E">
      <w:numFmt w:val="none"/>
      <w:lvlText w:val=""/>
      <w:lvlJc w:val="left"/>
      <w:pPr>
        <w:tabs>
          <w:tab w:val="num" w:pos="360"/>
        </w:tabs>
      </w:pPr>
      <w:rPr>
        <w:rFonts w:cs="Times New Roman"/>
      </w:rPr>
    </w:lvl>
    <w:lvl w:ilvl="7" w:tplc="B6823CAA">
      <w:numFmt w:val="none"/>
      <w:lvlText w:val=""/>
      <w:lvlJc w:val="left"/>
      <w:pPr>
        <w:tabs>
          <w:tab w:val="num" w:pos="360"/>
        </w:tabs>
      </w:pPr>
      <w:rPr>
        <w:rFonts w:cs="Times New Roman"/>
      </w:rPr>
    </w:lvl>
    <w:lvl w:ilvl="8" w:tplc="A792149E">
      <w:numFmt w:val="none"/>
      <w:lvlText w:val=""/>
      <w:lvlJc w:val="left"/>
      <w:pPr>
        <w:tabs>
          <w:tab w:val="num" w:pos="360"/>
        </w:tabs>
      </w:pPr>
      <w:rPr>
        <w:rFonts w:cs="Times New Roman"/>
      </w:rPr>
    </w:lvl>
  </w:abstractNum>
  <w:abstractNum w:abstractNumId="8" w15:restartNumberingAfterBreak="0">
    <w:nsid w:val="1BD26D39"/>
    <w:multiLevelType w:val="hybridMultilevel"/>
    <w:tmpl w:val="5E507F42"/>
    <w:lvl w:ilvl="0" w:tplc="85721106">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9806C4"/>
    <w:multiLevelType w:val="hybridMultilevel"/>
    <w:tmpl w:val="C02AB936"/>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9DD471E"/>
    <w:multiLevelType w:val="hybridMultilevel"/>
    <w:tmpl w:val="5F2EDB8C"/>
    <w:lvl w:ilvl="0" w:tplc="0419000F">
      <w:start w:val="1"/>
      <w:numFmt w:val="decimal"/>
      <w:lvlText w:val="%1."/>
      <w:lvlJc w:val="left"/>
      <w:pPr>
        <w:ind w:left="1070" w:hanging="360"/>
      </w:pPr>
    </w:lvl>
    <w:lvl w:ilvl="1" w:tplc="C7CA391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3B27A37"/>
    <w:multiLevelType w:val="hybridMultilevel"/>
    <w:tmpl w:val="CBFAF2A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6A28E6"/>
    <w:multiLevelType w:val="multilevel"/>
    <w:tmpl w:val="50622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09F63F8"/>
    <w:multiLevelType w:val="multilevel"/>
    <w:tmpl w:val="1B0AC65E"/>
    <w:name w:val="Standard"/>
    <w:lvl w:ilvl="0">
      <w:numFmt w:val="none"/>
      <w:pStyle w:val="StandardL1"/>
      <w:lvlText w:val=""/>
      <w:lvlJc w:val="left"/>
      <w:pPr>
        <w:tabs>
          <w:tab w:val="left" w:pos="360"/>
        </w:tabs>
      </w:pPr>
      <w:rPr>
        <w:strike w:val="0"/>
        <w:dstrike w:val="0"/>
      </w:rPr>
    </w:lvl>
    <w:lvl w:ilvl="1">
      <w:start w:val="1"/>
      <w:numFmt w:val="lowerLetter"/>
      <w:pStyle w:val="StandardL2"/>
      <w:lvlText w:val="(%2)"/>
      <w:lvlJc w:val="left"/>
      <w:pPr>
        <w:tabs>
          <w:tab w:val="left" w:pos="144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2">
      <w:start w:val="1"/>
      <w:numFmt w:val="lowerRoman"/>
      <w:pStyle w:val="StandardL3"/>
      <w:lvlText w:val="(%3)"/>
      <w:lvlJc w:val="left"/>
      <w:pPr>
        <w:tabs>
          <w:tab w:val="left" w:pos="216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3">
      <w:start w:val="1"/>
      <w:numFmt w:val="upperLetter"/>
      <w:pStyle w:val="StandardL4"/>
      <w:lvlText w:val="(%4)"/>
      <w:lvlJc w:val="left"/>
      <w:pPr>
        <w:tabs>
          <w:tab w:val="left" w:pos="288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4">
      <w:start w:val="1"/>
      <w:numFmt w:val="decimal"/>
      <w:pStyle w:val="StandardL5"/>
      <w:lvlText w:val="(%5)"/>
      <w:lvlJc w:val="left"/>
      <w:pPr>
        <w:tabs>
          <w:tab w:val="left" w:pos="360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5">
      <w:start w:val="1"/>
      <w:numFmt w:val="upperLetter"/>
      <w:pStyle w:val="StandardL6"/>
      <w:lvlText w:val="%6."/>
      <w:lvlJc w:val="left"/>
      <w:pPr>
        <w:tabs>
          <w:tab w:val="left" w:pos="432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6">
      <w:start w:val="1"/>
      <w:numFmt w:val="decimal"/>
      <w:pStyle w:val="StandardL7"/>
      <w:lvlText w:val="%7."/>
      <w:lvlJc w:val="left"/>
      <w:pPr>
        <w:tabs>
          <w:tab w:val="left" w:pos="720"/>
        </w:tabs>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7">
      <w:start w:val="1"/>
      <w:numFmt w:val="bullet"/>
      <w:lvlRestart w:val="0"/>
      <w:pStyle w:val="StandardL8"/>
      <w:lvlText w:val="·"/>
      <w:lvlJc w:val="left"/>
      <w:pPr>
        <w:tabs>
          <w:tab w:val="left" w:pos="720"/>
        </w:tabs>
        <w:ind w:hanging="720"/>
      </w:pPr>
      <w:rPr>
        <w:rFonts w:ascii="Symbol" w:hAnsi="Symbol" w:cs="Symbol" w:hint="cs"/>
        <w:b w:val="0"/>
        <w:i w:val="0"/>
        <w:caps w:val="0"/>
        <w:smallCaps w:val="0"/>
        <w:strike w:val="0"/>
        <w:dstrike w:val="0"/>
        <w:outline w:val="0"/>
        <w:shadow w:val="0"/>
        <w:emboss w:val="0"/>
        <w:imprint w:val="0"/>
        <w:color w:val="auto"/>
        <w:sz w:val="24"/>
        <w:rtl w:val="0"/>
      </w:rPr>
    </w:lvl>
    <w:lvl w:ilvl="8">
      <w:start w:val="1"/>
      <w:numFmt w:val="bullet"/>
      <w:lvlRestart w:val="0"/>
      <w:pStyle w:val="StandardL9"/>
      <w:lvlText w:val="·"/>
      <w:lvlJc w:val="left"/>
      <w:pPr>
        <w:tabs>
          <w:tab w:val="left" w:pos="1440"/>
        </w:tabs>
        <w:ind w:hanging="720"/>
      </w:pPr>
      <w:rPr>
        <w:rFonts w:ascii="Symbol" w:hAnsi="Symbol" w:cs="Symbol" w:hint="cs"/>
        <w:b w:val="0"/>
        <w:i w:val="0"/>
        <w:caps w:val="0"/>
        <w:smallCaps w:val="0"/>
        <w:strike w:val="0"/>
        <w:dstrike w:val="0"/>
        <w:outline w:val="0"/>
        <w:shadow w:val="0"/>
        <w:emboss w:val="0"/>
        <w:imprint w:val="0"/>
        <w:color w:val="auto"/>
        <w:sz w:val="24"/>
        <w:rtl w:val="0"/>
      </w:rPr>
    </w:lvl>
  </w:abstractNum>
  <w:abstractNum w:abstractNumId="14"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15:restartNumberingAfterBreak="0">
    <w:nsid w:val="4C4113A3"/>
    <w:multiLevelType w:val="hybridMultilevel"/>
    <w:tmpl w:val="D61A2FC4"/>
    <w:lvl w:ilvl="0" w:tplc="EFC057D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AF3A2D"/>
    <w:multiLevelType w:val="multilevel"/>
    <w:tmpl w:val="8E968B6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54C66589"/>
    <w:multiLevelType w:val="hybridMultilevel"/>
    <w:tmpl w:val="A0FEA6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B8B24A6"/>
    <w:multiLevelType w:val="hybridMultilevel"/>
    <w:tmpl w:val="7FB6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0E20A3B"/>
    <w:multiLevelType w:val="hybridMultilevel"/>
    <w:tmpl w:val="501A7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15:restartNumberingAfterBreak="0">
    <w:nsid w:val="64974173"/>
    <w:multiLevelType w:val="hybridMultilevel"/>
    <w:tmpl w:val="3774B17A"/>
    <w:lvl w:ilvl="0" w:tplc="A8A0B3BE">
      <w:start w:val="65535"/>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15:restartNumberingAfterBreak="0">
    <w:nsid w:val="67F14CE8"/>
    <w:multiLevelType w:val="multilevel"/>
    <w:tmpl w:val="E4FC52DE"/>
    <w:lvl w:ilvl="0">
      <w:start w:val="1"/>
      <w:numFmt w:val="decimal"/>
      <w:pStyle w:val="russubtitle"/>
      <w:lvlText w:val="%1."/>
      <w:lvlJc w:val="left"/>
      <w:pPr>
        <w:tabs>
          <w:tab w:val="num" w:pos="3196"/>
        </w:tabs>
        <w:ind w:left="3196" w:hanging="360"/>
      </w:pPr>
      <w:rPr>
        <w:rFonts w:cs="Times New Roman" w:hint="default"/>
      </w:rPr>
    </w:lvl>
    <w:lvl w:ilvl="1">
      <w:start w:val="1"/>
      <w:numFmt w:val="decimal"/>
      <w:pStyle w:val="rusnum2"/>
      <w:lvlText w:val="%1.%2."/>
      <w:lvlJc w:val="left"/>
      <w:pPr>
        <w:tabs>
          <w:tab w:val="num" w:pos="1000"/>
        </w:tabs>
        <w:ind w:left="1000" w:hanging="432"/>
      </w:pPr>
      <w:rPr>
        <w:rFonts w:ascii="Times New Roman" w:hAnsi="Times New Roman" w:cs="Times New Roman" w:hint="default"/>
        <w:color w:val="auto"/>
        <w:sz w:val="28"/>
        <w:szCs w:val="28"/>
      </w:rPr>
    </w:lvl>
    <w:lvl w:ilvl="2">
      <w:start w:val="1"/>
      <w:numFmt w:val="decimal"/>
      <w:pStyle w:val="rusnum3"/>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69F93D10"/>
    <w:multiLevelType w:val="multilevel"/>
    <w:tmpl w:val="06821D52"/>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5" w15:restartNumberingAfterBreak="0">
    <w:nsid w:val="6C6D4DA5"/>
    <w:multiLevelType w:val="hybridMultilevel"/>
    <w:tmpl w:val="D96EDD38"/>
    <w:lvl w:ilvl="0" w:tplc="A8A0B3BE">
      <w:start w:val="65535"/>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6" w15:restartNumberingAfterBreak="0">
    <w:nsid w:val="7059675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71326A6A"/>
    <w:multiLevelType w:val="hybridMultilevel"/>
    <w:tmpl w:val="50F8C6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4467E5E"/>
    <w:multiLevelType w:val="multilevel"/>
    <w:tmpl w:val="3B467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51740A"/>
    <w:multiLevelType w:val="hybridMultilevel"/>
    <w:tmpl w:val="CA2C748A"/>
    <w:lvl w:ilvl="0" w:tplc="A8A0B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A2E1BB8"/>
    <w:multiLevelType w:val="hybridMultilevel"/>
    <w:tmpl w:val="20E4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1A3FEC"/>
    <w:multiLevelType w:val="hybridMultilevel"/>
    <w:tmpl w:val="073E57F6"/>
    <w:lvl w:ilvl="0" w:tplc="FC4E051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C8A1294"/>
    <w:multiLevelType w:val="multilevel"/>
    <w:tmpl w:val="96F242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3"/>
  </w:num>
  <w:num w:numId="2">
    <w:abstractNumId w:val="1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1">
    <w:abstractNumId w:val="19"/>
  </w:num>
  <w:num w:numId="12">
    <w:abstractNumId w:val="32"/>
  </w:num>
  <w:num w:numId="13">
    <w:abstractNumId w:val="26"/>
  </w:num>
  <w:num w:numId="14">
    <w:abstractNumId w:val="30"/>
  </w:num>
  <w:num w:numId="15">
    <w:abstractNumId w:val="9"/>
  </w:num>
  <w:num w:numId="16">
    <w:abstractNumId w:val="10"/>
  </w:num>
  <w:num w:numId="17">
    <w:abstractNumId w:val="27"/>
  </w:num>
  <w:num w:numId="18">
    <w:abstractNumId w:val="3"/>
  </w:num>
  <w:num w:numId="19">
    <w:abstractNumId w:val="25"/>
  </w:num>
  <w:num w:numId="20">
    <w:abstractNumId w:val="22"/>
  </w:num>
  <w:num w:numId="21">
    <w:abstractNumId w:val="29"/>
  </w:num>
  <w:num w:numId="22">
    <w:abstractNumId w:val="2"/>
  </w:num>
  <w:num w:numId="23">
    <w:abstractNumId w:val="21"/>
  </w:num>
  <w:num w:numId="24">
    <w:abstractNumId w:val="18"/>
  </w:num>
  <w:num w:numId="25">
    <w:abstractNumId w:val="20"/>
  </w:num>
  <w:num w:numId="26">
    <w:abstractNumId w:val="8"/>
  </w:num>
  <w:num w:numId="27">
    <w:abstractNumId w:val="1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7"/>
    </w:lvlOverride>
  </w:num>
  <w:num w:numId="31">
    <w:abstractNumId w:val="31"/>
  </w:num>
  <w:num w:numId="32">
    <w:abstractNumId w:val="24"/>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17"/>
  </w:num>
  <w:num w:numId="42">
    <w:abstractNumId w:val="28"/>
  </w:num>
  <w:num w:numId="43">
    <w:abstractNumId w:val="4"/>
  </w:num>
  <w:num w:numId="44">
    <w:abstractNumId w:val="14"/>
  </w:num>
  <w:num w:numId="45">
    <w:abstractNumId w:val="6"/>
  </w:num>
  <w:num w:numId="46">
    <w:abstractNumId w:val="6"/>
  </w:num>
  <w:num w:numId="47">
    <w:abstractNumId w:val="15"/>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drawingGridHorizontalSpacing w:val="12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6D"/>
    <w:rsid w:val="000029F9"/>
    <w:rsid w:val="000035E5"/>
    <w:rsid w:val="00003822"/>
    <w:rsid w:val="000062FA"/>
    <w:rsid w:val="00013949"/>
    <w:rsid w:val="000140A3"/>
    <w:rsid w:val="000233A3"/>
    <w:rsid w:val="00030D66"/>
    <w:rsid w:val="00031A46"/>
    <w:rsid w:val="00032BA2"/>
    <w:rsid w:val="0003656A"/>
    <w:rsid w:val="000366FE"/>
    <w:rsid w:val="00037F51"/>
    <w:rsid w:val="00040457"/>
    <w:rsid w:val="00042C5B"/>
    <w:rsid w:val="00042F71"/>
    <w:rsid w:val="00044D71"/>
    <w:rsid w:val="00046DF7"/>
    <w:rsid w:val="00046E9F"/>
    <w:rsid w:val="00050EB3"/>
    <w:rsid w:val="00062A5F"/>
    <w:rsid w:val="000630B3"/>
    <w:rsid w:val="000712DB"/>
    <w:rsid w:val="000713D1"/>
    <w:rsid w:val="00072233"/>
    <w:rsid w:val="0007519C"/>
    <w:rsid w:val="00075B5B"/>
    <w:rsid w:val="00075F04"/>
    <w:rsid w:val="000777B9"/>
    <w:rsid w:val="0008102E"/>
    <w:rsid w:val="00084F29"/>
    <w:rsid w:val="000900C9"/>
    <w:rsid w:val="000931BB"/>
    <w:rsid w:val="00094081"/>
    <w:rsid w:val="00094910"/>
    <w:rsid w:val="0009563D"/>
    <w:rsid w:val="000A03A1"/>
    <w:rsid w:val="000A5195"/>
    <w:rsid w:val="000B16F4"/>
    <w:rsid w:val="000B1A9B"/>
    <w:rsid w:val="000B2F48"/>
    <w:rsid w:val="000B3364"/>
    <w:rsid w:val="000B3912"/>
    <w:rsid w:val="000B7DBE"/>
    <w:rsid w:val="000C1E25"/>
    <w:rsid w:val="000C1EDE"/>
    <w:rsid w:val="000C71E3"/>
    <w:rsid w:val="000D259F"/>
    <w:rsid w:val="000D3A1D"/>
    <w:rsid w:val="000D3BE1"/>
    <w:rsid w:val="000D5055"/>
    <w:rsid w:val="000D5CB2"/>
    <w:rsid w:val="000D6E08"/>
    <w:rsid w:val="000D774B"/>
    <w:rsid w:val="000E199E"/>
    <w:rsid w:val="000E1F21"/>
    <w:rsid w:val="000E24B1"/>
    <w:rsid w:val="000E5C70"/>
    <w:rsid w:val="000E5EC0"/>
    <w:rsid w:val="000E682B"/>
    <w:rsid w:val="000E7B86"/>
    <w:rsid w:val="000F46A0"/>
    <w:rsid w:val="00100B15"/>
    <w:rsid w:val="00103C02"/>
    <w:rsid w:val="00105C78"/>
    <w:rsid w:val="00105FC5"/>
    <w:rsid w:val="001070CD"/>
    <w:rsid w:val="001114F0"/>
    <w:rsid w:val="0011720C"/>
    <w:rsid w:val="00117752"/>
    <w:rsid w:val="0012038D"/>
    <w:rsid w:val="00122809"/>
    <w:rsid w:val="00125148"/>
    <w:rsid w:val="00126455"/>
    <w:rsid w:val="0012689A"/>
    <w:rsid w:val="0012696B"/>
    <w:rsid w:val="00127BF3"/>
    <w:rsid w:val="0013352D"/>
    <w:rsid w:val="00140154"/>
    <w:rsid w:val="00140588"/>
    <w:rsid w:val="00142F7E"/>
    <w:rsid w:val="0014342B"/>
    <w:rsid w:val="0014685A"/>
    <w:rsid w:val="00147BF5"/>
    <w:rsid w:val="001502A3"/>
    <w:rsid w:val="00150A4C"/>
    <w:rsid w:val="00153397"/>
    <w:rsid w:val="00153891"/>
    <w:rsid w:val="001549BB"/>
    <w:rsid w:val="001620E5"/>
    <w:rsid w:val="00162190"/>
    <w:rsid w:val="00162AA9"/>
    <w:rsid w:val="0016370C"/>
    <w:rsid w:val="00164B2F"/>
    <w:rsid w:val="001660EE"/>
    <w:rsid w:val="001672B6"/>
    <w:rsid w:val="00170B8F"/>
    <w:rsid w:val="0017166C"/>
    <w:rsid w:val="0017699E"/>
    <w:rsid w:val="00176A03"/>
    <w:rsid w:val="001777B8"/>
    <w:rsid w:val="00180725"/>
    <w:rsid w:val="00181286"/>
    <w:rsid w:val="00181D4F"/>
    <w:rsid w:val="001827CB"/>
    <w:rsid w:val="00185C62"/>
    <w:rsid w:val="00185D9B"/>
    <w:rsid w:val="001868B0"/>
    <w:rsid w:val="00187115"/>
    <w:rsid w:val="0019111D"/>
    <w:rsid w:val="00191D26"/>
    <w:rsid w:val="001953C8"/>
    <w:rsid w:val="00195459"/>
    <w:rsid w:val="00197426"/>
    <w:rsid w:val="001A15C3"/>
    <w:rsid w:val="001A2431"/>
    <w:rsid w:val="001A3F18"/>
    <w:rsid w:val="001A544F"/>
    <w:rsid w:val="001A6B6A"/>
    <w:rsid w:val="001B02D6"/>
    <w:rsid w:val="001B0D25"/>
    <w:rsid w:val="001B143B"/>
    <w:rsid w:val="001B4969"/>
    <w:rsid w:val="001C2016"/>
    <w:rsid w:val="001C3BD9"/>
    <w:rsid w:val="001C5D5C"/>
    <w:rsid w:val="001D3099"/>
    <w:rsid w:val="001D6151"/>
    <w:rsid w:val="001E3072"/>
    <w:rsid w:val="001E3A3D"/>
    <w:rsid w:val="001E42A7"/>
    <w:rsid w:val="001E6F8F"/>
    <w:rsid w:val="001F11D5"/>
    <w:rsid w:val="001F29E6"/>
    <w:rsid w:val="001F40A9"/>
    <w:rsid w:val="001F554B"/>
    <w:rsid w:val="001F5884"/>
    <w:rsid w:val="002023D8"/>
    <w:rsid w:val="00202BAD"/>
    <w:rsid w:val="00203841"/>
    <w:rsid w:val="0020662C"/>
    <w:rsid w:val="00206E3E"/>
    <w:rsid w:val="00207AC9"/>
    <w:rsid w:val="0022088D"/>
    <w:rsid w:val="0022168F"/>
    <w:rsid w:val="00225CB4"/>
    <w:rsid w:val="00226881"/>
    <w:rsid w:val="00227B99"/>
    <w:rsid w:val="0023292B"/>
    <w:rsid w:val="002334F0"/>
    <w:rsid w:val="00235341"/>
    <w:rsid w:val="002353B1"/>
    <w:rsid w:val="00236A2B"/>
    <w:rsid w:val="00236C2F"/>
    <w:rsid w:val="00236D01"/>
    <w:rsid w:val="0024355A"/>
    <w:rsid w:val="002518F1"/>
    <w:rsid w:val="0025433A"/>
    <w:rsid w:val="00255A02"/>
    <w:rsid w:val="002561EE"/>
    <w:rsid w:val="002618A7"/>
    <w:rsid w:val="00263509"/>
    <w:rsid w:val="002645B4"/>
    <w:rsid w:val="00266534"/>
    <w:rsid w:val="00270EAE"/>
    <w:rsid w:val="00271773"/>
    <w:rsid w:val="00272807"/>
    <w:rsid w:val="002761C2"/>
    <w:rsid w:val="00281A53"/>
    <w:rsid w:val="002832F7"/>
    <w:rsid w:val="0028519B"/>
    <w:rsid w:val="00285DF7"/>
    <w:rsid w:val="002925C2"/>
    <w:rsid w:val="002957CC"/>
    <w:rsid w:val="002A069E"/>
    <w:rsid w:val="002A2046"/>
    <w:rsid w:val="002A36D1"/>
    <w:rsid w:val="002A5945"/>
    <w:rsid w:val="002A644D"/>
    <w:rsid w:val="002B235C"/>
    <w:rsid w:val="002B3277"/>
    <w:rsid w:val="002B327D"/>
    <w:rsid w:val="002B36F5"/>
    <w:rsid w:val="002C26AA"/>
    <w:rsid w:val="002C5837"/>
    <w:rsid w:val="002C6F3C"/>
    <w:rsid w:val="002C7CAE"/>
    <w:rsid w:val="002D0303"/>
    <w:rsid w:val="002D1B91"/>
    <w:rsid w:val="002E2CCC"/>
    <w:rsid w:val="002E3521"/>
    <w:rsid w:val="002E3FF5"/>
    <w:rsid w:val="002F2784"/>
    <w:rsid w:val="002F34D4"/>
    <w:rsid w:val="002F3D4C"/>
    <w:rsid w:val="002F5E26"/>
    <w:rsid w:val="002F6CE4"/>
    <w:rsid w:val="00300A1F"/>
    <w:rsid w:val="00300E3C"/>
    <w:rsid w:val="003017D5"/>
    <w:rsid w:val="003026FE"/>
    <w:rsid w:val="00302DCE"/>
    <w:rsid w:val="00307A55"/>
    <w:rsid w:val="003171DC"/>
    <w:rsid w:val="00317A16"/>
    <w:rsid w:val="00321FDE"/>
    <w:rsid w:val="00322089"/>
    <w:rsid w:val="00322EAF"/>
    <w:rsid w:val="00323233"/>
    <w:rsid w:val="00323340"/>
    <w:rsid w:val="003310D6"/>
    <w:rsid w:val="00332CA5"/>
    <w:rsid w:val="0033434E"/>
    <w:rsid w:val="00340A86"/>
    <w:rsid w:val="003420AD"/>
    <w:rsid w:val="00342A2B"/>
    <w:rsid w:val="00342D79"/>
    <w:rsid w:val="003431AF"/>
    <w:rsid w:val="00345A11"/>
    <w:rsid w:val="00346F3E"/>
    <w:rsid w:val="00350623"/>
    <w:rsid w:val="00353E15"/>
    <w:rsid w:val="00357C66"/>
    <w:rsid w:val="00357C9F"/>
    <w:rsid w:val="00360201"/>
    <w:rsid w:val="003612FB"/>
    <w:rsid w:val="00361353"/>
    <w:rsid w:val="00361DBF"/>
    <w:rsid w:val="00363408"/>
    <w:rsid w:val="003648F4"/>
    <w:rsid w:val="00366CF5"/>
    <w:rsid w:val="00367614"/>
    <w:rsid w:val="00370A08"/>
    <w:rsid w:val="00371A50"/>
    <w:rsid w:val="00374588"/>
    <w:rsid w:val="0037753A"/>
    <w:rsid w:val="00380FB4"/>
    <w:rsid w:val="003A2C7C"/>
    <w:rsid w:val="003A32FD"/>
    <w:rsid w:val="003A3AB2"/>
    <w:rsid w:val="003B16E1"/>
    <w:rsid w:val="003B417A"/>
    <w:rsid w:val="003B4692"/>
    <w:rsid w:val="003B4A7A"/>
    <w:rsid w:val="003B7AC0"/>
    <w:rsid w:val="003C3498"/>
    <w:rsid w:val="003C3CE5"/>
    <w:rsid w:val="003C40C1"/>
    <w:rsid w:val="003D3801"/>
    <w:rsid w:val="003D4AB9"/>
    <w:rsid w:val="003D5917"/>
    <w:rsid w:val="003D768D"/>
    <w:rsid w:val="003E16E1"/>
    <w:rsid w:val="003E510E"/>
    <w:rsid w:val="003E51AA"/>
    <w:rsid w:val="003E7AED"/>
    <w:rsid w:val="003F6976"/>
    <w:rsid w:val="003F78CD"/>
    <w:rsid w:val="00400154"/>
    <w:rsid w:val="00401A2A"/>
    <w:rsid w:val="004025BC"/>
    <w:rsid w:val="004025D5"/>
    <w:rsid w:val="00402F32"/>
    <w:rsid w:val="00403655"/>
    <w:rsid w:val="00403785"/>
    <w:rsid w:val="00403B5A"/>
    <w:rsid w:val="00405F3E"/>
    <w:rsid w:val="00407C07"/>
    <w:rsid w:val="0041055D"/>
    <w:rsid w:val="00410BF7"/>
    <w:rsid w:val="00411687"/>
    <w:rsid w:val="00414071"/>
    <w:rsid w:val="00416197"/>
    <w:rsid w:val="0042127D"/>
    <w:rsid w:val="004232D4"/>
    <w:rsid w:val="00425AE8"/>
    <w:rsid w:val="00425D66"/>
    <w:rsid w:val="00425DED"/>
    <w:rsid w:val="00431CF3"/>
    <w:rsid w:val="00432BFB"/>
    <w:rsid w:val="00437214"/>
    <w:rsid w:val="00442D94"/>
    <w:rsid w:val="00443D15"/>
    <w:rsid w:val="00444925"/>
    <w:rsid w:val="00446011"/>
    <w:rsid w:val="00446AB5"/>
    <w:rsid w:val="00447EF5"/>
    <w:rsid w:val="00450418"/>
    <w:rsid w:val="00452AFE"/>
    <w:rsid w:val="004553C1"/>
    <w:rsid w:val="00465F0A"/>
    <w:rsid w:val="00471923"/>
    <w:rsid w:val="004771BC"/>
    <w:rsid w:val="00477DAD"/>
    <w:rsid w:val="0048273F"/>
    <w:rsid w:val="00482795"/>
    <w:rsid w:val="00490272"/>
    <w:rsid w:val="0049035C"/>
    <w:rsid w:val="00492AA0"/>
    <w:rsid w:val="00493768"/>
    <w:rsid w:val="0049428B"/>
    <w:rsid w:val="00496B21"/>
    <w:rsid w:val="0049729F"/>
    <w:rsid w:val="00497CFF"/>
    <w:rsid w:val="004A0866"/>
    <w:rsid w:val="004A1E88"/>
    <w:rsid w:val="004A3841"/>
    <w:rsid w:val="004A3C07"/>
    <w:rsid w:val="004B26C5"/>
    <w:rsid w:val="004B5293"/>
    <w:rsid w:val="004B739F"/>
    <w:rsid w:val="004C0424"/>
    <w:rsid w:val="004C0646"/>
    <w:rsid w:val="004C2023"/>
    <w:rsid w:val="004C2152"/>
    <w:rsid w:val="004C2980"/>
    <w:rsid w:val="004C5D36"/>
    <w:rsid w:val="004D0426"/>
    <w:rsid w:val="004D37F4"/>
    <w:rsid w:val="004D3BE1"/>
    <w:rsid w:val="004D4BBA"/>
    <w:rsid w:val="004E0CBD"/>
    <w:rsid w:val="004E2F3B"/>
    <w:rsid w:val="004E3B7E"/>
    <w:rsid w:val="004F059F"/>
    <w:rsid w:val="004F316A"/>
    <w:rsid w:val="004F7E90"/>
    <w:rsid w:val="004F7FCD"/>
    <w:rsid w:val="0050114B"/>
    <w:rsid w:val="0050172F"/>
    <w:rsid w:val="0050326F"/>
    <w:rsid w:val="005043B8"/>
    <w:rsid w:val="005102B4"/>
    <w:rsid w:val="00512B20"/>
    <w:rsid w:val="00514B59"/>
    <w:rsid w:val="00517576"/>
    <w:rsid w:val="005215F1"/>
    <w:rsid w:val="00521943"/>
    <w:rsid w:val="00521A7B"/>
    <w:rsid w:val="00523014"/>
    <w:rsid w:val="00524720"/>
    <w:rsid w:val="00524E79"/>
    <w:rsid w:val="0052785B"/>
    <w:rsid w:val="0053163D"/>
    <w:rsid w:val="00531F61"/>
    <w:rsid w:val="00532B3E"/>
    <w:rsid w:val="00533E1A"/>
    <w:rsid w:val="00535282"/>
    <w:rsid w:val="00535C36"/>
    <w:rsid w:val="005405DB"/>
    <w:rsid w:val="0054074F"/>
    <w:rsid w:val="00541273"/>
    <w:rsid w:val="00542726"/>
    <w:rsid w:val="00542E31"/>
    <w:rsid w:val="00544223"/>
    <w:rsid w:val="005459FB"/>
    <w:rsid w:val="00546894"/>
    <w:rsid w:val="00547EFC"/>
    <w:rsid w:val="00550297"/>
    <w:rsid w:val="005503C2"/>
    <w:rsid w:val="00550898"/>
    <w:rsid w:val="00551C8C"/>
    <w:rsid w:val="00552B17"/>
    <w:rsid w:val="00554480"/>
    <w:rsid w:val="005545BA"/>
    <w:rsid w:val="00556B6D"/>
    <w:rsid w:val="00560801"/>
    <w:rsid w:val="00561421"/>
    <w:rsid w:val="005618F9"/>
    <w:rsid w:val="005619AF"/>
    <w:rsid w:val="00564581"/>
    <w:rsid w:val="00567DAD"/>
    <w:rsid w:val="00573115"/>
    <w:rsid w:val="00575162"/>
    <w:rsid w:val="005812BA"/>
    <w:rsid w:val="005818EE"/>
    <w:rsid w:val="005822C4"/>
    <w:rsid w:val="00582D8F"/>
    <w:rsid w:val="005836D7"/>
    <w:rsid w:val="00583A88"/>
    <w:rsid w:val="00585991"/>
    <w:rsid w:val="00585E3F"/>
    <w:rsid w:val="00587256"/>
    <w:rsid w:val="00587E59"/>
    <w:rsid w:val="00591E48"/>
    <w:rsid w:val="0059470E"/>
    <w:rsid w:val="00596085"/>
    <w:rsid w:val="00596B8E"/>
    <w:rsid w:val="005A0FEE"/>
    <w:rsid w:val="005A2944"/>
    <w:rsid w:val="005A29B0"/>
    <w:rsid w:val="005A61FA"/>
    <w:rsid w:val="005B03EE"/>
    <w:rsid w:val="005B0AED"/>
    <w:rsid w:val="005B3A53"/>
    <w:rsid w:val="005B3D91"/>
    <w:rsid w:val="005B49FD"/>
    <w:rsid w:val="005B51BA"/>
    <w:rsid w:val="005B52FB"/>
    <w:rsid w:val="005B55E1"/>
    <w:rsid w:val="005B5C44"/>
    <w:rsid w:val="005B7FF9"/>
    <w:rsid w:val="005C0E7F"/>
    <w:rsid w:val="005C3436"/>
    <w:rsid w:val="005C4F87"/>
    <w:rsid w:val="005C6F14"/>
    <w:rsid w:val="005D302E"/>
    <w:rsid w:val="005D5BF0"/>
    <w:rsid w:val="005D79E8"/>
    <w:rsid w:val="005E06C6"/>
    <w:rsid w:val="005E097F"/>
    <w:rsid w:val="005E3C01"/>
    <w:rsid w:val="005E4B87"/>
    <w:rsid w:val="005E562B"/>
    <w:rsid w:val="005F47BC"/>
    <w:rsid w:val="005F5819"/>
    <w:rsid w:val="005F5D47"/>
    <w:rsid w:val="005F70D3"/>
    <w:rsid w:val="006053F2"/>
    <w:rsid w:val="00610705"/>
    <w:rsid w:val="00611716"/>
    <w:rsid w:val="00616290"/>
    <w:rsid w:val="00617883"/>
    <w:rsid w:val="00620166"/>
    <w:rsid w:val="006243F6"/>
    <w:rsid w:val="0062568E"/>
    <w:rsid w:val="00627EBD"/>
    <w:rsid w:val="0063145E"/>
    <w:rsid w:val="00633659"/>
    <w:rsid w:val="006406F4"/>
    <w:rsid w:val="0064083E"/>
    <w:rsid w:val="00640B86"/>
    <w:rsid w:val="006446D1"/>
    <w:rsid w:val="006463A1"/>
    <w:rsid w:val="00646857"/>
    <w:rsid w:val="0064692B"/>
    <w:rsid w:val="00646C29"/>
    <w:rsid w:val="0064782E"/>
    <w:rsid w:val="00647ACA"/>
    <w:rsid w:val="006519AD"/>
    <w:rsid w:val="006533B9"/>
    <w:rsid w:val="006553C6"/>
    <w:rsid w:val="00660AD4"/>
    <w:rsid w:val="00660E3C"/>
    <w:rsid w:val="00661E44"/>
    <w:rsid w:val="006625DE"/>
    <w:rsid w:val="00665A96"/>
    <w:rsid w:val="006664EF"/>
    <w:rsid w:val="006704C4"/>
    <w:rsid w:val="006713A4"/>
    <w:rsid w:val="00672939"/>
    <w:rsid w:val="00673C4C"/>
    <w:rsid w:val="00675072"/>
    <w:rsid w:val="00675E60"/>
    <w:rsid w:val="00677F7F"/>
    <w:rsid w:val="00680E33"/>
    <w:rsid w:val="006841DA"/>
    <w:rsid w:val="006861CB"/>
    <w:rsid w:val="00687962"/>
    <w:rsid w:val="00687D69"/>
    <w:rsid w:val="006901FA"/>
    <w:rsid w:val="00690799"/>
    <w:rsid w:val="00692193"/>
    <w:rsid w:val="00694A6A"/>
    <w:rsid w:val="00694B79"/>
    <w:rsid w:val="00695AA2"/>
    <w:rsid w:val="00696108"/>
    <w:rsid w:val="0069755C"/>
    <w:rsid w:val="006A074A"/>
    <w:rsid w:val="006A15FF"/>
    <w:rsid w:val="006A6445"/>
    <w:rsid w:val="006A6B1B"/>
    <w:rsid w:val="006B17ED"/>
    <w:rsid w:val="006B25AA"/>
    <w:rsid w:val="006B36CA"/>
    <w:rsid w:val="006B61D7"/>
    <w:rsid w:val="006C32FE"/>
    <w:rsid w:val="006C3D32"/>
    <w:rsid w:val="006C3E8E"/>
    <w:rsid w:val="006C48D4"/>
    <w:rsid w:val="006C5F88"/>
    <w:rsid w:val="006C60A2"/>
    <w:rsid w:val="006C6BF1"/>
    <w:rsid w:val="006D3978"/>
    <w:rsid w:val="006E19A9"/>
    <w:rsid w:val="006E1A5E"/>
    <w:rsid w:val="006E22BF"/>
    <w:rsid w:val="006E2810"/>
    <w:rsid w:val="006E2A3A"/>
    <w:rsid w:val="006E7EA2"/>
    <w:rsid w:val="006E7EC4"/>
    <w:rsid w:val="006F04EA"/>
    <w:rsid w:val="006F149B"/>
    <w:rsid w:val="006F3A9E"/>
    <w:rsid w:val="006F3E6D"/>
    <w:rsid w:val="006F45EA"/>
    <w:rsid w:val="006F4F7F"/>
    <w:rsid w:val="006F65AE"/>
    <w:rsid w:val="006F7B6C"/>
    <w:rsid w:val="007008E5"/>
    <w:rsid w:val="00701346"/>
    <w:rsid w:val="0070283A"/>
    <w:rsid w:val="00703942"/>
    <w:rsid w:val="00706CA2"/>
    <w:rsid w:val="00711809"/>
    <w:rsid w:val="007132FC"/>
    <w:rsid w:val="007142C8"/>
    <w:rsid w:val="00714566"/>
    <w:rsid w:val="00715074"/>
    <w:rsid w:val="00715EF2"/>
    <w:rsid w:val="007165BD"/>
    <w:rsid w:val="00717761"/>
    <w:rsid w:val="00721D31"/>
    <w:rsid w:val="007232FC"/>
    <w:rsid w:val="007245E8"/>
    <w:rsid w:val="007249C8"/>
    <w:rsid w:val="0072744A"/>
    <w:rsid w:val="00727E28"/>
    <w:rsid w:val="00731F5D"/>
    <w:rsid w:val="0073369A"/>
    <w:rsid w:val="007369D5"/>
    <w:rsid w:val="00741FD6"/>
    <w:rsid w:val="007426F3"/>
    <w:rsid w:val="0074557D"/>
    <w:rsid w:val="007457A6"/>
    <w:rsid w:val="00746485"/>
    <w:rsid w:val="0074655F"/>
    <w:rsid w:val="00746E62"/>
    <w:rsid w:val="007514FF"/>
    <w:rsid w:val="00752ABC"/>
    <w:rsid w:val="00754040"/>
    <w:rsid w:val="00754400"/>
    <w:rsid w:val="00754CE2"/>
    <w:rsid w:val="00755CD7"/>
    <w:rsid w:val="00756143"/>
    <w:rsid w:val="00760455"/>
    <w:rsid w:val="00760506"/>
    <w:rsid w:val="007615D4"/>
    <w:rsid w:val="007625D5"/>
    <w:rsid w:val="007659F5"/>
    <w:rsid w:val="00766432"/>
    <w:rsid w:val="00766E7E"/>
    <w:rsid w:val="00771F87"/>
    <w:rsid w:val="00773A11"/>
    <w:rsid w:val="00774D99"/>
    <w:rsid w:val="007773F2"/>
    <w:rsid w:val="00777EAC"/>
    <w:rsid w:val="00780EEC"/>
    <w:rsid w:val="00781E6B"/>
    <w:rsid w:val="0078214A"/>
    <w:rsid w:val="0078304F"/>
    <w:rsid w:val="00784058"/>
    <w:rsid w:val="00791630"/>
    <w:rsid w:val="00793602"/>
    <w:rsid w:val="00795141"/>
    <w:rsid w:val="00795D4C"/>
    <w:rsid w:val="007A0736"/>
    <w:rsid w:val="007A172F"/>
    <w:rsid w:val="007A27D2"/>
    <w:rsid w:val="007A2808"/>
    <w:rsid w:val="007B2265"/>
    <w:rsid w:val="007B292A"/>
    <w:rsid w:val="007B3D20"/>
    <w:rsid w:val="007B3D51"/>
    <w:rsid w:val="007C013C"/>
    <w:rsid w:val="007C3BF3"/>
    <w:rsid w:val="007C3EBD"/>
    <w:rsid w:val="007C4E69"/>
    <w:rsid w:val="007C64A8"/>
    <w:rsid w:val="007C75B8"/>
    <w:rsid w:val="007D0D0C"/>
    <w:rsid w:val="007D4B91"/>
    <w:rsid w:val="007D7564"/>
    <w:rsid w:val="007D7B43"/>
    <w:rsid w:val="007E10AE"/>
    <w:rsid w:val="007E1E1C"/>
    <w:rsid w:val="007E7B2D"/>
    <w:rsid w:val="007F0847"/>
    <w:rsid w:val="007F2F63"/>
    <w:rsid w:val="007F3388"/>
    <w:rsid w:val="007F3730"/>
    <w:rsid w:val="007F72BF"/>
    <w:rsid w:val="00802C9F"/>
    <w:rsid w:val="00804953"/>
    <w:rsid w:val="00805FF4"/>
    <w:rsid w:val="00812DB2"/>
    <w:rsid w:val="00815845"/>
    <w:rsid w:val="00821BBD"/>
    <w:rsid w:val="00822783"/>
    <w:rsid w:val="00830136"/>
    <w:rsid w:val="00835038"/>
    <w:rsid w:val="008354A2"/>
    <w:rsid w:val="00836C1C"/>
    <w:rsid w:val="00837E40"/>
    <w:rsid w:val="0084084E"/>
    <w:rsid w:val="008424BC"/>
    <w:rsid w:val="00843129"/>
    <w:rsid w:val="0084543B"/>
    <w:rsid w:val="008539A1"/>
    <w:rsid w:val="00862DD0"/>
    <w:rsid w:val="00862DDD"/>
    <w:rsid w:val="00863B48"/>
    <w:rsid w:val="00864543"/>
    <w:rsid w:val="00864A7B"/>
    <w:rsid w:val="00866834"/>
    <w:rsid w:val="0087013A"/>
    <w:rsid w:val="00873EBC"/>
    <w:rsid w:val="00874DB0"/>
    <w:rsid w:val="00877F33"/>
    <w:rsid w:val="00881DCC"/>
    <w:rsid w:val="00882FB5"/>
    <w:rsid w:val="008844C7"/>
    <w:rsid w:val="00890BDE"/>
    <w:rsid w:val="00890CDD"/>
    <w:rsid w:val="008A18B0"/>
    <w:rsid w:val="008A20DA"/>
    <w:rsid w:val="008A302A"/>
    <w:rsid w:val="008A5087"/>
    <w:rsid w:val="008B2D0C"/>
    <w:rsid w:val="008B73D5"/>
    <w:rsid w:val="008B763E"/>
    <w:rsid w:val="008C0B01"/>
    <w:rsid w:val="008C28BD"/>
    <w:rsid w:val="008C28D9"/>
    <w:rsid w:val="008C2E1B"/>
    <w:rsid w:val="008C3B2E"/>
    <w:rsid w:val="008C4C18"/>
    <w:rsid w:val="008C5AC2"/>
    <w:rsid w:val="008C6555"/>
    <w:rsid w:val="008C6EE5"/>
    <w:rsid w:val="008C7470"/>
    <w:rsid w:val="008D03A2"/>
    <w:rsid w:val="008D6A88"/>
    <w:rsid w:val="008E0D77"/>
    <w:rsid w:val="008E2E58"/>
    <w:rsid w:val="008E50A3"/>
    <w:rsid w:val="008F2A17"/>
    <w:rsid w:val="008F3A1B"/>
    <w:rsid w:val="008F5B20"/>
    <w:rsid w:val="009009DD"/>
    <w:rsid w:val="00902D50"/>
    <w:rsid w:val="0090391D"/>
    <w:rsid w:val="00904CDD"/>
    <w:rsid w:val="00906BC8"/>
    <w:rsid w:val="009076F4"/>
    <w:rsid w:val="00907E9D"/>
    <w:rsid w:val="00911D7F"/>
    <w:rsid w:val="00912D60"/>
    <w:rsid w:val="009135A3"/>
    <w:rsid w:val="00914E3A"/>
    <w:rsid w:val="00915182"/>
    <w:rsid w:val="00920D1F"/>
    <w:rsid w:val="00921D0F"/>
    <w:rsid w:val="00921DAE"/>
    <w:rsid w:val="00921E9A"/>
    <w:rsid w:val="00924650"/>
    <w:rsid w:val="00925046"/>
    <w:rsid w:val="009255B0"/>
    <w:rsid w:val="009255F2"/>
    <w:rsid w:val="00925A73"/>
    <w:rsid w:val="009262C6"/>
    <w:rsid w:val="009316B5"/>
    <w:rsid w:val="00935C47"/>
    <w:rsid w:val="00940C3D"/>
    <w:rsid w:val="009418EC"/>
    <w:rsid w:val="0094409D"/>
    <w:rsid w:val="009508FB"/>
    <w:rsid w:val="00950BC8"/>
    <w:rsid w:val="0095112C"/>
    <w:rsid w:val="00951514"/>
    <w:rsid w:val="0095294D"/>
    <w:rsid w:val="00955526"/>
    <w:rsid w:val="00961691"/>
    <w:rsid w:val="009619A0"/>
    <w:rsid w:val="00961FA7"/>
    <w:rsid w:val="009629F7"/>
    <w:rsid w:val="009634BE"/>
    <w:rsid w:val="00964613"/>
    <w:rsid w:val="009657D6"/>
    <w:rsid w:val="00967CB5"/>
    <w:rsid w:val="00970123"/>
    <w:rsid w:val="009713EC"/>
    <w:rsid w:val="009722B9"/>
    <w:rsid w:val="00981356"/>
    <w:rsid w:val="009840AC"/>
    <w:rsid w:val="00984D9B"/>
    <w:rsid w:val="009851BB"/>
    <w:rsid w:val="0099256A"/>
    <w:rsid w:val="00995E8F"/>
    <w:rsid w:val="00996F54"/>
    <w:rsid w:val="009A0BFE"/>
    <w:rsid w:val="009A1BEA"/>
    <w:rsid w:val="009A28A0"/>
    <w:rsid w:val="009A40B7"/>
    <w:rsid w:val="009A4FF4"/>
    <w:rsid w:val="009A6244"/>
    <w:rsid w:val="009A652A"/>
    <w:rsid w:val="009A7749"/>
    <w:rsid w:val="009B3994"/>
    <w:rsid w:val="009B440D"/>
    <w:rsid w:val="009B5554"/>
    <w:rsid w:val="009B6318"/>
    <w:rsid w:val="009B7112"/>
    <w:rsid w:val="009C3B32"/>
    <w:rsid w:val="009C3D5B"/>
    <w:rsid w:val="009C6BA6"/>
    <w:rsid w:val="009D19BF"/>
    <w:rsid w:val="009D5695"/>
    <w:rsid w:val="009E072A"/>
    <w:rsid w:val="009E07CB"/>
    <w:rsid w:val="009E2036"/>
    <w:rsid w:val="009E244D"/>
    <w:rsid w:val="009F11BB"/>
    <w:rsid w:val="009F1869"/>
    <w:rsid w:val="009F5D89"/>
    <w:rsid w:val="00A0062B"/>
    <w:rsid w:val="00A02117"/>
    <w:rsid w:val="00A04BA0"/>
    <w:rsid w:val="00A10EEA"/>
    <w:rsid w:val="00A112A8"/>
    <w:rsid w:val="00A12F63"/>
    <w:rsid w:val="00A170E1"/>
    <w:rsid w:val="00A17F60"/>
    <w:rsid w:val="00A21182"/>
    <w:rsid w:val="00A22E89"/>
    <w:rsid w:val="00A2546C"/>
    <w:rsid w:val="00A31F7C"/>
    <w:rsid w:val="00A3229A"/>
    <w:rsid w:val="00A36C88"/>
    <w:rsid w:val="00A36ED0"/>
    <w:rsid w:val="00A36FAB"/>
    <w:rsid w:val="00A414F0"/>
    <w:rsid w:val="00A41FB2"/>
    <w:rsid w:val="00A4378D"/>
    <w:rsid w:val="00A50577"/>
    <w:rsid w:val="00A553AC"/>
    <w:rsid w:val="00A56583"/>
    <w:rsid w:val="00A62315"/>
    <w:rsid w:val="00A64D58"/>
    <w:rsid w:val="00A67A3B"/>
    <w:rsid w:val="00A702BF"/>
    <w:rsid w:val="00A71499"/>
    <w:rsid w:val="00A7308A"/>
    <w:rsid w:val="00A742AE"/>
    <w:rsid w:val="00A74D85"/>
    <w:rsid w:val="00A758C9"/>
    <w:rsid w:val="00A7594C"/>
    <w:rsid w:val="00A7615E"/>
    <w:rsid w:val="00A764CB"/>
    <w:rsid w:val="00A8003B"/>
    <w:rsid w:val="00A83FC8"/>
    <w:rsid w:val="00A867D2"/>
    <w:rsid w:val="00A86837"/>
    <w:rsid w:val="00A91574"/>
    <w:rsid w:val="00A91F77"/>
    <w:rsid w:val="00A955A0"/>
    <w:rsid w:val="00A971BA"/>
    <w:rsid w:val="00AA13D0"/>
    <w:rsid w:val="00AA15C4"/>
    <w:rsid w:val="00AA3DFA"/>
    <w:rsid w:val="00AA6279"/>
    <w:rsid w:val="00AA7BFC"/>
    <w:rsid w:val="00AB0527"/>
    <w:rsid w:val="00AB100D"/>
    <w:rsid w:val="00AB22E0"/>
    <w:rsid w:val="00AB33C1"/>
    <w:rsid w:val="00AB5E26"/>
    <w:rsid w:val="00AC0222"/>
    <w:rsid w:val="00AC07E2"/>
    <w:rsid w:val="00AC27E1"/>
    <w:rsid w:val="00AC2DBD"/>
    <w:rsid w:val="00AC4D9D"/>
    <w:rsid w:val="00AC63EF"/>
    <w:rsid w:val="00AC678E"/>
    <w:rsid w:val="00AC6AA6"/>
    <w:rsid w:val="00AD0B29"/>
    <w:rsid w:val="00AD31BF"/>
    <w:rsid w:val="00AD4473"/>
    <w:rsid w:val="00AD6648"/>
    <w:rsid w:val="00AE2D54"/>
    <w:rsid w:val="00AE5E49"/>
    <w:rsid w:val="00AE5FD7"/>
    <w:rsid w:val="00AF021C"/>
    <w:rsid w:val="00AF025C"/>
    <w:rsid w:val="00AF2875"/>
    <w:rsid w:val="00AF39F5"/>
    <w:rsid w:val="00AF3C09"/>
    <w:rsid w:val="00AF4768"/>
    <w:rsid w:val="00AF5459"/>
    <w:rsid w:val="00AF6FE7"/>
    <w:rsid w:val="00B00EB4"/>
    <w:rsid w:val="00B04A34"/>
    <w:rsid w:val="00B0549D"/>
    <w:rsid w:val="00B05A0E"/>
    <w:rsid w:val="00B0799C"/>
    <w:rsid w:val="00B10F1D"/>
    <w:rsid w:val="00B12973"/>
    <w:rsid w:val="00B13243"/>
    <w:rsid w:val="00B14889"/>
    <w:rsid w:val="00B1594F"/>
    <w:rsid w:val="00B1658E"/>
    <w:rsid w:val="00B20FBE"/>
    <w:rsid w:val="00B235FF"/>
    <w:rsid w:val="00B32251"/>
    <w:rsid w:val="00B34A13"/>
    <w:rsid w:val="00B35900"/>
    <w:rsid w:val="00B3621D"/>
    <w:rsid w:val="00B37266"/>
    <w:rsid w:val="00B379BE"/>
    <w:rsid w:val="00B42969"/>
    <w:rsid w:val="00B444FC"/>
    <w:rsid w:val="00B44E9E"/>
    <w:rsid w:val="00B44EA5"/>
    <w:rsid w:val="00B46FEE"/>
    <w:rsid w:val="00B5322D"/>
    <w:rsid w:val="00B54177"/>
    <w:rsid w:val="00B55148"/>
    <w:rsid w:val="00B56F40"/>
    <w:rsid w:val="00B6070D"/>
    <w:rsid w:val="00B62400"/>
    <w:rsid w:val="00B64319"/>
    <w:rsid w:val="00B652C4"/>
    <w:rsid w:val="00B65600"/>
    <w:rsid w:val="00B72143"/>
    <w:rsid w:val="00B74B92"/>
    <w:rsid w:val="00B75757"/>
    <w:rsid w:val="00B773E3"/>
    <w:rsid w:val="00B80DE9"/>
    <w:rsid w:val="00B82F8D"/>
    <w:rsid w:val="00B83D74"/>
    <w:rsid w:val="00B84856"/>
    <w:rsid w:val="00B84D23"/>
    <w:rsid w:val="00B85603"/>
    <w:rsid w:val="00B9241E"/>
    <w:rsid w:val="00B935ED"/>
    <w:rsid w:val="00B95253"/>
    <w:rsid w:val="00B9767F"/>
    <w:rsid w:val="00B9788D"/>
    <w:rsid w:val="00B978AB"/>
    <w:rsid w:val="00BA0015"/>
    <w:rsid w:val="00BA320B"/>
    <w:rsid w:val="00BA468A"/>
    <w:rsid w:val="00BA64B1"/>
    <w:rsid w:val="00BA79B5"/>
    <w:rsid w:val="00BB246A"/>
    <w:rsid w:val="00BB396D"/>
    <w:rsid w:val="00BB689A"/>
    <w:rsid w:val="00BB7F51"/>
    <w:rsid w:val="00BC063B"/>
    <w:rsid w:val="00BC54EE"/>
    <w:rsid w:val="00BD0720"/>
    <w:rsid w:val="00BD35E3"/>
    <w:rsid w:val="00BD6367"/>
    <w:rsid w:val="00BD6817"/>
    <w:rsid w:val="00BD74D4"/>
    <w:rsid w:val="00BE1A5F"/>
    <w:rsid w:val="00BE368C"/>
    <w:rsid w:val="00BE680B"/>
    <w:rsid w:val="00BE6A9F"/>
    <w:rsid w:val="00BF0067"/>
    <w:rsid w:val="00BF31C9"/>
    <w:rsid w:val="00BF36A3"/>
    <w:rsid w:val="00BF4CF1"/>
    <w:rsid w:val="00BF61F2"/>
    <w:rsid w:val="00BF6722"/>
    <w:rsid w:val="00BF722F"/>
    <w:rsid w:val="00BF787A"/>
    <w:rsid w:val="00C0024B"/>
    <w:rsid w:val="00C00CE7"/>
    <w:rsid w:val="00C0161C"/>
    <w:rsid w:val="00C036D7"/>
    <w:rsid w:val="00C03DB3"/>
    <w:rsid w:val="00C064D0"/>
    <w:rsid w:val="00C07E85"/>
    <w:rsid w:val="00C14ECA"/>
    <w:rsid w:val="00C2180B"/>
    <w:rsid w:val="00C23D84"/>
    <w:rsid w:val="00C24894"/>
    <w:rsid w:val="00C3435A"/>
    <w:rsid w:val="00C3615E"/>
    <w:rsid w:val="00C367DB"/>
    <w:rsid w:val="00C4052B"/>
    <w:rsid w:val="00C4144A"/>
    <w:rsid w:val="00C47EC2"/>
    <w:rsid w:val="00C51042"/>
    <w:rsid w:val="00C5299B"/>
    <w:rsid w:val="00C5390A"/>
    <w:rsid w:val="00C610E0"/>
    <w:rsid w:val="00C61DC1"/>
    <w:rsid w:val="00C62F67"/>
    <w:rsid w:val="00C64C5D"/>
    <w:rsid w:val="00C65233"/>
    <w:rsid w:val="00C71D17"/>
    <w:rsid w:val="00C72850"/>
    <w:rsid w:val="00C72D44"/>
    <w:rsid w:val="00C73F01"/>
    <w:rsid w:val="00C743E4"/>
    <w:rsid w:val="00C74A23"/>
    <w:rsid w:val="00C7502D"/>
    <w:rsid w:val="00C77A16"/>
    <w:rsid w:val="00C80BFD"/>
    <w:rsid w:val="00C8123D"/>
    <w:rsid w:val="00C814F8"/>
    <w:rsid w:val="00C82ED1"/>
    <w:rsid w:val="00C83960"/>
    <w:rsid w:val="00C83B14"/>
    <w:rsid w:val="00C8432A"/>
    <w:rsid w:val="00C844DE"/>
    <w:rsid w:val="00C8539A"/>
    <w:rsid w:val="00C87B78"/>
    <w:rsid w:val="00C90545"/>
    <w:rsid w:val="00C9211E"/>
    <w:rsid w:val="00C93257"/>
    <w:rsid w:val="00C936EF"/>
    <w:rsid w:val="00C95F28"/>
    <w:rsid w:val="00CA54F8"/>
    <w:rsid w:val="00CB17F2"/>
    <w:rsid w:val="00CB17FE"/>
    <w:rsid w:val="00CB41D4"/>
    <w:rsid w:val="00CB4555"/>
    <w:rsid w:val="00CB4797"/>
    <w:rsid w:val="00CB7E22"/>
    <w:rsid w:val="00CC23BA"/>
    <w:rsid w:val="00CC26D6"/>
    <w:rsid w:val="00CC654F"/>
    <w:rsid w:val="00CC6747"/>
    <w:rsid w:val="00CC74FA"/>
    <w:rsid w:val="00CC78D9"/>
    <w:rsid w:val="00CD34E8"/>
    <w:rsid w:val="00CD7348"/>
    <w:rsid w:val="00CE132B"/>
    <w:rsid w:val="00CE37F2"/>
    <w:rsid w:val="00CE39B9"/>
    <w:rsid w:val="00CE46A7"/>
    <w:rsid w:val="00CF09F6"/>
    <w:rsid w:val="00CF2A6D"/>
    <w:rsid w:val="00CF4965"/>
    <w:rsid w:val="00D056B1"/>
    <w:rsid w:val="00D14DBC"/>
    <w:rsid w:val="00D166DB"/>
    <w:rsid w:val="00D21554"/>
    <w:rsid w:val="00D2397E"/>
    <w:rsid w:val="00D26A47"/>
    <w:rsid w:val="00D300AB"/>
    <w:rsid w:val="00D30423"/>
    <w:rsid w:val="00D30EEA"/>
    <w:rsid w:val="00D319E9"/>
    <w:rsid w:val="00D319F6"/>
    <w:rsid w:val="00D35F49"/>
    <w:rsid w:val="00D40833"/>
    <w:rsid w:val="00D40AC2"/>
    <w:rsid w:val="00D41344"/>
    <w:rsid w:val="00D42C8D"/>
    <w:rsid w:val="00D43965"/>
    <w:rsid w:val="00D43C82"/>
    <w:rsid w:val="00D4558F"/>
    <w:rsid w:val="00D46D8C"/>
    <w:rsid w:val="00D47D06"/>
    <w:rsid w:val="00D505AF"/>
    <w:rsid w:val="00D50603"/>
    <w:rsid w:val="00D50979"/>
    <w:rsid w:val="00D50A31"/>
    <w:rsid w:val="00D50E32"/>
    <w:rsid w:val="00D51935"/>
    <w:rsid w:val="00D52153"/>
    <w:rsid w:val="00D5451E"/>
    <w:rsid w:val="00D574D5"/>
    <w:rsid w:val="00D57D47"/>
    <w:rsid w:val="00D60628"/>
    <w:rsid w:val="00D63F6B"/>
    <w:rsid w:val="00D63FF8"/>
    <w:rsid w:val="00D64C42"/>
    <w:rsid w:val="00D65F48"/>
    <w:rsid w:val="00D661E3"/>
    <w:rsid w:val="00D70AE9"/>
    <w:rsid w:val="00D71783"/>
    <w:rsid w:val="00D721FC"/>
    <w:rsid w:val="00D7399F"/>
    <w:rsid w:val="00D73A26"/>
    <w:rsid w:val="00D74E71"/>
    <w:rsid w:val="00D76F16"/>
    <w:rsid w:val="00D8755D"/>
    <w:rsid w:val="00D87783"/>
    <w:rsid w:val="00D91ADE"/>
    <w:rsid w:val="00D9551E"/>
    <w:rsid w:val="00D97ED1"/>
    <w:rsid w:val="00DA197E"/>
    <w:rsid w:val="00DA220D"/>
    <w:rsid w:val="00DA3289"/>
    <w:rsid w:val="00DA46EF"/>
    <w:rsid w:val="00DA48FC"/>
    <w:rsid w:val="00DB28DA"/>
    <w:rsid w:val="00DB3281"/>
    <w:rsid w:val="00DB547B"/>
    <w:rsid w:val="00DB6488"/>
    <w:rsid w:val="00DC28EE"/>
    <w:rsid w:val="00DC2909"/>
    <w:rsid w:val="00DC3D1B"/>
    <w:rsid w:val="00DC5055"/>
    <w:rsid w:val="00DC67E4"/>
    <w:rsid w:val="00DC7CC5"/>
    <w:rsid w:val="00DD3185"/>
    <w:rsid w:val="00DD36A8"/>
    <w:rsid w:val="00DD7F51"/>
    <w:rsid w:val="00DE0D01"/>
    <w:rsid w:val="00DE3086"/>
    <w:rsid w:val="00DE392F"/>
    <w:rsid w:val="00DE46E7"/>
    <w:rsid w:val="00DE5E8A"/>
    <w:rsid w:val="00DE6640"/>
    <w:rsid w:val="00DF1482"/>
    <w:rsid w:val="00DF2401"/>
    <w:rsid w:val="00DF3136"/>
    <w:rsid w:val="00DF38F1"/>
    <w:rsid w:val="00DF4EB6"/>
    <w:rsid w:val="00DF79B8"/>
    <w:rsid w:val="00E03277"/>
    <w:rsid w:val="00E10DC2"/>
    <w:rsid w:val="00E12940"/>
    <w:rsid w:val="00E22AA9"/>
    <w:rsid w:val="00E24086"/>
    <w:rsid w:val="00E25B33"/>
    <w:rsid w:val="00E26241"/>
    <w:rsid w:val="00E272D8"/>
    <w:rsid w:val="00E309BF"/>
    <w:rsid w:val="00E3110C"/>
    <w:rsid w:val="00E32CF9"/>
    <w:rsid w:val="00E3375A"/>
    <w:rsid w:val="00E36544"/>
    <w:rsid w:val="00E36920"/>
    <w:rsid w:val="00E40A8B"/>
    <w:rsid w:val="00E4201E"/>
    <w:rsid w:val="00E42B2D"/>
    <w:rsid w:val="00E4401D"/>
    <w:rsid w:val="00E4446C"/>
    <w:rsid w:val="00E46C66"/>
    <w:rsid w:val="00E53B6F"/>
    <w:rsid w:val="00E53F0E"/>
    <w:rsid w:val="00E54720"/>
    <w:rsid w:val="00E55257"/>
    <w:rsid w:val="00E57E70"/>
    <w:rsid w:val="00E628E4"/>
    <w:rsid w:val="00E676BD"/>
    <w:rsid w:val="00E67F5A"/>
    <w:rsid w:val="00E7304D"/>
    <w:rsid w:val="00E747C2"/>
    <w:rsid w:val="00E75D27"/>
    <w:rsid w:val="00E84397"/>
    <w:rsid w:val="00E84C12"/>
    <w:rsid w:val="00E8577E"/>
    <w:rsid w:val="00E8586E"/>
    <w:rsid w:val="00E8748B"/>
    <w:rsid w:val="00E87B79"/>
    <w:rsid w:val="00E9429E"/>
    <w:rsid w:val="00E94F85"/>
    <w:rsid w:val="00E95EEC"/>
    <w:rsid w:val="00EA129F"/>
    <w:rsid w:val="00EA16B0"/>
    <w:rsid w:val="00EA24A5"/>
    <w:rsid w:val="00EA367F"/>
    <w:rsid w:val="00EA4856"/>
    <w:rsid w:val="00EB0178"/>
    <w:rsid w:val="00EB15A2"/>
    <w:rsid w:val="00EB3844"/>
    <w:rsid w:val="00EB3DCD"/>
    <w:rsid w:val="00EB4497"/>
    <w:rsid w:val="00EC0660"/>
    <w:rsid w:val="00EC1C67"/>
    <w:rsid w:val="00EC1D8B"/>
    <w:rsid w:val="00EC23C3"/>
    <w:rsid w:val="00EC6EE1"/>
    <w:rsid w:val="00EC75E2"/>
    <w:rsid w:val="00EC7C1C"/>
    <w:rsid w:val="00ED0122"/>
    <w:rsid w:val="00ED04EE"/>
    <w:rsid w:val="00ED15FF"/>
    <w:rsid w:val="00ED1F30"/>
    <w:rsid w:val="00ED5A98"/>
    <w:rsid w:val="00ED6175"/>
    <w:rsid w:val="00ED794B"/>
    <w:rsid w:val="00EE09A7"/>
    <w:rsid w:val="00EE605D"/>
    <w:rsid w:val="00EF08A7"/>
    <w:rsid w:val="00EF296E"/>
    <w:rsid w:val="00EF3B4B"/>
    <w:rsid w:val="00EF4BBB"/>
    <w:rsid w:val="00EF5953"/>
    <w:rsid w:val="00EF5A6C"/>
    <w:rsid w:val="00EF5E6D"/>
    <w:rsid w:val="00EF6E45"/>
    <w:rsid w:val="00F003E1"/>
    <w:rsid w:val="00F00BF7"/>
    <w:rsid w:val="00F0130F"/>
    <w:rsid w:val="00F01C51"/>
    <w:rsid w:val="00F02556"/>
    <w:rsid w:val="00F026AE"/>
    <w:rsid w:val="00F03863"/>
    <w:rsid w:val="00F06B4F"/>
    <w:rsid w:val="00F06F4B"/>
    <w:rsid w:val="00F10E77"/>
    <w:rsid w:val="00F14B49"/>
    <w:rsid w:val="00F22089"/>
    <w:rsid w:val="00F23384"/>
    <w:rsid w:val="00F23A6D"/>
    <w:rsid w:val="00F254CB"/>
    <w:rsid w:val="00F265F0"/>
    <w:rsid w:val="00F26FA9"/>
    <w:rsid w:val="00F27991"/>
    <w:rsid w:val="00F31E5D"/>
    <w:rsid w:val="00F32059"/>
    <w:rsid w:val="00F35222"/>
    <w:rsid w:val="00F35923"/>
    <w:rsid w:val="00F36C3B"/>
    <w:rsid w:val="00F37F35"/>
    <w:rsid w:val="00F418AA"/>
    <w:rsid w:val="00F46361"/>
    <w:rsid w:val="00F46CBA"/>
    <w:rsid w:val="00F50264"/>
    <w:rsid w:val="00F5240C"/>
    <w:rsid w:val="00F5546A"/>
    <w:rsid w:val="00F55DDE"/>
    <w:rsid w:val="00F67237"/>
    <w:rsid w:val="00F67BE1"/>
    <w:rsid w:val="00F67FC4"/>
    <w:rsid w:val="00F70128"/>
    <w:rsid w:val="00F7233A"/>
    <w:rsid w:val="00F7361C"/>
    <w:rsid w:val="00F81DFA"/>
    <w:rsid w:val="00F8269F"/>
    <w:rsid w:val="00F84801"/>
    <w:rsid w:val="00F84FDE"/>
    <w:rsid w:val="00F85DF0"/>
    <w:rsid w:val="00F90AA4"/>
    <w:rsid w:val="00F94331"/>
    <w:rsid w:val="00F95FF1"/>
    <w:rsid w:val="00F9635B"/>
    <w:rsid w:val="00F96B32"/>
    <w:rsid w:val="00FA0689"/>
    <w:rsid w:val="00FA0B3D"/>
    <w:rsid w:val="00FA0CC5"/>
    <w:rsid w:val="00FA42BD"/>
    <w:rsid w:val="00FA6555"/>
    <w:rsid w:val="00FA6BF4"/>
    <w:rsid w:val="00FB15D8"/>
    <w:rsid w:val="00FB4C8E"/>
    <w:rsid w:val="00FB4DAB"/>
    <w:rsid w:val="00FB54A8"/>
    <w:rsid w:val="00FB671D"/>
    <w:rsid w:val="00FC4369"/>
    <w:rsid w:val="00FC436F"/>
    <w:rsid w:val="00FC6A12"/>
    <w:rsid w:val="00FC7CCA"/>
    <w:rsid w:val="00FD0EBE"/>
    <w:rsid w:val="00FD63A2"/>
    <w:rsid w:val="00FE15E3"/>
    <w:rsid w:val="00FE5748"/>
    <w:rsid w:val="00FE5D44"/>
    <w:rsid w:val="00FE68A5"/>
    <w:rsid w:val="00FF1F2E"/>
    <w:rsid w:val="00FF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15DC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D0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для договоров ВЧДР,H1,Глава 1,перед заголовком 2"/>
    <w:basedOn w:val="a"/>
    <w:next w:val="a"/>
    <w:link w:val="10"/>
    <w:qFormat/>
    <w:rsid w:val="00556B6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56B6D"/>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556B6D"/>
    <w:pPr>
      <w:keepNext/>
      <w:spacing w:before="240" w:after="60"/>
      <w:outlineLvl w:val="2"/>
    </w:pPr>
    <w:rPr>
      <w:rFonts w:ascii="Arial" w:hAnsi="Arial" w:cs="Arial"/>
      <w:b/>
      <w:bCs/>
      <w:sz w:val="26"/>
      <w:szCs w:val="26"/>
    </w:rPr>
  </w:style>
  <w:style w:type="paragraph" w:styleId="4">
    <w:name w:val="heading 4"/>
    <w:basedOn w:val="a"/>
    <w:next w:val="a"/>
    <w:link w:val="40"/>
    <w:qFormat/>
    <w:rsid w:val="00556B6D"/>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556B6D"/>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556B6D"/>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556B6D"/>
    <w:pPr>
      <w:tabs>
        <w:tab w:val="num" w:pos="1296"/>
      </w:tabs>
      <w:spacing w:before="240" w:after="60"/>
      <w:ind w:left="1296" w:hanging="1296"/>
      <w:outlineLvl w:val="6"/>
    </w:pPr>
  </w:style>
  <w:style w:type="paragraph" w:styleId="8">
    <w:name w:val="heading 8"/>
    <w:basedOn w:val="a"/>
    <w:next w:val="a"/>
    <w:link w:val="80"/>
    <w:qFormat/>
    <w:rsid w:val="00556B6D"/>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556B6D"/>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для договоров ВЧДР Знак,H1 Знак,Глава 1 Знак,перед заголовком 2 Знак"/>
    <w:basedOn w:val="a0"/>
    <w:link w:val="1"/>
    <w:rsid w:val="00556B6D"/>
    <w:rPr>
      <w:rFonts w:ascii="Arial" w:eastAsia="Times New Roman" w:hAnsi="Arial" w:cs="Arial"/>
      <w:b/>
      <w:bCs/>
      <w:kern w:val="32"/>
      <w:sz w:val="32"/>
      <w:szCs w:val="32"/>
      <w:lang w:eastAsia="ru-RU"/>
    </w:rPr>
  </w:style>
  <w:style w:type="character" w:customStyle="1" w:styleId="20">
    <w:name w:val="Заголовок 2 Знак"/>
    <w:basedOn w:val="a0"/>
    <w:link w:val="2"/>
    <w:rsid w:val="00556B6D"/>
    <w:rPr>
      <w:rFonts w:ascii="Cambria" w:eastAsia="Times New Roman" w:hAnsi="Cambria" w:cs="Times New Roman"/>
      <w:b/>
      <w:bCs/>
      <w:i/>
      <w:iCs/>
      <w:sz w:val="28"/>
      <w:szCs w:val="28"/>
    </w:rPr>
  </w:style>
  <w:style w:type="character" w:customStyle="1" w:styleId="30">
    <w:name w:val="Заголовок 3 Знак"/>
    <w:aliases w:val="H3 Знак"/>
    <w:basedOn w:val="a0"/>
    <w:link w:val="3"/>
    <w:rsid w:val="00556B6D"/>
    <w:rPr>
      <w:rFonts w:ascii="Arial" w:eastAsia="Times New Roman" w:hAnsi="Arial" w:cs="Arial"/>
      <w:b/>
      <w:bCs/>
      <w:sz w:val="26"/>
      <w:szCs w:val="26"/>
      <w:lang w:eastAsia="ru-RU"/>
    </w:rPr>
  </w:style>
  <w:style w:type="character" w:customStyle="1" w:styleId="40">
    <w:name w:val="Заголовок 4 Знак"/>
    <w:basedOn w:val="a0"/>
    <w:link w:val="4"/>
    <w:rsid w:val="00556B6D"/>
    <w:rPr>
      <w:rFonts w:ascii="Calibri" w:eastAsia="Times New Roman" w:hAnsi="Calibri" w:cs="Calibri"/>
      <w:b/>
      <w:bCs/>
      <w:sz w:val="28"/>
      <w:szCs w:val="28"/>
      <w:lang w:eastAsia="ru-RU"/>
    </w:rPr>
  </w:style>
  <w:style w:type="character" w:customStyle="1" w:styleId="50">
    <w:name w:val="Заголовок 5 Знак"/>
    <w:basedOn w:val="a0"/>
    <w:link w:val="5"/>
    <w:rsid w:val="00556B6D"/>
    <w:rPr>
      <w:rFonts w:ascii="Calibri" w:eastAsia="Times New Roman" w:hAnsi="Calibri" w:cs="Calibri"/>
      <w:b/>
      <w:bCs/>
      <w:i/>
      <w:iCs/>
      <w:sz w:val="26"/>
      <w:szCs w:val="26"/>
      <w:lang w:eastAsia="ru-RU"/>
    </w:rPr>
  </w:style>
  <w:style w:type="character" w:customStyle="1" w:styleId="60">
    <w:name w:val="Заголовок 6 Знак"/>
    <w:basedOn w:val="a0"/>
    <w:link w:val="6"/>
    <w:rsid w:val="00556B6D"/>
    <w:rPr>
      <w:rFonts w:ascii="Times New Roman" w:eastAsia="Times New Roman" w:hAnsi="Times New Roman" w:cs="Times New Roman"/>
      <w:b/>
      <w:bCs/>
      <w:lang w:eastAsia="ru-RU"/>
    </w:rPr>
  </w:style>
  <w:style w:type="character" w:customStyle="1" w:styleId="70">
    <w:name w:val="Заголовок 7 Знак"/>
    <w:basedOn w:val="a0"/>
    <w:link w:val="7"/>
    <w:rsid w:val="00556B6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56B6D"/>
    <w:rPr>
      <w:rFonts w:ascii="Calibri" w:eastAsia="Times New Roman" w:hAnsi="Calibri" w:cs="Calibri"/>
      <w:i/>
      <w:iCs/>
      <w:sz w:val="24"/>
      <w:szCs w:val="24"/>
      <w:lang w:eastAsia="ru-RU"/>
    </w:rPr>
  </w:style>
  <w:style w:type="character" w:customStyle="1" w:styleId="90">
    <w:name w:val="Заголовок 9 Знак"/>
    <w:basedOn w:val="a0"/>
    <w:link w:val="9"/>
    <w:rsid w:val="00556B6D"/>
    <w:rPr>
      <w:rFonts w:ascii="Arial" w:eastAsia="Times New Roman" w:hAnsi="Arial" w:cs="Arial"/>
      <w:lang w:eastAsia="ru-RU"/>
    </w:rPr>
  </w:style>
  <w:style w:type="character" w:customStyle="1" w:styleId="21">
    <w:name w:val="Заголовок 2 Знак1"/>
    <w:aliases w:val="Заголовок 2 Знак Знак"/>
    <w:locked/>
    <w:rsid w:val="00556B6D"/>
    <w:rPr>
      <w:rFonts w:ascii="Cambria" w:hAnsi="Cambria" w:cs="Cambria"/>
      <w:b/>
      <w:bCs/>
      <w:i/>
      <w:iCs/>
      <w:sz w:val="28"/>
      <w:szCs w:val="28"/>
      <w:lang w:val="ru-RU" w:eastAsia="ru-RU" w:bidi="ar-SA"/>
    </w:rPr>
  </w:style>
  <w:style w:type="paragraph" w:styleId="a3">
    <w:name w:val="Title"/>
    <w:basedOn w:val="a"/>
    <w:link w:val="a4"/>
    <w:uiPriority w:val="10"/>
    <w:qFormat/>
    <w:rsid w:val="00556B6D"/>
    <w:pPr>
      <w:jc w:val="center"/>
    </w:pPr>
    <w:rPr>
      <w:b/>
      <w:bCs/>
      <w:sz w:val="28"/>
      <w:szCs w:val="28"/>
      <w:lang w:val="en-US"/>
    </w:rPr>
  </w:style>
  <w:style w:type="character" w:customStyle="1" w:styleId="a4">
    <w:name w:val="Заголовок Знак"/>
    <w:basedOn w:val="a0"/>
    <w:link w:val="a3"/>
    <w:uiPriority w:val="10"/>
    <w:rsid w:val="00556B6D"/>
    <w:rPr>
      <w:rFonts w:ascii="Times New Roman" w:eastAsia="Times New Roman" w:hAnsi="Times New Roman" w:cs="Times New Roman"/>
      <w:b/>
      <w:bCs/>
      <w:sz w:val="28"/>
      <w:szCs w:val="28"/>
      <w:lang w:val="en-US" w:eastAsia="ru-RU"/>
    </w:rPr>
  </w:style>
  <w:style w:type="character" w:styleId="a5">
    <w:name w:val="Strong"/>
    <w:qFormat/>
    <w:rsid w:val="00556B6D"/>
    <w:rPr>
      <w:b/>
      <w:bCs/>
    </w:rPr>
  </w:style>
  <w:style w:type="paragraph" w:styleId="a6">
    <w:name w:val="List Paragraph"/>
    <w:aliases w:val="Маркер,Bullet Number,Нумерованый список,List Paragraph1,Bullet List,FooterText,numbered,lp1,название,f_Абзац 1,SL_Абзац списка,List Paragraph,Цветной список - Акцент 11,ПАРАГРАФ,Абзац списка6,текст,Абзац списка4,Абзац списка3,Абзац списка2"/>
    <w:basedOn w:val="a"/>
    <w:link w:val="a7"/>
    <w:uiPriority w:val="34"/>
    <w:qFormat/>
    <w:rsid w:val="00556B6D"/>
    <w:pPr>
      <w:ind w:left="708"/>
    </w:pPr>
  </w:style>
  <w:style w:type="character" w:customStyle="1" w:styleId="a7">
    <w:name w:val="Абзац списка Знак"/>
    <w:aliases w:val="Маркер Знак,Bullet Number Знак,Нумерованый список Знак,List Paragraph1 Знак,Bullet List Знак,FooterText Знак,numbered Знак,lp1 Знак,название Знак,f_Абзац 1 Знак,SL_Абзац списка Знак,List Paragraph Знак,Цветной список - Акцент 11 Знак"/>
    <w:link w:val="a6"/>
    <w:uiPriority w:val="34"/>
    <w:qFormat/>
    <w:locked/>
    <w:rsid w:val="00185C62"/>
    <w:rPr>
      <w:rFonts w:ascii="Times New Roman" w:eastAsia="Times New Roman" w:hAnsi="Times New Roman" w:cs="Times New Roman"/>
      <w:sz w:val="24"/>
      <w:szCs w:val="24"/>
      <w:lang w:eastAsia="ru-RU"/>
    </w:rPr>
  </w:style>
  <w:style w:type="paragraph" w:customStyle="1" w:styleId="11">
    <w:name w:val="Обычный1"/>
    <w:link w:val="Normal"/>
    <w:rsid w:val="00556B6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556B6D"/>
    <w:rPr>
      <w:rFonts w:ascii="Times New Roman" w:eastAsia="Times New Roman" w:hAnsi="Times New Roman" w:cs="Times New Roman"/>
      <w:sz w:val="28"/>
      <w:szCs w:val="20"/>
      <w:lang w:eastAsia="ru-RU"/>
    </w:rPr>
  </w:style>
  <w:style w:type="paragraph" w:customStyle="1" w:styleId="110">
    <w:name w:val="Обычный11"/>
    <w:rsid w:val="00556B6D"/>
    <w:pPr>
      <w:spacing w:after="0" w:line="240" w:lineRule="auto"/>
      <w:ind w:firstLine="720"/>
      <w:jc w:val="both"/>
    </w:pPr>
    <w:rPr>
      <w:rFonts w:ascii="Times New Roman" w:eastAsia="Times New Roman" w:hAnsi="Times New Roman" w:cs="Times New Roman"/>
      <w:sz w:val="28"/>
      <w:szCs w:val="20"/>
      <w:lang w:eastAsia="ru-RU"/>
    </w:rPr>
  </w:style>
  <w:style w:type="character" w:styleId="a8">
    <w:name w:val="Hyperlink"/>
    <w:uiPriority w:val="99"/>
    <w:rsid w:val="00556B6D"/>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556B6D"/>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556B6D"/>
    <w:rPr>
      <w:rFonts w:ascii="Times New Roman" w:eastAsia="MS Mincho" w:hAnsi="Times New Roman" w:cs="Times New Roman"/>
      <w:sz w:val="26"/>
      <w:szCs w:val="24"/>
    </w:rPr>
  </w:style>
  <w:style w:type="paragraph" w:styleId="ab">
    <w:name w:val="Plain Text"/>
    <w:basedOn w:val="a"/>
    <w:link w:val="ac"/>
    <w:uiPriority w:val="99"/>
    <w:rsid w:val="00556B6D"/>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rsid w:val="00556B6D"/>
    <w:rPr>
      <w:rFonts w:ascii="Times New Roman" w:eastAsia="MS Mincho" w:hAnsi="Times New Roman" w:cs="Times New Roman"/>
      <w:spacing w:val="-2"/>
      <w:sz w:val="26"/>
      <w:szCs w:val="20"/>
    </w:rPr>
  </w:style>
  <w:style w:type="character" w:styleId="ad">
    <w:name w:val="footnote reference"/>
    <w:uiPriority w:val="99"/>
    <w:rsid w:val="00556B6D"/>
    <w:rPr>
      <w:vertAlign w:val="superscript"/>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
    <w:basedOn w:val="a"/>
    <w:link w:val="af"/>
    <w:uiPriority w:val="99"/>
    <w:rsid w:val="00556B6D"/>
    <w:pPr>
      <w:widowControl w:val="0"/>
      <w:autoSpaceDE w:val="0"/>
      <w:autoSpaceDN w:val="0"/>
    </w:pPr>
    <w:rPr>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basedOn w:val="a0"/>
    <w:link w:val="ae"/>
    <w:uiPriority w:val="99"/>
    <w:rsid w:val="00556B6D"/>
    <w:rPr>
      <w:rFonts w:ascii="Times New Roman" w:eastAsia="Times New Roman" w:hAnsi="Times New Roman" w:cs="Times New Roman"/>
      <w:sz w:val="20"/>
      <w:szCs w:val="20"/>
      <w:lang w:eastAsia="ru-RU"/>
    </w:rPr>
  </w:style>
  <w:style w:type="paragraph" w:styleId="31">
    <w:name w:val="Body Text Indent 3"/>
    <w:basedOn w:val="a"/>
    <w:link w:val="32"/>
    <w:rsid w:val="00556B6D"/>
    <w:pPr>
      <w:spacing w:after="120"/>
      <w:ind w:left="283"/>
    </w:pPr>
    <w:rPr>
      <w:sz w:val="16"/>
      <w:szCs w:val="16"/>
    </w:rPr>
  </w:style>
  <w:style w:type="character" w:customStyle="1" w:styleId="32">
    <w:name w:val="Основной текст с отступом 3 Знак"/>
    <w:basedOn w:val="a0"/>
    <w:link w:val="31"/>
    <w:rsid w:val="00556B6D"/>
    <w:rPr>
      <w:rFonts w:ascii="Times New Roman" w:eastAsia="Times New Roman" w:hAnsi="Times New Roman" w:cs="Times New Roman"/>
      <w:sz w:val="16"/>
      <w:szCs w:val="16"/>
    </w:rPr>
  </w:style>
  <w:style w:type="paragraph" w:styleId="af0">
    <w:name w:val="List Bullet"/>
    <w:basedOn w:val="a"/>
    <w:autoRedefine/>
    <w:rsid w:val="00556B6D"/>
    <w:pPr>
      <w:autoSpaceDE w:val="0"/>
      <w:autoSpaceDN w:val="0"/>
      <w:adjustRightInd w:val="0"/>
      <w:ind w:firstLine="720"/>
      <w:jc w:val="both"/>
    </w:pPr>
    <w:rPr>
      <w:b/>
      <w:bCs/>
      <w:i/>
      <w:sz w:val="28"/>
      <w:szCs w:val="28"/>
    </w:rPr>
  </w:style>
  <w:style w:type="paragraph" w:customStyle="1" w:styleId="22">
    <w:name w:val="Обычный2"/>
    <w:rsid w:val="00556B6D"/>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556B6D"/>
    <w:pPr>
      <w:tabs>
        <w:tab w:val="center" w:pos="4677"/>
        <w:tab w:val="right" w:pos="9355"/>
      </w:tabs>
    </w:pPr>
  </w:style>
  <w:style w:type="character" w:customStyle="1" w:styleId="af2">
    <w:name w:val="Верхний колонтитул Знак"/>
    <w:basedOn w:val="a0"/>
    <w:link w:val="af1"/>
    <w:uiPriority w:val="99"/>
    <w:rsid w:val="00556B6D"/>
    <w:rPr>
      <w:rFonts w:ascii="Times New Roman" w:eastAsia="Times New Roman" w:hAnsi="Times New Roman" w:cs="Times New Roman"/>
      <w:sz w:val="24"/>
      <w:szCs w:val="24"/>
    </w:rPr>
  </w:style>
  <w:style w:type="paragraph" w:styleId="af3">
    <w:name w:val="footer"/>
    <w:basedOn w:val="a"/>
    <w:link w:val="af4"/>
    <w:uiPriority w:val="99"/>
    <w:unhideWhenUsed/>
    <w:rsid w:val="00556B6D"/>
    <w:pPr>
      <w:tabs>
        <w:tab w:val="center" w:pos="4677"/>
        <w:tab w:val="right" w:pos="9355"/>
      </w:tabs>
    </w:pPr>
  </w:style>
  <w:style w:type="character" w:customStyle="1" w:styleId="af4">
    <w:name w:val="Нижний колонтитул Знак"/>
    <w:basedOn w:val="a0"/>
    <w:link w:val="af3"/>
    <w:uiPriority w:val="99"/>
    <w:rsid w:val="00556B6D"/>
    <w:rPr>
      <w:rFonts w:ascii="Times New Roman" w:eastAsia="Times New Roman" w:hAnsi="Times New Roman" w:cs="Times New Roman"/>
      <w:sz w:val="24"/>
      <w:szCs w:val="24"/>
    </w:rPr>
  </w:style>
  <w:style w:type="paragraph" w:styleId="af5">
    <w:name w:val="Body Text Indent"/>
    <w:basedOn w:val="a"/>
    <w:link w:val="af6"/>
    <w:uiPriority w:val="99"/>
    <w:rsid w:val="00556B6D"/>
    <w:pPr>
      <w:spacing w:after="120"/>
      <w:ind w:left="283"/>
    </w:pPr>
  </w:style>
  <w:style w:type="character" w:customStyle="1" w:styleId="af6">
    <w:name w:val="Основной текст с отступом Знак"/>
    <w:basedOn w:val="a0"/>
    <w:link w:val="af5"/>
    <w:uiPriority w:val="99"/>
    <w:rsid w:val="00556B6D"/>
    <w:rPr>
      <w:rFonts w:ascii="Times New Roman" w:eastAsia="Times New Roman" w:hAnsi="Times New Roman" w:cs="Times New Roman"/>
      <w:sz w:val="24"/>
      <w:szCs w:val="24"/>
    </w:rPr>
  </w:style>
  <w:style w:type="paragraph" w:styleId="33">
    <w:name w:val="Body Text 3"/>
    <w:basedOn w:val="a"/>
    <w:link w:val="34"/>
    <w:rsid w:val="00556B6D"/>
    <w:pPr>
      <w:spacing w:after="120"/>
    </w:pPr>
    <w:rPr>
      <w:sz w:val="16"/>
      <w:szCs w:val="16"/>
    </w:rPr>
  </w:style>
  <w:style w:type="character" w:customStyle="1" w:styleId="34">
    <w:name w:val="Основной текст 3 Знак"/>
    <w:basedOn w:val="a0"/>
    <w:link w:val="33"/>
    <w:rsid w:val="00556B6D"/>
    <w:rPr>
      <w:rFonts w:ascii="Times New Roman" w:eastAsia="Times New Roman" w:hAnsi="Times New Roman" w:cs="Times New Roman"/>
      <w:sz w:val="16"/>
      <w:szCs w:val="16"/>
    </w:rPr>
  </w:style>
  <w:style w:type="paragraph" w:customStyle="1" w:styleId="111">
    <w:name w:val="Заголовок 11"/>
    <w:basedOn w:val="a"/>
    <w:next w:val="a"/>
    <w:rsid w:val="00556B6D"/>
    <w:pPr>
      <w:keepNext/>
      <w:spacing w:before="240" w:after="60"/>
      <w:jc w:val="center"/>
    </w:pPr>
    <w:rPr>
      <w:b/>
      <w:kern w:val="28"/>
      <w:sz w:val="28"/>
      <w:szCs w:val="20"/>
    </w:rPr>
  </w:style>
  <w:style w:type="paragraph" w:styleId="af7">
    <w:name w:val="Subtitle"/>
    <w:basedOn w:val="a"/>
    <w:link w:val="af8"/>
    <w:qFormat/>
    <w:rsid w:val="00556B6D"/>
    <w:rPr>
      <w:b/>
      <w:bCs/>
    </w:rPr>
  </w:style>
  <w:style w:type="character" w:customStyle="1" w:styleId="af8">
    <w:name w:val="Подзаголовок Знак"/>
    <w:basedOn w:val="a0"/>
    <w:link w:val="af7"/>
    <w:rsid w:val="00556B6D"/>
    <w:rPr>
      <w:rFonts w:ascii="Times New Roman" w:eastAsia="Times New Roman" w:hAnsi="Times New Roman" w:cs="Times New Roman"/>
      <w:b/>
      <w:bCs/>
      <w:sz w:val="24"/>
      <w:szCs w:val="24"/>
    </w:rPr>
  </w:style>
  <w:style w:type="paragraph" w:styleId="af9">
    <w:name w:val="Balloon Text"/>
    <w:basedOn w:val="a"/>
    <w:link w:val="afa"/>
    <w:uiPriority w:val="99"/>
    <w:semiHidden/>
    <w:unhideWhenUsed/>
    <w:rsid w:val="00556B6D"/>
    <w:rPr>
      <w:rFonts w:ascii="Tahoma" w:hAnsi="Tahoma"/>
      <w:sz w:val="16"/>
      <w:szCs w:val="16"/>
    </w:rPr>
  </w:style>
  <w:style w:type="character" w:customStyle="1" w:styleId="afa">
    <w:name w:val="Текст выноски Знак"/>
    <w:basedOn w:val="a0"/>
    <w:link w:val="af9"/>
    <w:uiPriority w:val="99"/>
    <w:semiHidden/>
    <w:rsid w:val="00556B6D"/>
    <w:rPr>
      <w:rFonts w:ascii="Tahoma" w:eastAsia="Times New Roman" w:hAnsi="Tahoma" w:cs="Times New Roman"/>
      <w:sz w:val="16"/>
      <w:szCs w:val="16"/>
    </w:rPr>
  </w:style>
  <w:style w:type="table" w:styleId="afb">
    <w:name w:val="Table Grid"/>
    <w:basedOn w:val="a1"/>
    <w:uiPriority w:val="59"/>
    <w:rsid w:val="00556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iPriority w:val="99"/>
    <w:unhideWhenUsed/>
    <w:rsid w:val="00556B6D"/>
    <w:rPr>
      <w:sz w:val="16"/>
      <w:szCs w:val="16"/>
    </w:rPr>
  </w:style>
  <w:style w:type="paragraph" w:styleId="afd">
    <w:name w:val="annotation text"/>
    <w:basedOn w:val="a"/>
    <w:link w:val="afe"/>
    <w:unhideWhenUsed/>
    <w:rsid w:val="00556B6D"/>
    <w:rPr>
      <w:sz w:val="20"/>
      <w:szCs w:val="20"/>
    </w:rPr>
  </w:style>
  <w:style w:type="character" w:customStyle="1" w:styleId="afe">
    <w:name w:val="Текст примечания Знак"/>
    <w:basedOn w:val="a0"/>
    <w:link w:val="afd"/>
    <w:rsid w:val="00556B6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56B6D"/>
    <w:rPr>
      <w:b/>
      <w:bCs/>
    </w:rPr>
  </w:style>
  <w:style w:type="character" w:customStyle="1" w:styleId="aff0">
    <w:name w:val="Тема примечания Знак"/>
    <w:basedOn w:val="afe"/>
    <w:link w:val="aff"/>
    <w:uiPriority w:val="99"/>
    <w:semiHidden/>
    <w:rsid w:val="00556B6D"/>
    <w:rPr>
      <w:rFonts w:ascii="Times New Roman" w:eastAsia="Times New Roman" w:hAnsi="Times New Roman" w:cs="Times New Roman"/>
      <w:b/>
      <w:bCs/>
      <w:sz w:val="20"/>
      <w:szCs w:val="20"/>
      <w:lang w:eastAsia="ru-RU"/>
    </w:rPr>
  </w:style>
  <w:style w:type="paragraph" w:customStyle="1" w:styleId="41">
    <w:name w:val="Обычный4"/>
    <w:rsid w:val="00556B6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Nonformat">
    <w:name w:val="ConsNonformat"/>
    <w:link w:val="ConsNonformat0"/>
    <w:rsid w:val="008354A2"/>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toc 2"/>
    <w:basedOn w:val="a"/>
    <w:next w:val="a"/>
    <w:autoRedefine/>
    <w:uiPriority w:val="39"/>
    <w:unhideWhenUsed/>
    <w:rsid w:val="00EC6EE1"/>
    <w:pPr>
      <w:tabs>
        <w:tab w:val="right" w:leader="dot" w:pos="9838"/>
      </w:tabs>
      <w:ind w:firstLine="567"/>
    </w:pPr>
    <w:rPr>
      <w:b/>
      <w:noProof/>
      <w:sz w:val="28"/>
      <w:szCs w:val="28"/>
    </w:rPr>
  </w:style>
  <w:style w:type="paragraph" w:styleId="35">
    <w:name w:val="toc 3"/>
    <w:basedOn w:val="a"/>
    <w:next w:val="a"/>
    <w:autoRedefine/>
    <w:uiPriority w:val="39"/>
    <w:unhideWhenUsed/>
    <w:rsid w:val="00EC6EE1"/>
    <w:pPr>
      <w:tabs>
        <w:tab w:val="left" w:pos="1100"/>
        <w:tab w:val="right" w:leader="dot" w:pos="9838"/>
      </w:tabs>
      <w:ind w:firstLine="567"/>
    </w:pPr>
  </w:style>
  <w:style w:type="paragraph" w:styleId="12">
    <w:name w:val="toc 1"/>
    <w:basedOn w:val="a"/>
    <w:next w:val="a"/>
    <w:autoRedefine/>
    <w:uiPriority w:val="39"/>
    <w:unhideWhenUsed/>
    <w:rsid w:val="00EC6EE1"/>
    <w:rPr>
      <w:sz w:val="28"/>
    </w:rPr>
  </w:style>
  <w:style w:type="paragraph" w:customStyle="1" w:styleId="ConsPlusNormal">
    <w:name w:val="ConsPlusNormal"/>
    <w:link w:val="ConsPlusNormal0"/>
    <w:rsid w:val="00C82ED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f1">
    <w:name w:val="endnote text"/>
    <w:basedOn w:val="a"/>
    <w:link w:val="aff2"/>
    <w:uiPriority w:val="99"/>
    <w:semiHidden/>
    <w:unhideWhenUsed/>
    <w:rsid w:val="00B652C4"/>
    <w:rPr>
      <w:sz w:val="20"/>
      <w:szCs w:val="20"/>
    </w:rPr>
  </w:style>
  <w:style w:type="character" w:customStyle="1" w:styleId="aff2">
    <w:name w:val="Текст концевой сноски Знак"/>
    <w:basedOn w:val="a0"/>
    <w:link w:val="aff1"/>
    <w:uiPriority w:val="99"/>
    <w:semiHidden/>
    <w:rsid w:val="00B652C4"/>
    <w:rPr>
      <w:rFonts w:ascii="Times New Roman" w:eastAsia="Times New Roman" w:hAnsi="Times New Roman" w:cs="Times New Roman"/>
      <w:sz w:val="20"/>
      <w:szCs w:val="20"/>
      <w:lang w:eastAsia="ru-RU"/>
    </w:rPr>
  </w:style>
  <w:style w:type="character" w:styleId="aff3">
    <w:name w:val="endnote reference"/>
    <w:basedOn w:val="a0"/>
    <w:uiPriority w:val="99"/>
    <w:semiHidden/>
    <w:unhideWhenUsed/>
    <w:rsid w:val="00B652C4"/>
    <w:rPr>
      <w:vertAlign w:val="superscript"/>
    </w:rPr>
  </w:style>
  <w:style w:type="paragraph" w:customStyle="1" w:styleId="ConsPlusNonformat">
    <w:name w:val="ConsPlusNonformat"/>
    <w:rsid w:val="00551C8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4">
    <w:name w:val="Normal (Web)"/>
    <w:basedOn w:val="a"/>
    <w:unhideWhenUsed/>
    <w:rsid w:val="00DE6640"/>
    <w:pPr>
      <w:spacing w:before="100" w:beforeAutospacing="1" w:after="100" w:afterAutospacing="1"/>
    </w:pPr>
  </w:style>
  <w:style w:type="paragraph" w:customStyle="1" w:styleId="Numberedr">
    <w:name w:val="Numbered_r"/>
    <w:basedOn w:val="a"/>
    <w:rsid w:val="00DE6640"/>
    <w:pPr>
      <w:keepLines/>
      <w:tabs>
        <w:tab w:val="num" w:pos="1440"/>
        <w:tab w:val="num" w:pos="1800"/>
      </w:tabs>
      <w:spacing w:before="60" w:after="60"/>
      <w:ind w:left="1440" w:hanging="360"/>
      <w:jc w:val="both"/>
    </w:pPr>
    <w:rPr>
      <w:sz w:val="22"/>
      <w:szCs w:val="20"/>
      <w:lang w:eastAsia="en-US"/>
    </w:rPr>
  </w:style>
  <w:style w:type="paragraph" w:customStyle="1" w:styleId="Default">
    <w:name w:val="Default"/>
    <w:link w:val="Default0"/>
    <w:rsid w:val="00DE6640"/>
    <w:pPr>
      <w:autoSpaceDE w:val="0"/>
      <w:autoSpaceDN w:val="0"/>
      <w:adjustRightInd w:val="0"/>
      <w:spacing w:after="0" w:line="240" w:lineRule="auto"/>
    </w:pPr>
    <w:rPr>
      <w:rFonts w:ascii="newtonc" w:eastAsia="Calibri" w:hAnsi="newtonc" w:cs="newtonc"/>
      <w:color w:val="000000"/>
      <w:sz w:val="24"/>
      <w:szCs w:val="24"/>
    </w:rPr>
  </w:style>
  <w:style w:type="paragraph" w:customStyle="1" w:styleId="7710026574">
    <w:name w:val="7710026574"/>
    <w:basedOn w:val="a"/>
    <w:uiPriority w:val="99"/>
    <w:rsid w:val="00951514"/>
    <w:rPr>
      <w:rFonts w:ascii="TimesET" w:hAnsi="TimesET"/>
      <w:sz w:val="20"/>
      <w:szCs w:val="20"/>
    </w:rPr>
  </w:style>
  <w:style w:type="character" w:customStyle="1" w:styleId="ConsPlusNormal0">
    <w:name w:val="ConsPlusNormal Знак"/>
    <w:basedOn w:val="a0"/>
    <w:link w:val="ConsPlusNormal"/>
    <w:rsid w:val="007D4B91"/>
    <w:rPr>
      <w:rFonts w:ascii="Times New Roman" w:eastAsia="Times New Roman" w:hAnsi="Times New Roman" w:cs="Times New Roman"/>
      <w:sz w:val="28"/>
      <w:szCs w:val="28"/>
      <w:lang w:eastAsia="ru-RU"/>
    </w:rPr>
  </w:style>
  <w:style w:type="paragraph" w:customStyle="1" w:styleId="Text">
    <w:name w:val="Text"/>
    <w:basedOn w:val="a"/>
    <w:rsid w:val="007D4B91"/>
    <w:pPr>
      <w:spacing w:after="240"/>
      <w:ind w:firstLine="1440"/>
    </w:pPr>
    <w:rPr>
      <w:szCs w:val="20"/>
      <w:lang w:val="en-US" w:eastAsia="en-US"/>
    </w:rPr>
  </w:style>
  <w:style w:type="paragraph" w:customStyle="1" w:styleId="aff5">
    <w:name w:val="Абзац"/>
    <w:basedOn w:val="a"/>
    <w:rsid w:val="00BA468A"/>
    <w:pPr>
      <w:spacing w:before="120" w:line="360" w:lineRule="exact"/>
      <w:ind w:firstLine="709"/>
      <w:jc w:val="both"/>
    </w:pPr>
    <w:rPr>
      <w:sz w:val="28"/>
      <w:lang w:eastAsia="en-US"/>
    </w:rPr>
  </w:style>
  <w:style w:type="character" w:customStyle="1" w:styleId="blk1">
    <w:name w:val="blk1"/>
    <w:rsid w:val="00BB246A"/>
    <w:rPr>
      <w:vanish w:val="0"/>
      <w:webHidden w:val="0"/>
      <w:specVanish w:val="0"/>
    </w:rPr>
  </w:style>
  <w:style w:type="character" w:customStyle="1" w:styleId="FontStyle17">
    <w:name w:val="Font Style17"/>
    <w:uiPriority w:val="99"/>
    <w:rsid w:val="00BB246A"/>
    <w:rPr>
      <w:rFonts w:ascii="Times New Roman" w:hAnsi="Times New Roman" w:cs="Times New Roman"/>
      <w:sz w:val="26"/>
      <w:szCs w:val="26"/>
    </w:rPr>
  </w:style>
  <w:style w:type="paragraph" w:customStyle="1" w:styleId="Style2">
    <w:name w:val="Style2"/>
    <w:basedOn w:val="a"/>
    <w:uiPriority w:val="99"/>
    <w:rsid w:val="00BB246A"/>
    <w:pPr>
      <w:widowControl w:val="0"/>
      <w:autoSpaceDE w:val="0"/>
      <w:autoSpaceDN w:val="0"/>
      <w:adjustRightInd w:val="0"/>
      <w:spacing w:line="323" w:lineRule="exact"/>
      <w:jc w:val="both"/>
    </w:pPr>
  </w:style>
  <w:style w:type="paragraph" w:customStyle="1" w:styleId="Style3">
    <w:name w:val="Style3"/>
    <w:basedOn w:val="a"/>
    <w:rsid w:val="00BB246A"/>
    <w:pPr>
      <w:widowControl w:val="0"/>
      <w:autoSpaceDE w:val="0"/>
      <w:autoSpaceDN w:val="0"/>
      <w:adjustRightInd w:val="0"/>
      <w:spacing w:line="326" w:lineRule="exact"/>
      <w:jc w:val="both"/>
    </w:pPr>
  </w:style>
  <w:style w:type="paragraph" w:customStyle="1" w:styleId="Style13">
    <w:name w:val="Style13"/>
    <w:basedOn w:val="a"/>
    <w:uiPriority w:val="99"/>
    <w:rsid w:val="00BB246A"/>
    <w:pPr>
      <w:widowControl w:val="0"/>
      <w:autoSpaceDE w:val="0"/>
      <w:autoSpaceDN w:val="0"/>
      <w:adjustRightInd w:val="0"/>
      <w:spacing w:line="326" w:lineRule="exact"/>
      <w:ind w:firstLine="710"/>
      <w:jc w:val="both"/>
    </w:pPr>
  </w:style>
  <w:style w:type="character" w:customStyle="1" w:styleId="FontStyle15">
    <w:name w:val="Font Style15"/>
    <w:uiPriority w:val="99"/>
    <w:rsid w:val="00BB246A"/>
    <w:rPr>
      <w:rFonts w:ascii="Times New Roman" w:hAnsi="Times New Roman" w:cs="Times New Roman"/>
      <w:b/>
      <w:bCs/>
      <w:sz w:val="26"/>
      <w:szCs w:val="26"/>
    </w:rPr>
  </w:style>
  <w:style w:type="paragraph" w:customStyle="1" w:styleId="Style11">
    <w:name w:val="Style11"/>
    <w:basedOn w:val="a"/>
    <w:uiPriority w:val="99"/>
    <w:rsid w:val="00BB246A"/>
    <w:pPr>
      <w:widowControl w:val="0"/>
      <w:autoSpaceDE w:val="0"/>
      <w:autoSpaceDN w:val="0"/>
      <w:adjustRightInd w:val="0"/>
      <w:spacing w:line="274" w:lineRule="exact"/>
      <w:jc w:val="center"/>
    </w:pPr>
  </w:style>
  <w:style w:type="character" w:customStyle="1" w:styleId="FontStyle19">
    <w:name w:val="Font Style19"/>
    <w:uiPriority w:val="99"/>
    <w:rsid w:val="00BB246A"/>
    <w:rPr>
      <w:rFonts w:ascii="Times New Roman" w:hAnsi="Times New Roman" w:cs="Times New Roman"/>
      <w:b/>
      <w:bCs/>
      <w:sz w:val="22"/>
      <w:szCs w:val="22"/>
    </w:rPr>
  </w:style>
  <w:style w:type="character" w:customStyle="1" w:styleId="FontStyle20">
    <w:name w:val="Font Style20"/>
    <w:uiPriority w:val="99"/>
    <w:rsid w:val="00BB246A"/>
    <w:rPr>
      <w:rFonts w:ascii="Times New Roman" w:hAnsi="Times New Roman" w:cs="Times New Roman"/>
      <w:sz w:val="22"/>
      <w:szCs w:val="22"/>
    </w:rPr>
  </w:style>
  <w:style w:type="paragraph" w:customStyle="1" w:styleId="Style6">
    <w:name w:val="Style6"/>
    <w:basedOn w:val="a"/>
    <w:uiPriority w:val="99"/>
    <w:rsid w:val="00BB246A"/>
    <w:pPr>
      <w:widowControl w:val="0"/>
      <w:autoSpaceDE w:val="0"/>
      <w:autoSpaceDN w:val="0"/>
      <w:adjustRightInd w:val="0"/>
      <w:spacing w:line="322" w:lineRule="exact"/>
      <w:ind w:firstLine="384"/>
    </w:pPr>
  </w:style>
  <w:style w:type="character" w:styleId="aff6">
    <w:name w:val="FollowedHyperlink"/>
    <w:basedOn w:val="a0"/>
    <w:uiPriority w:val="99"/>
    <w:semiHidden/>
    <w:unhideWhenUsed/>
    <w:rsid w:val="00EC1C67"/>
    <w:rPr>
      <w:color w:val="800080" w:themeColor="followedHyperlink"/>
      <w:u w:val="single"/>
    </w:rPr>
  </w:style>
  <w:style w:type="character" w:customStyle="1" w:styleId="310">
    <w:name w:val="Заголовок 3 Знак1"/>
    <w:aliases w:val="H3 Знак1"/>
    <w:basedOn w:val="a0"/>
    <w:semiHidden/>
    <w:rsid w:val="00EC1C67"/>
    <w:rPr>
      <w:rFonts w:asciiTheme="majorHAnsi" w:eastAsiaTheme="majorEastAsia" w:hAnsiTheme="majorHAnsi" w:cstheme="majorBidi"/>
      <w:b/>
      <w:bCs/>
      <w:color w:val="4F81BD" w:themeColor="accent1"/>
      <w:sz w:val="24"/>
      <w:szCs w:val="24"/>
      <w:lang w:eastAsia="ru-RU"/>
    </w:rPr>
  </w:style>
  <w:style w:type="character" w:customStyle="1" w:styleId="13">
    <w:name w:val="Основной текст Знак1"/>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1 Знак Знак,Знак1 Знак"/>
    <w:basedOn w:val="a0"/>
    <w:semiHidden/>
    <w:rsid w:val="00EC1C67"/>
    <w:rPr>
      <w:rFonts w:ascii="Times New Roman" w:eastAsia="Times New Roman" w:hAnsi="Times New Roman" w:cs="Times New Roman"/>
      <w:sz w:val="24"/>
      <w:szCs w:val="24"/>
      <w:lang w:eastAsia="ru-RU"/>
    </w:rPr>
  </w:style>
  <w:style w:type="character" w:customStyle="1" w:styleId="ConsNonformat0">
    <w:name w:val="ConsNonformat Знак"/>
    <w:link w:val="ConsNonformat"/>
    <w:rsid w:val="00535282"/>
    <w:rPr>
      <w:rFonts w:ascii="Courier New" w:eastAsia="Times New Roman" w:hAnsi="Courier New" w:cs="Times New Roman"/>
      <w:snapToGrid w:val="0"/>
      <w:sz w:val="20"/>
      <w:szCs w:val="20"/>
      <w:lang w:eastAsia="ru-RU"/>
    </w:rPr>
  </w:style>
  <w:style w:type="paragraph" w:customStyle="1" w:styleId="42">
    <w:name w:val="Основной текст4"/>
    <w:basedOn w:val="a"/>
    <w:rsid w:val="00535282"/>
    <w:pPr>
      <w:widowControl w:val="0"/>
      <w:shd w:val="clear" w:color="auto" w:fill="FFFFFF"/>
      <w:spacing w:after="300" w:line="0" w:lineRule="atLeast"/>
      <w:jc w:val="center"/>
    </w:pPr>
    <w:rPr>
      <w:sz w:val="23"/>
      <w:szCs w:val="23"/>
      <w:lang w:eastAsia="en-US"/>
    </w:rPr>
  </w:style>
  <w:style w:type="paragraph" w:customStyle="1" w:styleId="Style14">
    <w:name w:val="Style14"/>
    <w:basedOn w:val="a"/>
    <w:rsid w:val="00535282"/>
    <w:pPr>
      <w:widowControl w:val="0"/>
      <w:autoSpaceDE w:val="0"/>
      <w:autoSpaceDN w:val="0"/>
      <w:adjustRightInd w:val="0"/>
    </w:pPr>
  </w:style>
  <w:style w:type="paragraph" w:customStyle="1" w:styleId="Style15">
    <w:name w:val="Style15"/>
    <w:basedOn w:val="a"/>
    <w:rsid w:val="00535282"/>
    <w:pPr>
      <w:widowControl w:val="0"/>
      <w:autoSpaceDE w:val="0"/>
      <w:autoSpaceDN w:val="0"/>
      <w:adjustRightInd w:val="0"/>
    </w:pPr>
  </w:style>
  <w:style w:type="character" w:styleId="aff7">
    <w:name w:val="page number"/>
    <w:basedOn w:val="a0"/>
    <w:rsid w:val="00535282"/>
  </w:style>
  <w:style w:type="character" w:customStyle="1" w:styleId="61">
    <w:name w:val="Основной текст (6)_"/>
    <w:link w:val="62"/>
    <w:locked/>
    <w:rsid w:val="00535282"/>
    <w:rPr>
      <w:b/>
      <w:bCs/>
      <w:shd w:val="clear" w:color="auto" w:fill="FFFFFF"/>
    </w:rPr>
  </w:style>
  <w:style w:type="paragraph" w:customStyle="1" w:styleId="62">
    <w:name w:val="Основной текст (6)"/>
    <w:basedOn w:val="a"/>
    <w:link w:val="61"/>
    <w:rsid w:val="00535282"/>
    <w:pPr>
      <w:widowControl w:val="0"/>
      <w:shd w:val="clear" w:color="auto" w:fill="FFFFFF"/>
      <w:spacing w:before="6240" w:after="60" w:line="0" w:lineRule="atLeast"/>
    </w:pPr>
    <w:rPr>
      <w:rFonts w:asciiTheme="minorHAnsi" w:eastAsiaTheme="minorHAnsi" w:hAnsiTheme="minorHAnsi" w:cstheme="minorBidi"/>
      <w:b/>
      <w:bCs/>
      <w:sz w:val="22"/>
      <w:szCs w:val="22"/>
      <w:lang w:eastAsia="en-US"/>
    </w:rPr>
  </w:style>
  <w:style w:type="character" w:customStyle="1" w:styleId="14">
    <w:name w:val="Заголовок №1_"/>
    <w:link w:val="15"/>
    <w:locked/>
    <w:rsid w:val="00535282"/>
    <w:rPr>
      <w:b/>
      <w:bCs/>
      <w:spacing w:val="10"/>
      <w:sz w:val="25"/>
      <w:szCs w:val="25"/>
      <w:shd w:val="clear" w:color="auto" w:fill="FFFFFF"/>
    </w:rPr>
  </w:style>
  <w:style w:type="paragraph" w:customStyle="1" w:styleId="15">
    <w:name w:val="Заголовок №1"/>
    <w:basedOn w:val="a"/>
    <w:link w:val="14"/>
    <w:rsid w:val="00535282"/>
    <w:pPr>
      <w:widowControl w:val="0"/>
      <w:shd w:val="clear" w:color="auto" w:fill="FFFFFF"/>
      <w:spacing w:before="60" w:line="0" w:lineRule="atLeast"/>
      <w:outlineLvl w:val="0"/>
    </w:pPr>
    <w:rPr>
      <w:rFonts w:asciiTheme="minorHAnsi" w:eastAsiaTheme="minorHAnsi" w:hAnsiTheme="minorHAnsi" w:cstheme="minorBidi"/>
      <w:b/>
      <w:bCs/>
      <w:spacing w:val="10"/>
      <w:sz w:val="25"/>
      <w:szCs w:val="25"/>
      <w:lang w:eastAsia="en-US"/>
    </w:rPr>
  </w:style>
  <w:style w:type="paragraph" w:customStyle="1" w:styleId="Style1">
    <w:name w:val="Style1"/>
    <w:basedOn w:val="a"/>
    <w:rsid w:val="00535282"/>
    <w:pPr>
      <w:widowControl w:val="0"/>
      <w:autoSpaceDE w:val="0"/>
      <w:autoSpaceDN w:val="0"/>
      <w:adjustRightInd w:val="0"/>
    </w:pPr>
  </w:style>
  <w:style w:type="paragraph" w:customStyle="1" w:styleId="Style5">
    <w:name w:val="Style5"/>
    <w:basedOn w:val="a"/>
    <w:rsid w:val="00535282"/>
    <w:pPr>
      <w:widowControl w:val="0"/>
      <w:autoSpaceDE w:val="0"/>
      <w:autoSpaceDN w:val="0"/>
      <w:adjustRightInd w:val="0"/>
    </w:pPr>
  </w:style>
  <w:style w:type="paragraph" w:customStyle="1" w:styleId="Style20">
    <w:name w:val="Style20"/>
    <w:basedOn w:val="a"/>
    <w:rsid w:val="00535282"/>
    <w:pPr>
      <w:widowControl w:val="0"/>
      <w:autoSpaceDE w:val="0"/>
      <w:autoSpaceDN w:val="0"/>
      <w:adjustRightInd w:val="0"/>
      <w:spacing w:line="245" w:lineRule="exact"/>
    </w:pPr>
  </w:style>
  <w:style w:type="paragraph" w:customStyle="1" w:styleId="Style22">
    <w:name w:val="Style22"/>
    <w:basedOn w:val="a"/>
    <w:rsid w:val="00535282"/>
    <w:pPr>
      <w:widowControl w:val="0"/>
      <w:autoSpaceDE w:val="0"/>
      <w:autoSpaceDN w:val="0"/>
      <w:adjustRightInd w:val="0"/>
    </w:pPr>
  </w:style>
  <w:style w:type="character" w:customStyle="1" w:styleId="FontStyle25">
    <w:name w:val="Font Style25"/>
    <w:rsid w:val="00535282"/>
    <w:rPr>
      <w:rFonts w:ascii="Times New Roman" w:hAnsi="Times New Roman" w:cs="Times New Roman" w:hint="default"/>
      <w:b/>
      <w:bCs/>
      <w:spacing w:val="-10"/>
      <w:sz w:val="28"/>
      <w:szCs w:val="28"/>
    </w:rPr>
  </w:style>
  <w:style w:type="character" w:customStyle="1" w:styleId="FontStyle38">
    <w:name w:val="Font Style38"/>
    <w:rsid w:val="00535282"/>
    <w:rPr>
      <w:rFonts w:ascii="Times New Roman" w:hAnsi="Times New Roman" w:cs="Times New Roman" w:hint="default"/>
      <w:spacing w:val="-10"/>
      <w:sz w:val="24"/>
      <w:szCs w:val="24"/>
    </w:rPr>
  </w:style>
  <w:style w:type="character" w:customStyle="1" w:styleId="FontStyle39">
    <w:name w:val="Font Style39"/>
    <w:rsid w:val="00535282"/>
    <w:rPr>
      <w:rFonts w:ascii="Times New Roman" w:hAnsi="Times New Roman" w:cs="Times New Roman" w:hint="default"/>
      <w:b/>
      <w:bCs/>
      <w:spacing w:val="-10"/>
      <w:sz w:val="26"/>
      <w:szCs w:val="26"/>
    </w:rPr>
  </w:style>
  <w:style w:type="paragraph" w:customStyle="1" w:styleId="ConsNormal">
    <w:name w:val="ConsNormal"/>
    <w:rsid w:val="005352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4">
    <w:name w:val="Основной текст (2)_"/>
    <w:link w:val="25"/>
    <w:rsid w:val="00535282"/>
    <w:rPr>
      <w:sz w:val="15"/>
      <w:szCs w:val="15"/>
      <w:shd w:val="clear" w:color="auto" w:fill="FFFFFF"/>
    </w:rPr>
  </w:style>
  <w:style w:type="paragraph" w:customStyle="1" w:styleId="25">
    <w:name w:val="Основной текст (2)"/>
    <w:basedOn w:val="a"/>
    <w:link w:val="24"/>
    <w:rsid w:val="00535282"/>
    <w:pPr>
      <w:shd w:val="clear" w:color="auto" w:fill="FFFFFF"/>
      <w:spacing w:line="0" w:lineRule="atLeast"/>
    </w:pPr>
    <w:rPr>
      <w:rFonts w:asciiTheme="minorHAnsi" w:eastAsiaTheme="minorHAnsi" w:hAnsiTheme="minorHAnsi" w:cstheme="minorBidi"/>
      <w:sz w:val="15"/>
      <w:szCs w:val="15"/>
      <w:lang w:eastAsia="en-US"/>
    </w:rPr>
  </w:style>
  <w:style w:type="character" w:customStyle="1" w:styleId="36">
    <w:name w:val="Основной текст (3)_"/>
    <w:link w:val="37"/>
    <w:rsid w:val="00535282"/>
    <w:rPr>
      <w:sz w:val="10"/>
      <w:szCs w:val="10"/>
      <w:shd w:val="clear" w:color="auto" w:fill="FFFFFF"/>
    </w:rPr>
  </w:style>
  <w:style w:type="paragraph" w:customStyle="1" w:styleId="37">
    <w:name w:val="Основной текст (3)"/>
    <w:basedOn w:val="a"/>
    <w:link w:val="36"/>
    <w:rsid w:val="00535282"/>
    <w:pPr>
      <w:shd w:val="clear" w:color="auto" w:fill="FFFFFF"/>
      <w:spacing w:line="0" w:lineRule="atLeast"/>
    </w:pPr>
    <w:rPr>
      <w:rFonts w:asciiTheme="minorHAnsi" w:eastAsiaTheme="minorHAnsi" w:hAnsiTheme="minorHAnsi" w:cstheme="minorBidi"/>
      <w:sz w:val="10"/>
      <w:szCs w:val="10"/>
      <w:lang w:eastAsia="en-US"/>
    </w:rPr>
  </w:style>
  <w:style w:type="character" w:customStyle="1" w:styleId="38">
    <w:name w:val="Заголовок №3_"/>
    <w:link w:val="39"/>
    <w:locked/>
    <w:rsid w:val="00535282"/>
    <w:rPr>
      <w:b/>
      <w:bCs/>
      <w:sz w:val="23"/>
      <w:szCs w:val="23"/>
      <w:shd w:val="clear" w:color="auto" w:fill="FFFFFF"/>
    </w:rPr>
  </w:style>
  <w:style w:type="paragraph" w:customStyle="1" w:styleId="39">
    <w:name w:val="Заголовок №3"/>
    <w:basedOn w:val="a"/>
    <w:link w:val="38"/>
    <w:rsid w:val="00535282"/>
    <w:pPr>
      <w:widowControl w:val="0"/>
      <w:shd w:val="clear" w:color="auto" w:fill="FFFFFF"/>
      <w:spacing w:before="300" w:after="420" w:line="0" w:lineRule="atLeast"/>
      <w:jc w:val="center"/>
      <w:outlineLvl w:val="2"/>
    </w:pPr>
    <w:rPr>
      <w:rFonts w:asciiTheme="minorHAnsi" w:eastAsiaTheme="minorHAnsi" w:hAnsiTheme="minorHAnsi" w:cstheme="minorBidi"/>
      <w:b/>
      <w:bCs/>
      <w:sz w:val="23"/>
      <w:szCs w:val="23"/>
      <w:lang w:eastAsia="en-US"/>
    </w:rPr>
  </w:style>
  <w:style w:type="character" w:customStyle="1" w:styleId="120">
    <w:name w:val="Основной текст + 12"/>
    <w:aliases w:val="5 pt,Полужирный,Масштаб 80%,Основной текст + 10,5 pt3,Полужирный3,Основной текст + 13"/>
    <w:uiPriority w:val="99"/>
    <w:rsid w:val="00535282"/>
    <w:rPr>
      <w:rFonts w:ascii="Times New Roman" w:eastAsia="Times New Roman" w:hAnsi="Times New Roman" w:cs="Times New Roman"/>
      <w:snapToGrid w:val="0"/>
      <w:color w:val="000000"/>
      <w:spacing w:val="0"/>
      <w:w w:val="100"/>
      <w:position w:val="0"/>
      <w:sz w:val="15"/>
      <w:szCs w:val="15"/>
      <w:shd w:val="clear" w:color="auto" w:fill="FFFFFF"/>
      <w:lang w:val="ru-RU"/>
    </w:rPr>
  </w:style>
  <w:style w:type="character" w:customStyle="1" w:styleId="26">
    <w:name w:val="Основной текст2"/>
    <w:rsid w:val="00535282"/>
    <w:rPr>
      <w:rFonts w:ascii="Times New Roman" w:eastAsia="Times New Roman" w:hAnsi="Times New Roman" w:cs="Times New Roman"/>
      <w:snapToGrid w:val="0"/>
      <w:color w:val="000000"/>
      <w:spacing w:val="0"/>
      <w:w w:val="100"/>
      <w:position w:val="0"/>
      <w:sz w:val="23"/>
      <w:szCs w:val="23"/>
      <w:shd w:val="clear" w:color="auto" w:fill="FFFFFF"/>
      <w:lang w:val="ru-RU"/>
    </w:rPr>
  </w:style>
  <w:style w:type="character" w:customStyle="1" w:styleId="style13275825440000000784187175613-26012012">
    <w:name w:val="style_13275825440000000784187175613-26012012"/>
    <w:uiPriority w:val="99"/>
    <w:rsid w:val="00535282"/>
  </w:style>
  <w:style w:type="paragraph" w:customStyle="1" w:styleId="121">
    <w:name w:val="Обычный12"/>
    <w:rsid w:val="00535282"/>
    <w:pPr>
      <w:spacing w:after="0" w:line="240" w:lineRule="auto"/>
      <w:ind w:firstLine="720"/>
      <w:jc w:val="both"/>
    </w:pPr>
    <w:rPr>
      <w:rFonts w:ascii="Times New Roman" w:eastAsia="Times New Roman" w:hAnsi="Times New Roman" w:cs="Times New Roman"/>
      <w:sz w:val="28"/>
      <w:szCs w:val="20"/>
      <w:lang w:eastAsia="ru-RU"/>
    </w:rPr>
  </w:style>
  <w:style w:type="paragraph" w:styleId="aff8">
    <w:name w:val="No Spacing"/>
    <w:uiPriority w:val="1"/>
    <w:qFormat/>
    <w:rsid w:val="00535282"/>
    <w:pPr>
      <w:spacing w:after="0" w:line="240" w:lineRule="auto"/>
    </w:pPr>
    <w:rPr>
      <w:rFonts w:ascii="Times New Roman" w:eastAsia="Times New Roman" w:hAnsi="Times New Roman" w:cs="Times New Roman"/>
      <w:sz w:val="24"/>
      <w:szCs w:val="24"/>
      <w:lang w:eastAsia="ru-RU"/>
    </w:rPr>
  </w:style>
  <w:style w:type="paragraph" w:customStyle="1" w:styleId="aff9">
    <w:name w:val="Базовый"/>
    <w:rsid w:val="00535282"/>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130">
    <w:name w:val="Обычный13"/>
    <w:rsid w:val="0053528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40">
    <w:name w:val="Обычный14"/>
    <w:rsid w:val="0053528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43">
    <w:name w:val="Основной текст (4)_"/>
    <w:link w:val="44"/>
    <w:rsid w:val="00535282"/>
    <w:rPr>
      <w:sz w:val="15"/>
      <w:szCs w:val="15"/>
      <w:shd w:val="clear" w:color="auto" w:fill="FFFFFF"/>
    </w:rPr>
  </w:style>
  <w:style w:type="paragraph" w:customStyle="1" w:styleId="44">
    <w:name w:val="Основной текст (4)"/>
    <w:basedOn w:val="a"/>
    <w:link w:val="43"/>
    <w:rsid w:val="00535282"/>
    <w:pPr>
      <w:shd w:val="clear" w:color="auto" w:fill="FFFFFF"/>
      <w:spacing w:line="0" w:lineRule="atLeast"/>
    </w:pPr>
    <w:rPr>
      <w:rFonts w:asciiTheme="minorHAnsi" w:eastAsiaTheme="minorHAnsi" w:hAnsiTheme="minorHAnsi" w:cstheme="minorBidi"/>
      <w:sz w:val="15"/>
      <w:szCs w:val="15"/>
      <w:lang w:eastAsia="en-US"/>
    </w:rPr>
  </w:style>
  <w:style w:type="character" w:customStyle="1" w:styleId="71">
    <w:name w:val="Основной текст (7)_"/>
    <w:link w:val="72"/>
    <w:rsid w:val="00535282"/>
    <w:rPr>
      <w:sz w:val="17"/>
      <w:szCs w:val="17"/>
      <w:shd w:val="clear" w:color="auto" w:fill="FFFFFF"/>
    </w:rPr>
  </w:style>
  <w:style w:type="paragraph" w:customStyle="1" w:styleId="72">
    <w:name w:val="Основной текст (7)"/>
    <w:basedOn w:val="a"/>
    <w:link w:val="71"/>
    <w:rsid w:val="00535282"/>
    <w:pPr>
      <w:shd w:val="clear" w:color="auto" w:fill="FFFFFF"/>
      <w:spacing w:line="0" w:lineRule="atLeast"/>
    </w:pPr>
    <w:rPr>
      <w:rFonts w:asciiTheme="minorHAnsi" w:eastAsiaTheme="minorHAnsi" w:hAnsiTheme="minorHAnsi" w:cstheme="minorBidi"/>
      <w:sz w:val="17"/>
      <w:szCs w:val="17"/>
      <w:lang w:eastAsia="en-US"/>
    </w:rPr>
  </w:style>
  <w:style w:type="character" w:customStyle="1" w:styleId="affa">
    <w:name w:val="Основной текст + Полужирный"/>
    <w:rsid w:val="00535282"/>
    <w:rPr>
      <w:rFonts w:ascii="Times New Roman" w:eastAsia="Times New Roman" w:hAnsi="Times New Roman" w:cs="Times New Roman"/>
      <w:b/>
      <w:bCs/>
      <w:snapToGrid w:val="0"/>
      <w:color w:val="000000"/>
      <w:spacing w:val="0"/>
      <w:w w:val="100"/>
      <w:position w:val="0"/>
      <w:sz w:val="23"/>
      <w:szCs w:val="23"/>
      <w:shd w:val="clear" w:color="auto" w:fill="FFFFFF"/>
      <w:lang w:val="ru-RU" w:eastAsia="ru-RU"/>
    </w:rPr>
  </w:style>
  <w:style w:type="paragraph" w:customStyle="1" w:styleId="affb">
    <w:name w:val="???????"/>
    <w:link w:val="affc"/>
    <w:rsid w:val="00535282"/>
    <w:pPr>
      <w:spacing w:after="0" w:line="240" w:lineRule="auto"/>
      <w:ind w:firstLine="709"/>
    </w:pPr>
    <w:rPr>
      <w:rFonts w:ascii="Times New Roman" w:eastAsia="Times New Roman" w:hAnsi="Times New Roman" w:cs="Times New Roman"/>
      <w:sz w:val="24"/>
      <w:szCs w:val="20"/>
    </w:rPr>
  </w:style>
  <w:style w:type="character" w:customStyle="1" w:styleId="affc">
    <w:name w:val="??????? Знак"/>
    <w:link w:val="affb"/>
    <w:rsid w:val="00535282"/>
    <w:rPr>
      <w:rFonts w:ascii="Times New Roman" w:eastAsia="Times New Roman" w:hAnsi="Times New Roman" w:cs="Times New Roman"/>
      <w:sz w:val="24"/>
      <w:szCs w:val="20"/>
    </w:rPr>
  </w:style>
  <w:style w:type="paragraph" w:customStyle="1" w:styleId="73">
    <w:name w:val="заголовок 7"/>
    <w:basedOn w:val="a"/>
    <w:next w:val="a"/>
    <w:rsid w:val="00535282"/>
    <w:pPr>
      <w:keepNext/>
      <w:jc w:val="center"/>
    </w:pPr>
    <w:rPr>
      <w:b/>
      <w:snapToGrid w:val="0"/>
      <w:szCs w:val="20"/>
    </w:rPr>
  </w:style>
  <w:style w:type="paragraph" w:customStyle="1" w:styleId="xl68">
    <w:name w:val="xl68"/>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0">
    <w:name w:val="xl7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8">
    <w:name w:val="xl78"/>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0">
    <w:name w:val="xl8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2">
    <w:name w:val="xl8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4">
    <w:name w:val="xl84"/>
    <w:basedOn w:val="a"/>
    <w:rsid w:val="005352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85">
    <w:name w:val="xl85"/>
    <w:basedOn w:val="a"/>
    <w:rsid w:val="005352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5352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8"/>
      <w:szCs w:val="18"/>
    </w:rPr>
  </w:style>
  <w:style w:type="paragraph" w:customStyle="1" w:styleId="xl88">
    <w:name w:val="xl8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89">
    <w:name w:val="xl89"/>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5352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92">
    <w:name w:val="xl9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93">
    <w:name w:val="xl9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4">
    <w:name w:val="xl94"/>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95">
    <w:name w:val="xl95"/>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6">
    <w:name w:val="xl96"/>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7">
    <w:name w:val="xl9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98">
    <w:name w:val="xl9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9">
    <w:name w:val="xl99"/>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0">
    <w:name w:val="xl100"/>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1">
    <w:name w:val="xl101"/>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18"/>
      <w:szCs w:val="18"/>
    </w:rPr>
  </w:style>
  <w:style w:type="paragraph" w:customStyle="1" w:styleId="xl102">
    <w:name w:val="xl102"/>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4">
    <w:name w:val="xl104"/>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05">
    <w:name w:val="xl105"/>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6">
    <w:name w:val="xl106"/>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7">
    <w:name w:val="xl107"/>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8">
    <w:name w:val="xl108"/>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9">
    <w:name w:val="xl109"/>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10">
    <w:name w:val="xl110"/>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1">
    <w:name w:val="xl111"/>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2">
    <w:name w:val="xl11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3">
    <w:name w:val="xl113"/>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4">
    <w:name w:val="xl114"/>
    <w:basedOn w:val="a"/>
    <w:rsid w:val="00535282"/>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15">
    <w:name w:val="xl115"/>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7">
    <w:name w:val="xl117"/>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8">
    <w:name w:val="xl118"/>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9">
    <w:name w:val="xl119"/>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20">
    <w:name w:val="xl120"/>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21">
    <w:name w:val="xl121"/>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22">
    <w:name w:val="xl122"/>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23">
    <w:name w:val="xl123"/>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53528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26">
    <w:name w:val="xl126"/>
    <w:basedOn w:val="a"/>
    <w:rsid w:val="0053528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7">
    <w:name w:val="xl127"/>
    <w:basedOn w:val="a"/>
    <w:rsid w:val="0053528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28">
    <w:name w:val="xl128"/>
    <w:basedOn w:val="a"/>
    <w:rsid w:val="00535282"/>
    <w:pPr>
      <w:pBdr>
        <w:top w:val="single" w:sz="8" w:space="0" w:color="auto"/>
        <w:lef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29">
    <w:name w:val="xl129"/>
    <w:basedOn w:val="a"/>
    <w:rsid w:val="0053528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30">
    <w:name w:val="xl130"/>
    <w:basedOn w:val="a"/>
    <w:rsid w:val="00535282"/>
    <w:pPr>
      <w:spacing w:before="100" w:beforeAutospacing="1" w:after="100" w:afterAutospacing="1"/>
    </w:pPr>
    <w:rPr>
      <w:rFonts w:ascii="Arial" w:hAnsi="Arial" w:cs="Arial"/>
      <w:sz w:val="18"/>
      <w:szCs w:val="18"/>
    </w:rPr>
  </w:style>
  <w:style w:type="paragraph" w:customStyle="1" w:styleId="xl131">
    <w:name w:val="xl131"/>
    <w:basedOn w:val="a"/>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2">
    <w:name w:val="xl132"/>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3">
    <w:name w:val="xl133"/>
    <w:basedOn w:val="a"/>
    <w:rsid w:val="0053528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4">
    <w:name w:val="xl134"/>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5">
    <w:name w:val="xl135"/>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8">
    <w:name w:val="xl138"/>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39">
    <w:name w:val="xl139"/>
    <w:basedOn w:val="a"/>
    <w:rsid w:val="0053528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1">
    <w:name w:val="xl141"/>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2">
    <w:name w:val="xl142"/>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3">
    <w:name w:val="xl143"/>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8"/>
      <w:szCs w:val="18"/>
    </w:rPr>
  </w:style>
  <w:style w:type="paragraph" w:customStyle="1" w:styleId="xl144">
    <w:name w:val="xl144"/>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45">
    <w:name w:val="xl145"/>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8">
    <w:name w:val="xl148"/>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9">
    <w:name w:val="xl149"/>
    <w:basedOn w:val="a"/>
    <w:rsid w:val="0053528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50">
    <w:name w:val="xl150"/>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1">
    <w:name w:val="xl151"/>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52">
    <w:name w:val="xl152"/>
    <w:basedOn w:val="a"/>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53">
    <w:name w:val="xl153"/>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4">
    <w:name w:val="xl154"/>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59">
    <w:name w:val="xl159"/>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60">
    <w:name w:val="xl160"/>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61">
    <w:name w:val="xl161"/>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4">
    <w:name w:val="xl164"/>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65">
    <w:name w:val="xl165"/>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6">
    <w:name w:val="xl166"/>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7">
    <w:name w:val="xl167"/>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8">
    <w:name w:val="xl168"/>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9">
    <w:name w:val="xl169"/>
    <w:basedOn w:val="a"/>
    <w:rsid w:val="0053528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70">
    <w:name w:val="xl170"/>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2">
    <w:name w:val="xl172"/>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73">
    <w:name w:val="xl173"/>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77">
    <w:name w:val="xl177"/>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1">
    <w:name w:val="xl181"/>
    <w:basedOn w:val="a"/>
    <w:rsid w:val="00535282"/>
    <w:pPr>
      <w:pBdr>
        <w:top w:val="single" w:sz="4" w:space="0" w:color="000000"/>
        <w:bottom w:val="single" w:sz="4" w:space="0" w:color="000000"/>
      </w:pBdr>
      <w:spacing w:before="100" w:beforeAutospacing="1" w:after="100" w:afterAutospacing="1"/>
      <w:textAlignment w:val="center"/>
    </w:pPr>
    <w:rPr>
      <w:rFonts w:ascii="Arial" w:hAnsi="Arial" w:cs="Arial"/>
      <w:sz w:val="18"/>
      <w:szCs w:val="18"/>
    </w:rPr>
  </w:style>
  <w:style w:type="paragraph" w:customStyle="1" w:styleId="xl182">
    <w:name w:val="xl182"/>
    <w:basedOn w:val="a"/>
    <w:rsid w:val="00535282"/>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
    <w:rsid w:val="00535282"/>
    <w:pPr>
      <w:pBdr>
        <w:top w:val="single" w:sz="4" w:space="0" w:color="000000"/>
      </w:pBdr>
      <w:spacing w:before="100" w:beforeAutospacing="1" w:after="100" w:afterAutospacing="1"/>
      <w:textAlignment w:val="center"/>
    </w:pPr>
    <w:rPr>
      <w:rFonts w:ascii="Arial" w:hAnsi="Arial" w:cs="Arial"/>
      <w:sz w:val="18"/>
      <w:szCs w:val="18"/>
    </w:rPr>
  </w:style>
  <w:style w:type="paragraph" w:customStyle="1" w:styleId="xl184">
    <w:name w:val="xl184"/>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6">
    <w:name w:val="xl186"/>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87">
    <w:name w:val="xl18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88">
    <w:name w:val="xl18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89">
    <w:name w:val="xl189"/>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0">
    <w:name w:val="xl19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1">
    <w:name w:val="xl191"/>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92">
    <w:name w:val="xl192"/>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93">
    <w:name w:val="xl193"/>
    <w:basedOn w:val="a"/>
    <w:rsid w:val="00535282"/>
    <w:pPr>
      <w:pBdr>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194">
    <w:name w:val="xl194"/>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sz w:val="18"/>
      <w:szCs w:val="18"/>
    </w:rPr>
  </w:style>
  <w:style w:type="paragraph" w:customStyle="1" w:styleId="xl195">
    <w:name w:val="xl195"/>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96">
    <w:name w:val="xl196"/>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97">
    <w:name w:val="xl197"/>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198">
    <w:name w:val="xl198"/>
    <w:basedOn w:val="a"/>
    <w:rsid w:val="00535282"/>
    <w:pPr>
      <w:spacing w:before="100" w:beforeAutospacing="1" w:after="100" w:afterAutospacing="1"/>
      <w:jc w:val="center"/>
      <w:textAlignment w:val="center"/>
    </w:pPr>
    <w:rPr>
      <w:rFonts w:ascii="Arial" w:hAnsi="Arial" w:cs="Arial"/>
      <w:sz w:val="18"/>
      <w:szCs w:val="18"/>
    </w:rPr>
  </w:style>
  <w:style w:type="paragraph" w:customStyle="1" w:styleId="xl199">
    <w:name w:val="xl199"/>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00">
    <w:name w:val="xl20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1">
    <w:name w:val="xl201"/>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02">
    <w:name w:val="xl20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3">
    <w:name w:val="xl20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4">
    <w:name w:val="xl204"/>
    <w:basedOn w:val="a"/>
    <w:rsid w:val="00535282"/>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66">
    <w:name w:val="xl66"/>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63">
    <w:name w:val="xl63"/>
    <w:basedOn w:val="a"/>
    <w:rsid w:val="00535282"/>
    <w:pPr>
      <w:spacing w:before="100" w:beforeAutospacing="1" w:after="100" w:afterAutospacing="1"/>
    </w:pPr>
  </w:style>
  <w:style w:type="paragraph" w:customStyle="1" w:styleId="xl64">
    <w:name w:val="xl64"/>
    <w:basedOn w:val="a"/>
    <w:rsid w:val="00535282"/>
    <w:pPr>
      <w:spacing w:before="100" w:beforeAutospacing="1" w:after="100" w:afterAutospacing="1"/>
      <w:jc w:val="center"/>
    </w:pPr>
  </w:style>
  <w:style w:type="paragraph" w:customStyle="1" w:styleId="xl65">
    <w:name w:val="xl65"/>
    <w:basedOn w:val="a"/>
    <w:rsid w:val="00535282"/>
    <w:pPr>
      <w:spacing w:before="100" w:beforeAutospacing="1" w:after="100" w:afterAutospacing="1"/>
    </w:pPr>
  </w:style>
  <w:style w:type="paragraph" w:customStyle="1" w:styleId="ZEBRA-">
    <w:name w:val="ZEBRA- Основной текст"/>
    <w:basedOn w:val="a"/>
    <w:link w:val="ZEBRA-0"/>
    <w:rsid w:val="00357C9F"/>
    <w:pPr>
      <w:suppressAutoHyphens/>
      <w:jc w:val="both"/>
    </w:pPr>
    <w:rPr>
      <w:rFonts w:ascii="Arial" w:hAnsi="Arial" w:cs="Arial"/>
      <w:sz w:val="22"/>
      <w:szCs w:val="22"/>
      <w:lang w:eastAsia="ar-SA"/>
    </w:rPr>
  </w:style>
  <w:style w:type="character" w:customStyle="1" w:styleId="ZEBRA-0">
    <w:name w:val="ZEBRA- Основной текст Знак"/>
    <w:link w:val="ZEBRA-"/>
    <w:locked/>
    <w:rsid w:val="00357C9F"/>
    <w:rPr>
      <w:rFonts w:ascii="Arial" w:eastAsia="Times New Roman" w:hAnsi="Arial" w:cs="Arial"/>
      <w:lang w:eastAsia="ar-SA"/>
    </w:rPr>
  </w:style>
  <w:style w:type="paragraph" w:customStyle="1" w:styleId="ConsCell">
    <w:name w:val="ConsCell"/>
    <w:rsid w:val="00921D0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Неразрешенное упоминание1"/>
    <w:basedOn w:val="a0"/>
    <w:uiPriority w:val="99"/>
    <w:semiHidden/>
    <w:unhideWhenUsed/>
    <w:rsid w:val="00A83FC8"/>
    <w:rPr>
      <w:color w:val="605E5C"/>
      <w:shd w:val="clear" w:color="auto" w:fill="E1DFDD"/>
    </w:rPr>
  </w:style>
  <w:style w:type="paragraph" w:customStyle="1" w:styleId="russubtitle">
    <w:name w:val="rus_subtitle"/>
    <w:basedOn w:val="a"/>
    <w:qFormat/>
    <w:rsid w:val="00361DBF"/>
    <w:pPr>
      <w:keepNext/>
      <w:widowControl w:val="0"/>
      <w:numPr>
        <w:numId w:val="29"/>
      </w:numPr>
      <w:suppressAutoHyphens/>
      <w:spacing w:before="240" w:line="240" w:lineRule="atLeast"/>
    </w:pPr>
    <w:rPr>
      <w:rFonts w:ascii="Arial" w:eastAsia="MS Mincho" w:hAnsi="Arial"/>
      <w:b/>
      <w:sz w:val="20"/>
      <w:lang w:eastAsia="en-US"/>
    </w:rPr>
  </w:style>
  <w:style w:type="paragraph" w:customStyle="1" w:styleId="rusnum2">
    <w:name w:val="rus_num2"/>
    <w:basedOn w:val="a"/>
    <w:qFormat/>
    <w:rsid w:val="00361DBF"/>
    <w:pPr>
      <w:widowControl w:val="0"/>
      <w:numPr>
        <w:ilvl w:val="1"/>
        <w:numId w:val="29"/>
      </w:numPr>
      <w:suppressAutoHyphens/>
      <w:spacing w:before="100" w:after="100" w:line="240" w:lineRule="atLeast"/>
      <w:jc w:val="both"/>
    </w:pPr>
    <w:rPr>
      <w:rFonts w:ascii="Arial" w:eastAsia="MS Mincho" w:hAnsi="Arial"/>
      <w:iCs/>
      <w:sz w:val="20"/>
      <w:szCs w:val="22"/>
      <w:lang w:eastAsia="en-US"/>
    </w:rPr>
  </w:style>
  <w:style w:type="paragraph" w:customStyle="1" w:styleId="rusnum3">
    <w:name w:val="rus_num3"/>
    <w:basedOn w:val="rusnum2"/>
    <w:rsid w:val="00361DBF"/>
    <w:pPr>
      <w:numPr>
        <w:ilvl w:val="2"/>
      </w:numPr>
      <w:tabs>
        <w:tab w:val="left" w:pos="510"/>
      </w:tabs>
    </w:pPr>
  </w:style>
  <w:style w:type="character" w:customStyle="1" w:styleId="CharStyle8">
    <w:name w:val="Char Style 8"/>
    <w:basedOn w:val="a0"/>
    <w:link w:val="Style4"/>
    <w:locked/>
    <w:rsid w:val="00361DBF"/>
    <w:rPr>
      <w:rFonts w:cs="Times New Roman"/>
      <w:b/>
      <w:bCs/>
      <w:shd w:val="clear" w:color="auto" w:fill="FFFFFF"/>
    </w:rPr>
  </w:style>
  <w:style w:type="paragraph" w:customStyle="1" w:styleId="Style4">
    <w:name w:val="Style 4"/>
    <w:basedOn w:val="a"/>
    <w:link w:val="CharStyle8"/>
    <w:rsid w:val="00361DBF"/>
    <w:pPr>
      <w:widowControl w:val="0"/>
      <w:shd w:val="clear" w:color="auto" w:fill="FFFFFF"/>
      <w:spacing w:after="300" w:line="310" w:lineRule="exact"/>
    </w:pPr>
    <w:rPr>
      <w:rFonts w:asciiTheme="minorHAnsi" w:eastAsiaTheme="minorHAnsi" w:hAnsiTheme="minorHAnsi"/>
      <w:b/>
      <w:bCs/>
      <w:sz w:val="22"/>
      <w:szCs w:val="22"/>
      <w:lang w:eastAsia="en-US"/>
    </w:rPr>
  </w:style>
  <w:style w:type="character" w:customStyle="1" w:styleId="Default0">
    <w:name w:val="Default Знак"/>
    <w:link w:val="Default"/>
    <w:locked/>
    <w:rsid w:val="00773A11"/>
    <w:rPr>
      <w:rFonts w:ascii="newtonc" w:eastAsia="Calibri" w:hAnsi="newtonc" w:cs="newtonc"/>
      <w:color w:val="000000"/>
      <w:sz w:val="24"/>
      <w:szCs w:val="24"/>
    </w:rPr>
  </w:style>
  <w:style w:type="paragraph" w:customStyle="1" w:styleId="ConsPlusTitle">
    <w:name w:val="ConsPlusTitle"/>
    <w:rsid w:val="00773A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L1">
    <w:name w:val="Standard_L1"/>
    <w:basedOn w:val="a"/>
    <w:rsid w:val="00773A11"/>
    <w:pPr>
      <w:numPr>
        <w:numId w:val="34"/>
      </w:numPr>
      <w:shd w:val="clear" w:color="auto" w:fill="FFFFFF"/>
      <w:autoSpaceDE w:val="0"/>
      <w:autoSpaceDN w:val="0"/>
      <w:adjustRightInd w:val="0"/>
      <w:spacing w:after="240" w:line="0" w:lineRule="atLeast"/>
      <w:jc w:val="both"/>
      <w:outlineLvl w:val="0"/>
    </w:pPr>
    <w:rPr>
      <w:szCs w:val="20"/>
    </w:rPr>
  </w:style>
  <w:style w:type="paragraph" w:customStyle="1" w:styleId="StandardL2">
    <w:name w:val="Standard_L2"/>
    <w:basedOn w:val="StandardL1"/>
    <w:rsid w:val="00773A11"/>
    <w:pPr>
      <w:numPr>
        <w:ilvl w:val="1"/>
      </w:numPr>
      <w:ind w:left="1440"/>
      <w:outlineLvl w:val="1"/>
    </w:pPr>
  </w:style>
  <w:style w:type="paragraph" w:customStyle="1" w:styleId="StandardL3">
    <w:name w:val="Standard_L3"/>
    <w:basedOn w:val="StandardL2"/>
    <w:rsid w:val="00773A11"/>
    <w:pPr>
      <w:numPr>
        <w:ilvl w:val="2"/>
      </w:numPr>
      <w:ind w:left="2160"/>
      <w:outlineLvl w:val="2"/>
    </w:pPr>
  </w:style>
  <w:style w:type="paragraph" w:customStyle="1" w:styleId="StandardL4">
    <w:name w:val="Standard_L4"/>
    <w:basedOn w:val="StandardL3"/>
    <w:rsid w:val="00773A11"/>
    <w:pPr>
      <w:numPr>
        <w:ilvl w:val="3"/>
      </w:numPr>
      <w:ind w:left="2880"/>
      <w:outlineLvl w:val="3"/>
    </w:pPr>
  </w:style>
  <w:style w:type="paragraph" w:customStyle="1" w:styleId="StandardL5">
    <w:name w:val="Standard_L5"/>
    <w:basedOn w:val="StandardL4"/>
    <w:rsid w:val="00773A11"/>
    <w:pPr>
      <w:numPr>
        <w:ilvl w:val="4"/>
      </w:numPr>
      <w:ind w:left="3600"/>
      <w:outlineLvl w:val="4"/>
    </w:pPr>
  </w:style>
  <w:style w:type="paragraph" w:customStyle="1" w:styleId="StandardL6">
    <w:name w:val="Standard_L6"/>
    <w:basedOn w:val="StandardL5"/>
    <w:rsid w:val="00773A11"/>
    <w:pPr>
      <w:numPr>
        <w:ilvl w:val="5"/>
      </w:numPr>
      <w:ind w:left="4320"/>
      <w:outlineLvl w:val="5"/>
    </w:pPr>
  </w:style>
  <w:style w:type="paragraph" w:customStyle="1" w:styleId="StandardL7">
    <w:name w:val="Standard_L7"/>
    <w:basedOn w:val="StandardL6"/>
    <w:rsid w:val="00773A11"/>
    <w:pPr>
      <w:numPr>
        <w:ilvl w:val="6"/>
      </w:numPr>
      <w:ind w:left="0" w:firstLine="0"/>
      <w:outlineLvl w:val="6"/>
    </w:pPr>
  </w:style>
  <w:style w:type="paragraph" w:customStyle="1" w:styleId="StandardL8">
    <w:name w:val="Standard_L8"/>
    <w:basedOn w:val="StandardL7"/>
    <w:rsid w:val="00773A11"/>
    <w:pPr>
      <w:numPr>
        <w:ilvl w:val="7"/>
      </w:numPr>
      <w:ind w:left="720"/>
      <w:outlineLvl w:val="7"/>
    </w:pPr>
  </w:style>
  <w:style w:type="paragraph" w:customStyle="1" w:styleId="StandardL9">
    <w:name w:val="Standard_L9"/>
    <w:basedOn w:val="StandardL8"/>
    <w:rsid w:val="00773A11"/>
    <w:pPr>
      <w:numPr>
        <w:ilvl w:val="8"/>
      </w:numPr>
      <w:ind w:left="1440"/>
      <w:outlineLvl w:val="8"/>
    </w:pPr>
  </w:style>
  <w:style w:type="character" w:customStyle="1" w:styleId="blk">
    <w:name w:val="blk"/>
    <w:basedOn w:val="a0"/>
    <w:rsid w:val="00773A11"/>
  </w:style>
  <w:style w:type="paragraph" w:styleId="affd">
    <w:name w:val="Revision"/>
    <w:hidden/>
    <w:uiPriority w:val="99"/>
    <w:semiHidden/>
    <w:rsid w:val="00300A1F"/>
    <w:pPr>
      <w:spacing w:after="0" w:line="240" w:lineRule="auto"/>
    </w:pPr>
    <w:rPr>
      <w:rFonts w:ascii="Times New Roman" w:eastAsia="Times New Roman" w:hAnsi="Times New Roman" w:cs="Times New Roman"/>
      <w:sz w:val="24"/>
      <w:szCs w:val="24"/>
      <w:lang w:eastAsia="ru-RU"/>
    </w:rPr>
  </w:style>
  <w:style w:type="paragraph" w:customStyle="1" w:styleId="Level1">
    <w:name w:val="Level 1"/>
    <w:basedOn w:val="a"/>
    <w:rsid w:val="00A74D85"/>
    <w:pPr>
      <w:numPr>
        <w:numId w:val="44"/>
      </w:numPr>
    </w:pPr>
    <w:rPr>
      <w:lang w:val="en-US" w:eastAsia="en-US"/>
    </w:rPr>
  </w:style>
  <w:style w:type="paragraph" w:customStyle="1" w:styleId="Level2">
    <w:name w:val="Level 2"/>
    <w:basedOn w:val="a"/>
    <w:rsid w:val="00A74D85"/>
    <w:pPr>
      <w:numPr>
        <w:ilvl w:val="1"/>
        <w:numId w:val="44"/>
      </w:numPr>
    </w:pPr>
    <w:rPr>
      <w:lang w:val="en-US" w:eastAsia="en-US"/>
    </w:rPr>
  </w:style>
  <w:style w:type="paragraph" w:customStyle="1" w:styleId="Level3">
    <w:name w:val="Level 3"/>
    <w:basedOn w:val="a"/>
    <w:rsid w:val="00A74D85"/>
    <w:pPr>
      <w:numPr>
        <w:ilvl w:val="2"/>
        <w:numId w:val="44"/>
      </w:numPr>
    </w:pPr>
    <w:rPr>
      <w:lang w:val="en-US" w:eastAsia="en-US"/>
    </w:rPr>
  </w:style>
  <w:style w:type="paragraph" w:customStyle="1" w:styleId="Level4">
    <w:name w:val="Level 4"/>
    <w:basedOn w:val="a"/>
    <w:rsid w:val="00A74D85"/>
    <w:pPr>
      <w:numPr>
        <w:ilvl w:val="3"/>
        <w:numId w:val="44"/>
      </w:numPr>
    </w:pPr>
    <w:rPr>
      <w:lang w:val="en-US" w:eastAsia="en-US"/>
    </w:rPr>
  </w:style>
  <w:style w:type="paragraph" w:customStyle="1" w:styleId="Level5">
    <w:name w:val="Level 5"/>
    <w:basedOn w:val="a"/>
    <w:rsid w:val="00A74D85"/>
    <w:pPr>
      <w:numPr>
        <w:ilvl w:val="4"/>
        <w:numId w:val="44"/>
      </w:numPr>
    </w:pPr>
    <w:rPr>
      <w:lang w:val="en-US" w:eastAsia="en-US"/>
    </w:rPr>
  </w:style>
  <w:style w:type="paragraph" w:customStyle="1" w:styleId="Level6">
    <w:name w:val="Level 6"/>
    <w:basedOn w:val="a"/>
    <w:rsid w:val="00A74D85"/>
    <w:pPr>
      <w:numPr>
        <w:ilvl w:val="5"/>
        <w:numId w:val="44"/>
      </w:numPr>
    </w:pPr>
    <w:rPr>
      <w:lang w:val="en-US" w:eastAsia="en-US"/>
    </w:rPr>
  </w:style>
  <w:style w:type="paragraph" w:customStyle="1" w:styleId="Level7">
    <w:name w:val="Level 7"/>
    <w:basedOn w:val="a"/>
    <w:rsid w:val="00A74D85"/>
    <w:pPr>
      <w:numPr>
        <w:ilvl w:val="6"/>
        <w:numId w:val="44"/>
      </w:numPr>
    </w:pPr>
    <w:rPr>
      <w:lang w:val="en-US" w:eastAsia="en-US"/>
    </w:rPr>
  </w:style>
  <w:style w:type="paragraph" w:customStyle="1" w:styleId="Level8">
    <w:name w:val="Level 8"/>
    <w:basedOn w:val="a"/>
    <w:rsid w:val="00A74D85"/>
    <w:pPr>
      <w:numPr>
        <w:ilvl w:val="7"/>
        <w:numId w:val="44"/>
      </w:numPr>
    </w:pPr>
    <w:rPr>
      <w:lang w:val="en-US" w:eastAsia="en-US"/>
    </w:rPr>
  </w:style>
  <w:style w:type="paragraph" w:customStyle="1" w:styleId="Level9">
    <w:name w:val="Level 9"/>
    <w:basedOn w:val="a"/>
    <w:rsid w:val="00A74D85"/>
    <w:pPr>
      <w:numPr>
        <w:ilvl w:val="8"/>
        <w:numId w:val="44"/>
      </w:numPr>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18">
      <w:bodyDiv w:val="1"/>
      <w:marLeft w:val="0"/>
      <w:marRight w:val="0"/>
      <w:marTop w:val="0"/>
      <w:marBottom w:val="0"/>
      <w:divBdr>
        <w:top w:val="none" w:sz="0" w:space="0" w:color="auto"/>
        <w:left w:val="none" w:sz="0" w:space="0" w:color="auto"/>
        <w:bottom w:val="none" w:sz="0" w:space="0" w:color="auto"/>
        <w:right w:val="none" w:sz="0" w:space="0" w:color="auto"/>
      </w:divBdr>
    </w:div>
    <w:div w:id="49615930">
      <w:bodyDiv w:val="1"/>
      <w:marLeft w:val="0"/>
      <w:marRight w:val="0"/>
      <w:marTop w:val="0"/>
      <w:marBottom w:val="0"/>
      <w:divBdr>
        <w:top w:val="none" w:sz="0" w:space="0" w:color="auto"/>
        <w:left w:val="none" w:sz="0" w:space="0" w:color="auto"/>
        <w:bottom w:val="none" w:sz="0" w:space="0" w:color="auto"/>
        <w:right w:val="none" w:sz="0" w:space="0" w:color="auto"/>
      </w:divBdr>
    </w:div>
    <w:div w:id="91973373">
      <w:bodyDiv w:val="1"/>
      <w:marLeft w:val="0"/>
      <w:marRight w:val="0"/>
      <w:marTop w:val="0"/>
      <w:marBottom w:val="0"/>
      <w:divBdr>
        <w:top w:val="none" w:sz="0" w:space="0" w:color="auto"/>
        <w:left w:val="none" w:sz="0" w:space="0" w:color="auto"/>
        <w:bottom w:val="none" w:sz="0" w:space="0" w:color="auto"/>
        <w:right w:val="none" w:sz="0" w:space="0" w:color="auto"/>
      </w:divBdr>
    </w:div>
    <w:div w:id="95756421">
      <w:bodyDiv w:val="1"/>
      <w:marLeft w:val="0"/>
      <w:marRight w:val="0"/>
      <w:marTop w:val="0"/>
      <w:marBottom w:val="0"/>
      <w:divBdr>
        <w:top w:val="none" w:sz="0" w:space="0" w:color="auto"/>
        <w:left w:val="none" w:sz="0" w:space="0" w:color="auto"/>
        <w:bottom w:val="none" w:sz="0" w:space="0" w:color="auto"/>
        <w:right w:val="none" w:sz="0" w:space="0" w:color="auto"/>
      </w:divBdr>
    </w:div>
    <w:div w:id="208035855">
      <w:bodyDiv w:val="1"/>
      <w:marLeft w:val="0"/>
      <w:marRight w:val="0"/>
      <w:marTop w:val="0"/>
      <w:marBottom w:val="0"/>
      <w:divBdr>
        <w:top w:val="none" w:sz="0" w:space="0" w:color="auto"/>
        <w:left w:val="none" w:sz="0" w:space="0" w:color="auto"/>
        <w:bottom w:val="none" w:sz="0" w:space="0" w:color="auto"/>
        <w:right w:val="none" w:sz="0" w:space="0" w:color="auto"/>
      </w:divBdr>
    </w:div>
    <w:div w:id="232281861">
      <w:bodyDiv w:val="1"/>
      <w:marLeft w:val="0"/>
      <w:marRight w:val="0"/>
      <w:marTop w:val="0"/>
      <w:marBottom w:val="0"/>
      <w:divBdr>
        <w:top w:val="none" w:sz="0" w:space="0" w:color="auto"/>
        <w:left w:val="none" w:sz="0" w:space="0" w:color="auto"/>
        <w:bottom w:val="none" w:sz="0" w:space="0" w:color="auto"/>
        <w:right w:val="none" w:sz="0" w:space="0" w:color="auto"/>
      </w:divBdr>
    </w:div>
    <w:div w:id="495537040">
      <w:bodyDiv w:val="1"/>
      <w:marLeft w:val="0"/>
      <w:marRight w:val="0"/>
      <w:marTop w:val="0"/>
      <w:marBottom w:val="0"/>
      <w:divBdr>
        <w:top w:val="none" w:sz="0" w:space="0" w:color="auto"/>
        <w:left w:val="none" w:sz="0" w:space="0" w:color="auto"/>
        <w:bottom w:val="none" w:sz="0" w:space="0" w:color="auto"/>
        <w:right w:val="none" w:sz="0" w:space="0" w:color="auto"/>
      </w:divBdr>
    </w:div>
    <w:div w:id="538206065">
      <w:bodyDiv w:val="1"/>
      <w:marLeft w:val="0"/>
      <w:marRight w:val="0"/>
      <w:marTop w:val="0"/>
      <w:marBottom w:val="0"/>
      <w:divBdr>
        <w:top w:val="none" w:sz="0" w:space="0" w:color="auto"/>
        <w:left w:val="none" w:sz="0" w:space="0" w:color="auto"/>
        <w:bottom w:val="none" w:sz="0" w:space="0" w:color="auto"/>
        <w:right w:val="none" w:sz="0" w:space="0" w:color="auto"/>
      </w:divBdr>
    </w:div>
    <w:div w:id="711687551">
      <w:bodyDiv w:val="1"/>
      <w:marLeft w:val="0"/>
      <w:marRight w:val="0"/>
      <w:marTop w:val="0"/>
      <w:marBottom w:val="0"/>
      <w:divBdr>
        <w:top w:val="none" w:sz="0" w:space="0" w:color="auto"/>
        <w:left w:val="none" w:sz="0" w:space="0" w:color="auto"/>
        <w:bottom w:val="none" w:sz="0" w:space="0" w:color="auto"/>
        <w:right w:val="none" w:sz="0" w:space="0" w:color="auto"/>
      </w:divBdr>
    </w:div>
    <w:div w:id="717313546">
      <w:bodyDiv w:val="1"/>
      <w:marLeft w:val="0"/>
      <w:marRight w:val="0"/>
      <w:marTop w:val="0"/>
      <w:marBottom w:val="0"/>
      <w:divBdr>
        <w:top w:val="none" w:sz="0" w:space="0" w:color="auto"/>
        <w:left w:val="none" w:sz="0" w:space="0" w:color="auto"/>
        <w:bottom w:val="none" w:sz="0" w:space="0" w:color="auto"/>
        <w:right w:val="none" w:sz="0" w:space="0" w:color="auto"/>
      </w:divBdr>
    </w:div>
    <w:div w:id="765661383">
      <w:bodyDiv w:val="1"/>
      <w:marLeft w:val="0"/>
      <w:marRight w:val="0"/>
      <w:marTop w:val="0"/>
      <w:marBottom w:val="0"/>
      <w:divBdr>
        <w:top w:val="none" w:sz="0" w:space="0" w:color="auto"/>
        <w:left w:val="none" w:sz="0" w:space="0" w:color="auto"/>
        <w:bottom w:val="none" w:sz="0" w:space="0" w:color="auto"/>
        <w:right w:val="none" w:sz="0" w:space="0" w:color="auto"/>
      </w:divBdr>
    </w:div>
    <w:div w:id="778454050">
      <w:bodyDiv w:val="1"/>
      <w:marLeft w:val="0"/>
      <w:marRight w:val="0"/>
      <w:marTop w:val="0"/>
      <w:marBottom w:val="0"/>
      <w:divBdr>
        <w:top w:val="none" w:sz="0" w:space="0" w:color="auto"/>
        <w:left w:val="none" w:sz="0" w:space="0" w:color="auto"/>
        <w:bottom w:val="none" w:sz="0" w:space="0" w:color="auto"/>
        <w:right w:val="none" w:sz="0" w:space="0" w:color="auto"/>
      </w:divBdr>
      <w:divsChild>
        <w:div w:id="1780490453">
          <w:marLeft w:val="0"/>
          <w:marRight w:val="0"/>
          <w:marTop w:val="120"/>
          <w:marBottom w:val="192"/>
          <w:divBdr>
            <w:top w:val="none" w:sz="0" w:space="0" w:color="auto"/>
            <w:left w:val="none" w:sz="0" w:space="0" w:color="auto"/>
            <w:bottom w:val="none" w:sz="0" w:space="0" w:color="auto"/>
            <w:right w:val="none" w:sz="0" w:space="0" w:color="auto"/>
          </w:divBdr>
          <w:divsChild>
            <w:div w:id="4919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28292">
      <w:bodyDiv w:val="1"/>
      <w:marLeft w:val="0"/>
      <w:marRight w:val="0"/>
      <w:marTop w:val="0"/>
      <w:marBottom w:val="0"/>
      <w:divBdr>
        <w:top w:val="none" w:sz="0" w:space="0" w:color="auto"/>
        <w:left w:val="none" w:sz="0" w:space="0" w:color="auto"/>
        <w:bottom w:val="none" w:sz="0" w:space="0" w:color="auto"/>
        <w:right w:val="none" w:sz="0" w:space="0" w:color="auto"/>
      </w:divBdr>
    </w:div>
    <w:div w:id="992952356">
      <w:bodyDiv w:val="1"/>
      <w:marLeft w:val="0"/>
      <w:marRight w:val="0"/>
      <w:marTop w:val="0"/>
      <w:marBottom w:val="0"/>
      <w:divBdr>
        <w:top w:val="none" w:sz="0" w:space="0" w:color="auto"/>
        <w:left w:val="none" w:sz="0" w:space="0" w:color="auto"/>
        <w:bottom w:val="none" w:sz="0" w:space="0" w:color="auto"/>
        <w:right w:val="none" w:sz="0" w:space="0" w:color="auto"/>
      </w:divBdr>
    </w:div>
    <w:div w:id="993992988">
      <w:bodyDiv w:val="1"/>
      <w:marLeft w:val="0"/>
      <w:marRight w:val="0"/>
      <w:marTop w:val="0"/>
      <w:marBottom w:val="0"/>
      <w:divBdr>
        <w:top w:val="none" w:sz="0" w:space="0" w:color="auto"/>
        <w:left w:val="none" w:sz="0" w:space="0" w:color="auto"/>
        <w:bottom w:val="none" w:sz="0" w:space="0" w:color="auto"/>
        <w:right w:val="none" w:sz="0" w:space="0" w:color="auto"/>
      </w:divBdr>
    </w:div>
    <w:div w:id="1025131158">
      <w:bodyDiv w:val="1"/>
      <w:marLeft w:val="0"/>
      <w:marRight w:val="0"/>
      <w:marTop w:val="0"/>
      <w:marBottom w:val="0"/>
      <w:divBdr>
        <w:top w:val="none" w:sz="0" w:space="0" w:color="auto"/>
        <w:left w:val="none" w:sz="0" w:space="0" w:color="auto"/>
        <w:bottom w:val="none" w:sz="0" w:space="0" w:color="auto"/>
        <w:right w:val="none" w:sz="0" w:space="0" w:color="auto"/>
      </w:divBdr>
    </w:div>
    <w:div w:id="1025402780">
      <w:bodyDiv w:val="1"/>
      <w:marLeft w:val="0"/>
      <w:marRight w:val="0"/>
      <w:marTop w:val="0"/>
      <w:marBottom w:val="0"/>
      <w:divBdr>
        <w:top w:val="none" w:sz="0" w:space="0" w:color="auto"/>
        <w:left w:val="none" w:sz="0" w:space="0" w:color="auto"/>
        <w:bottom w:val="none" w:sz="0" w:space="0" w:color="auto"/>
        <w:right w:val="none" w:sz="0" w:space="0" w:color="auto"/>
      </w:divBdr>
    </w:div>
    <w:div w:id="1141658306">
      <w:bodyDiv w:val="1"/>
      <w:marLeft w:val="0"/>
      <w:marRight w:val="0"/>
      <w:marTop w:val="0"/>
      <w:marBottom w:val="0"/>
      <w:divBdr>
        <w:top w:val="none" w:sz="0" w:space="0" w:color="auto"/>
        <w:left w:val="none" w:sz="0" w:space="0" w:color="auto"/>
        <w:bottom w:val="none" w:sz="0" w:space="0" w:color="auto"/>
        <w:right w:val="none" w:sz="0" w:space="0" w:color="auto"/>
      </w:divBdr>
    </w:div>
    <w:div w:id="1651211875">
      <w:bodyDiv w:val="1"/>
      <w:marLeft w:val="0"/>
      <w:marRight w:val="0"/>
      <w:marTop w:val="0"/>
      <w:marBottom w:val="0"/>
      <w:divBdr>
        <w:top w:val="none" w:sz="0" w:space="0" w:color="auto"/>
        <w:left w:val="none" w:sz="0" w:space="0" w:color="auto"/>
        <w:bottom w:val="none" w:sz="0" w:space="0" w:color="auto"/>
        <w:right w:val="none" w:sz="0" w:space="0" w:color="auto"/>
      </w:divBdr>
    </w:div>
    <w:div w:id="1671367966">
      <w:bodyDiv w:val="1"/>
      <w:marLeft w:val="0"/>
      <w:marRight w:val="0"/>
      <w:marTop w:val="0"/>
      <w:marBottom w:val="0"/>
      <w:divBdr>
        <w:top w:val="none" w:sz="0" w:space="0" w:color="auto"/>
        <w:left w:val="none" w:sz="0" w:space="0" w:color="auto"/>
        <w:bottom w:val="none" w:sz="0" w:space="0" w:color="auto"/>
        <w:right w:val="none" w:sz="0" w:space="0" w:color="auto"/>
      </w:divBdr>
    </w:div>
    <w:div w:id="1672373003">
      <w:bodyDiv w:val="1"/>
      <w:marLeft w:val="0"/>
      <w:marRight w:val="0"/>
      <w:marTop w:val="0"/>
      <w:marBottom w:val="0"/>
      <w:divBdr>
        <w:top w:val="none" w:sz="0" w:space="0" w:color="auto"/>
        <w:left w:val="none" w:sz="0" w:space="0" w:color="auto"/>
        <w:bottom w:val="none" w:sz="0" w:space="0" w:color="auto"/>
        <w:right w:val="none" w:sz="0" w:space="0" w:color="auto"/>
      </w:divBdr>
    </w:div>
    <w:div w:id="1861552133">
      <w:bodyDiv w:val="1"/>
      <w:marLeft w:val="0"/>
      <w:marRight w:val="0"/>
      <w:marTop w:val="0"/>
      <w:marBottom w:val="0"/>
      <w:divBdr>
        <w:top w:val="none" w:sz="0" w:space="0" w:color="auto"/>
        <w:left w:val="none" w:sz="0" w:space="0" w:color="auto"/>
        <w:bottom w:val="none" w:sz="0" w:space="0" w:color="auto"/>
        <w:right w:val="none" w:sz="0" w:space="0" w:color="auto"/>
      </w:divBdr>
    </w:div>
    <w:div w:id="1892306371">
      <w:bodyDiv w:val="1"/>
      <w:marLeft w:val="0"/>
      <w:marRight w:val="0"/>
      <w:marTop w:val="0"/>
      <w:marBottom w:val="0"/>
      <w:divBdr>
        <w:top w:val="none" w:sz="0" w:space="0" w:color="auto"/>
        <w:left w:val="none" w:sz="0" w:space="0" w:color="auto"/>
        <w:bottom w:val="none" w:sz="0" w:space="0" w:color="auto"/>
        <w:right w:val="none" w:sz="0" w:space="0" w:color="auto"/>
      </w:divBdr>
    </w:div>
    <w:div w:id="1920600207">
      <w:bodyDiv w:val="1"/>
      <w:marLeft w:val="0"/>
      <w:marRight w:val="0"/>
      <w:marTop w:val="0"/>
      <w:marBottom w:val="0"/>
      <w:divBdr>
        <w:top w:val="none" w:sz="0" w:space="0" w:color="auto"/>
        <w:left w:val="none" w:sz="0" w:space="0" w:color="auto"/>
        <w:bottom w:val="none" w:sz="0" w:space="0" w:color="auto"/>
        <w:right w:val="none" w:sz="0" w:space="0" w:color="auto"/>
      </w:divBdr>
    </w:div>
    <w:div w:id="193616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655F17F2DDDFC1A6435207349EBC0640C001D9648A14C8BE2A064561B20EC511E025A2C71FD8785904731A42n0n0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A5209-43A1-4067-BA2B-DDC0D15C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28112</Words>
  <Characters>160240</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2025-05-12T10:39:00Z</dcterms:created>
  <dcterms:modified xsi:type="dcterms:W3CDTF">2025-05-14T08:12:00Z</dcterms:modified>
</cp:coreProperties>
</file>